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30028D" w14:textId="79F1A6AC" w:rsidR="00667F5B" w:rsidRPr="00A63035" w:rsidRDefault="00667F5B" w:rsidP="00A62964">
      <w:pPr>
        <w:spacing w:before="120" w:after="60" w:line="360" w:lineRule="auto"/>
        <w:ind w:firstLine="397"/>
        <w:jc w:val="center"/>
        <w:rPr>
          <w:rFonts w:asciiTheme="minorBidi" w:eastAsia="Times New Roman" w:hAnsiTheme="minorBidi"/>
          <w:spacing w:val="4"/>
          <w:sz w:val="32"/>
          <w:szCs w:val="32"/>
          <w:rtl/>
        </w:rPr>
      </w:pPr>
      <w:r w:rsidRPr="00365D68">
        <w:rPr>
          <w:rFonts w:asciiTheme="minorBidi" w:eastAsia="Times New Roman" w:hAnsiTheme="minorBidi"/>
          <w:spacing w:val="4"/>
          <w:sz w:val="32"/>
          <w:szCs w:val="32"/>
          <w:rtl/>
        </w:rPr>
        <w:t>درس الفقه 1</w:t>
      </w:r>
      <w:r w:rsidRPr="00A63035">
        <w:rPr>
          <w:rFonts w:asciiTheme="minorBidi" w:eastAsia="Times New Roman" w:hAnsiTheme="minorBidi" w:hint="cs"/>
          <w:spacing w:val="4"/>
          <w:sz w:val="32"/>
          <w:szCs w:val="32"/>
          <w:rtl/>
        </w:rPr>
        <w:t>7</w:t>
      </w:r>
      <w:r w:rsidRPr="00365D68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ربيع الآخر 1448هـ‏</w:t>
      </w:r>
      <w:r w:rsidRPr="00365D68">
        <w:rPr>
          <w:rFonts w:asciiTheme="minorBidi" w:eastAsia="Times New Roman" w:hAnsiTheme="minorBidi"/>
          <w:spacing w:val="4"/>
          <w:sz w:val="32"/>
          <w:szCs w:val="32"/>
        </w:rPr>
        <w:br/>
      </w:r>
      <w:r w:rsidRPr="00A63035">
        <w:rPr>
          <w:rFonts w:asciiTheme="minorBidi" w:eastAsia="Times New Roman" w:hAnsiTheme="minorBidi" w:hint="cs"/>
          <w:spacing w:val="4"/>
          <w:sz w:val="32"/>
          <w:szCs w:val="32"/>
          <w:rtl/>
        </w:rPr>
        <w:t>الثلاثاء</w:t>
      </w:r>
      <w:r w:rsidRPr="00365D68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</w:t>
      </w:r>
      <w:r w:rsidRPr="00A63035">
        <w:rPr>
          <w:rFonts w:asciiTheme="minorBidi" w:eastAsia="Times New Roman" w:hAnsiTheme="minorBidi"/>
          <w:spacing w:val="4"/>
          <w:sz w:val="32"/>
          <w:szCs w:val="32"/>
          <w:rtl/>
        </w:rPr>
        <w:t>2</w:t>
      </w:r>
      <w:r w:rsidRPr="00A63035">
        <w:rPr>
          <w:rFonts w:asciiTheme="minorBidi" w:eastAsia="Times New Roman" w:hAnsiTheme="minorBidi" w:hint="cs"/>
          <w:spacing w:val="4"/>
          <w:sz w:val="32"/>
          <w:szCs w:val="32"/>
          <w:rtl/>
        </w:rPr>
        <w:t>9</w:t>
      </w:r>
      <w:r w:rsidRPr="00365D68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أيلول 2026‏ م</w:t>
      </w:r>
      <w:r w:rsidRPr="00365D68">
        <w:rPr>
          <w:rFonts w:asciiTheme="minorBidi" w:eastAsia="Times New Roman" w:hAnsiTheme="minorBidi"/>
          <w:spacing w:val="4"/>
          <w:sz w:val="32"/>
          <w:szCs w:val="32"/>
        </w:rPr>
        <w:br/>
      </w:r>
      <w:r w:rsidR="00A62964">
        <w:rPr>
          <w:rFonts w:asciiTheme="minorBidi" w:eastAsia="Times New Roman" w:hAnsiTheme="minorBidi" w:hint="cs"/>
          <w:spacing w:val="4"/>
          <w:sz w:val="32"/>
          <w:szCs w:val="32"/>
          <w:rtl/>
        </w:rPr>
        <w:t xml:space="preserve">الموضوع: </w:t>
      </w:r>
      <w:bookmarkStart w:id="0" w:name="_GoBack"/>
      <w:bookmarkEnd w:id="0"/>
      <w:r w:rsidRPr="00365D68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مكان المصلي: </w:t>
      </w:r>
      <w:r w:rsidR="00C947E3">
        <w:rPr>
          <w:rFonts w:asciiTheme="minorBidi" w:eastAsia="Times New Roman" w:hAnsiTheme="minorBidi" w:hint="cs"/>
          <w:spacing w:val="4"/>
          <w:sz w:val="32"/>
          <w:szCs w:val="32"/>
          <w:rtl/>
        </w:rPr>
        <w:t>استحباب جعل السترة أمام المصلي</w:t>
      </w:r>
      <w:r w:rsidRPr="00365D68">
        <w:rPr>
          <w:rFonts w:asciiTheme="minorBidi" w:eastAsia="Times New Roman" w:hAnsiTheme="minorBidi"/>
          <w:spacing w:val="4"/>
          <w:sz w:val="32"/>
          <w:szCs w:val="32"/>
        </w:rPr>
        <w:br/>
      </w:r>
      <w:r w:rsidRPr="00365D68">
        <w:rPr>
          <w:rFonts w:asciiTheme="minorBidi" w:eastAsia="Times New Roman" w:hAnsiTheme="minorBidi"/>
          <w:spacing w:val="4"/>
          <w:sz w:val="32"/>
          <w:szCs w:val="32"/>
        </w:rPr>
        <w:br/>
      </w:r>
      <w:r w:rsidRPr="00365D68">
        <w:rPr>
          <w:rFonts w:asciiTheme="minorBidi" w:eastAsia="Times New Roman" w:hAnsiTheme="minorBidi"/>
          <w:spacing w:val="4"/>
          <w:sz w:val="32"/>
          <w:szCs w:val="32"/>
          <w:rtl/>
        </w:rPr>
        <w:t>بسم الله الرحمن الرحيم</w:t>
      </w:r>
    </w:p>
    <w:p w14:paraId="4C63E4BF" w14:textId="77777777" w:rsidR="004E7F63" w:rsidRDefault="00A63035" w:rsidP="00A63035">
      <w:pPr>
        <w:jc w:val="both"/>
        <w:rPr>
          <w:rFonts w:asciiTheme="minorBidi" w:hAnsiTheme="minorBidi"/>
          <w:sz w:val="32"/>
          <w:szCs w:val="32"/>
          <w:rtl/>
          <w:lang w:bidi="ar-IQ"/>
        </w:rPr>
      </w:pPr>
      <w:r w:rsidRPr="00A63035">
        <w:rPr>
          <w:rFonts w:asciiTheme="minorBidi" w:hAnsiTheme="minorBidi" w:hint="cs"/>
          <w:sz w:val="32"/>
          <w:szCs w:val="32"/>
          <w:rtl/>
          <w:lang w:bidi="ar-IQ"/>
        </w:rPr>
        <w:t xml:space="preserve">افاد </w:t>
      </w:r>
      <w:proofErr w:type="spellStart"/>
      <w:r w:rsidRPr="00A63035">
        <w:rPr>
          <w:rFonts w:asciiTheme="minorBidi" w:hAnsiTheme="minorBidi" w:hint="cs"/>
          <w:sz w:val="32"/>
          <w:szCs w:val="32"/>
          <w:rtl/>
          <w:lang w:bidi="ar-IQ"/>
        </w:rPr>
        <w:t>اليزدي</w:t>
      </w:r>
      <w:proofErr w:type="spellEnd"/>
      <w:r w:rsidRPr="00A63035">
        <w:rPr>
          <w:rFonts w:asciiTheme="minorBidi" w:hAnsiTheme="minorBidi" w:hint="cs"/>
          <w:sz w:val="32"/>
          <w:szCs w:val="32"/>
          <w:rtl/>
          <w:lang w:bidi="ar-IQ"/>
        </w:rPr>
        <w:t xml:space="preserve"> رضوان الله عليه في الكلام </w:t>
      </w:r>
      <w:r w:rsidR="00C947E3">
        <w:rPr>
          <w:rFonts w:asciiTheme="minorBidi" w:hAnsiTheme="minorBidi" w:hint="cs"/>
          <w:sz w:val="32"/>
          <w:szCs w:val="32"/>
          <w:rtl/>
          <w:lang w:bidi="ar-IQ"/>
        </w:rPr>
        <w:t>أ</w:t>
      </w:r>
      <w:r w:rsidRPr="00A63035">
        <w:rPr>
          <w:rFonts w:asciiTheme="minorBidi" w:hAnsiTheme="minorBidi" w:hint="cs"/>
          <w:sz w:val="32"/>
          <w:szCs w:val="32"/>
          <w:rtl/>
          <w:lang w:bidi="ar-IQ"/>
        </w:rPr>
        <w:t xml:space="preserve">نه لابد </w:t>
      </w:r>
      <w:r w:rsidR="00C947E3" w:rsidRPr="00A63035">
        <w:rPr>
          <w:rFonts w:asciiTheme="minorBidi" w:hAnsiTheme="minorBidi" w:hint="cs"/>
          <w:sz w:val="32"/>
          <w:szCs w:val="32"/>
          <w:rtl/>
          <w:lang w:bidi="ar-IQ"/>
        </w:rPr>
        <w:t xml:space="preserve">للمصلي </w:t>
      </w:r>
      <w:r w:rsidR="00C947E3">
        <w:rPr>
          <w:rFonts w:asciiTheme="minorBidi" w:hAnsiTheme="minorBidi" w:hint="cs"/>
          <w:sz w:val="32"/>
          <w:szCs w:val="32"/>
          <w:rtl/>
          <w:lang w:bidi="ar-IQ"/>
        </w:rPr>
        <w:t>من أ</w:t>
      </w:r>
      <w:r w:rsidRPr="00A63035">
        <w:rPr>
          <w:rFonts w:asciiTheme="minorBidi" w:hAnsiTheme="minorBidi" w:hint="cs"/>
          <w:sz w:val="32"/>
          <w:szCs w:val="32"/>
          <w:rtl/>
          <w:lang w:bidi="ar-IQ"/>
        </w:rPr>
        <w:t xml:space="preserve">ن يكون </w:t>
      </w:r>
      <w:r w:rsidR="00C947E3">
        <w:rPr>
          <w:rFonts w:asciiTheme="minorBidi" w:hAnsiTheme="minorBidi" w:hint="cs"/>
          <w:sz w:val="32"/>
          <w:szCs w:val="32"/>
          <w:rtl/>
          <w:lang w:bidi="ar-IQ"/>
        </w:rPr>
        <w:t>أ</w:t>
      </w:r>
      <w:r w:rsidRPr="00A63035">
        <w:rPr>
          <w:rFonts w:asciiTheme="minorBidi" w:hAnsiTheme="minorBidi" w:hint="cs"/>
          <w:sz w:val="32"/>
          <w:szCs w:val="32"/>
          <w:rtl/>
          <w:lang w:bidi="ar-IQ"/>
        </w:rPr>
        <w:t xml:space="preserve">مامه ساتر إذا لم يكن حائط </w:t>
      </w:r>
      <w:r w:rsidR="004E7F63">
        <w:rPr>
          <w:rFonts w:asciiTheme="minorBidi" w:hAnsiTheme="minorBidi" w:hint="cs"/>
          <w:sz w:val="32"/>
          <w:szCs w:val="32"/>
          <w:rtl/>
          <w:lang w:bidi="ar-IQ"/>
        </w:rPr>
        <w:t>أ</w:t>
      </w:r>
      <w:r w:rsidRPr="00A63035">
        <w:rPr>
          <w:rFonts w:asciiTheme="minorBidi" w:hAnsiTheme="minorBidi" w:hint="cs"/>
          <w:sz w:val="32"/>
          <w:szCs w:val="32"/>
          <w:rtl/>
          <w:lang w:bidi="ar-IQ"/>
        </w:rPr>
        <w:t>مامه</w:t>
      </w:r>
      <w:r w:rsidR="004E7F63">
        <w:rPr>
          <w:rFonts w:asciiTheme="minorBidi" w:hAnsiTheme="minorBidi" w:hint="cs"/>
          <w:sz w:val="32"/>
          <w:szCs w:val="32"/>
          <w:rtl/>
          <w:lang w:bidi="ar-IQ"/>
        </w:rPr>
        <w:t xml:space="preserve"> أو صف ليحول بينه وبين من يمر بين يديه.</w:t>
      </w:r>
    </w:p>
    <w:p w14:paraId="0822300A" w14:textId="77777777" w:rsidR="009A2601" w:rsidRDefault="009A2601" w:rsidP="00A63035">
      <w:pPr>
        <w:jc w:val="both"/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>في المقام روايات منها:</w:t>
      </w:r>
    </w:p>
    <w:p w14:paraId="36052B46" w14:textId="77777777" w:rsidR="009A2601" w:rsidRDefault="009A2601" w:rsidP="00A63035">
      <w:pPr>
        <w:jc w:val="both"/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>الأولى والثانية من الباب الحادي عشر من أبواب أحكام المساجد:</w:t>
      </w:r>
    </w:p>
    <w:p w14:paraId="363708B6" w14:textId="4F044998" w:rsidR="00506EDD" w:rsidRDefault="009A2601" w:rsidP="00506EDD">
      <w:pPr>
        <w:jc w:val="both"/>
        <w:rPr>
          <w:rFonts w:asciiTheme="minorBidi" w:hAnsiTheme="minorBidi" w:cs="Arial"/>
          <w:b/>
          <w:bCs/>
          <w:sz w:val="32"/>
          <w:szCs w:val="32"/>
          <w:rtl/>
          <w:lang w:bidi="ar-IQ"/>
        </w:rPr>
      </w:pPr>
      <w:r w:rsidRPr="00506EDD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 xml:space="preserve">علي بن جعفر </w:t>
      </w:r>
      <w:r w:rsidR="00A63035" w:rsidRPr="00506EDD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 xml:space="preserve">سأل </w:t>
      </w:r>
      <w:r w:rsidRPr="00506EDD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>أخاه</w:t>
      </w:r>
      <w:r w:rsidR="00A63035" w:rsidRPr="00506EDD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 xml:space="preserve"> موسى بن جعفر عليه</w:t>
      </w:r>
      <w:r w:rsidRPr="00506EDD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>ما</w:t>
      </w:r>
      <w:r w:rsidR="00A63035" w:rsidRPr="00506EDD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 xml:space="preserve"> السلام عن الرجل يصلي و</w:t>
      </w:r>
      <w:r w:rsidRPr="00506EDD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>أ</w:t>
      </w:r>
      <w:r w:rsidR="00A63035" w:rsidRPr="00506EDD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>مامه حمار واقف</w:t>
      </w:r>
      <w:r w:rsidR="00506EDD" w:rsidRPr="00506EDD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 xml:space="preserve"> قال: </w:t>
      </w:r>
      <w:r w:rsidR="00506EDD" w:rsidRPr="00506EDD">
        <w:rPr>
          <w:rFonts w:asciiTheme="minorBidi" w:hAnsiTheme="minorBidi" w:cs="Arial"/>
          <w:b/>
          <w:bCs/>
          <w:sz w:val="32"/>
          <w:szCs w:val="32"/>
          <w:rtl/>
          <w:lang w:bidi="ar-IQ"/>
        </w:rPr>
        <w:t>يضع بينه وبينه قصبة أو عودا</w:t>
      </w:r>
      <w:r w:rsidR="00506EDD">
        <w:rPr>
          <w:rFonts w:asciiTheme="minorBidi" w:hAnsiTheme="minorBidi" w:cs="Arial" w:hint="cs"/>
          <w:b/>
          <w:bCs/>
          <w:sz w:val="32"/>
          <w:szCs w:val="32"/>
          <w:rtl/>
          <w:lang w:bidi="ar-IQ"/>
        </w:rPr>
        <w:t>ً</w:t>
      </w:r>
      <w:r w:rsidR="00506EDD" w:rsidRPr="00506EDD">
        <w:rPr>
          <w:rFonts w:asciiTheme="minorBidi" w:hAnsiTheme="minorBidi" w:cs="Arial"/>
          <w:b/>
          <w:bCs/>
          <w:sz w:val="32"/>
          <w:szCs w:val="32"/>
          <w:rtl/>
          <w:lang w:bidi="ar-IQ"/>
        </w:rPr>
        <w:t xml:space="preserve"> أو شيئا</w:t>
      </w:r>
      <w:r w:rsidR="00506EDD">
        <w:rPr>
          <w:rFonts w:asciiTheme="minorBidi" w:hAnsiTheme="minorBidi" w:cs="Arial" w:hint="cs"/>
          <w:b/>
          <w:bCs/>
          <w:sz w:val="32"/>
          <w:szCs w:val="32"/>
          <w:rtl/>
          <w:lang w:bidi="ar-IQ"/>
        </w:rPr>
        <w:t>ً</w:t>
      </w:r>
      <w:r w:rsidR="00506EDD" w:rsidRPr="00506EDD">
        <w:rPr>
          <w:rFonts w:asciiTheme="minorBidi" w:hAnsiTheme="minorBidi" w:cs="Arial"/>
          <w:b/>
          <w:bCs/>
          <w:sz w:val="32"/>
          <w:szCs w:val="32"/>
          <w:rtl/>
          <w:lang w:bidi="ar-IQ"/>
        </w:rPr>
        <w:t xml:space="preserve"> يقيمه بينهما</w:t>
      </w:r>
      <w:r w:rsidR="00506EDD" w:rsidRPr="00506EDD">
        <w:rPr>
          <w:rFonts w:asciiTheme="minorBidi" w:hAnsiTheme="minorBidi" w:cs="Arial" w:hint="cs"/>
          <w:b/>
          <w:bCs/>
          <w:sz w:val="32"/>
          <w:szCs w:val="32"/>
          <w:rtl/>
          <w:lang w:bidi="ar-IQ"/>
        </w:rPr>
        <w:t xml:space="preserve"> </w:t>
      </w:r>
      <w:r w:rsidR="00506EDD" w:rsidRPr="00506EDD">
        <w:rPr>
          <w:rFonts w:asciiTheme="minorBidi" w:hAnsiTheme="minorBidi" w:cs="Arial"/>
          <w:b/>
          <w:bCs/>
          <w:sz w:val="32"/>
          <w:szCs w:val="32"/>
          <w:rtl/>
          <w:lang w:bidi="ar-IQ"/>
        </w:rPr>
        <w:t>ثم يصلي فلا بأس</w:t>
      </w:r>
      <w:r w:rsidR="00506EDD" w:rsidRPr="00506EDD">
        <w:rPr>
          <w:rFonts w:asciiTheme="minorBidi" w:hAnsiTheme="minorBidi" w:cs="Arial" w:hint="cs"/>
          <w:b/>
          <w:bCs/>
          <w:sz w:val="32"/>
          <w:szCs w:val="32"/>
          <w:rtl/>
          <w:lang w:bidi="ar-IQ"/>
        </w:rPr>
        <w:t>.</w:t>
      </w:r>
    </w:p>
    <w:p w14:paraId="5255FA3B" w14:textId="1BDD073F" w:rsidR="00506EDD" w:rsidRDefault="002349E2" w:rsidP="00506EDD">
      <w:pPr>
        <w:jc w:val="both"/>
        <w:rPr>
          <w:rFonts w:asciiTheme="minorBidi" w:hAnsiTheme="minorBidi" w:cs="Arial"/>
          <w:sz w:val="32"/>
          <w:szCs w:val="32"/>
          <w:rtl/>
          <w:lang w:bidi="ar-IQ"/>
        </w:rPr>
      </w:pPr>
      <w:r>
        <w:rPr>
          <w:rFonts w:asciiTheme="minorBidi" w:hAnsiTheme="minorBidi" w:cs="Arial" w:hint="cs"/>
          <w:sz w:val="32"/>
          <w:szCs w:val="32"/>
          <w:rtl/>
          <w:lang w:bidi="ar-IQ"/>
        </w:rPr>
        <w:t>وزاد الحميري في قرب الإسناد:</w:t>
      </w:r>
    </w:p>
    <w:p w14:paraId="0701C89F" w14:textId="19AEF00E" w:rsidR="002349E2" w:rsidRPr="002349E2" w:rsidRDefault="002349E2" w:rsidP="002349E2">
      <w:pPr>
        <w:jc w:val="both"/>
        <w:rPr>
          <w:rFonts w:asciiTheme="minorBidi" w:hAnsiTheme="minorBidi" w:cs="Arial"/>
          <w:b/>
          <w:bCs/>
          <w:sz w:val="32"/>
          <w:szCs w:val="32"/>
          <w:rtl/>
          <w:lang w:bidi="ar-IQ"/>
        </w:rPr>
      </w:pPr>
      <w:r w:rsidRPr="002349E2">
        <w:rPr>
          <w:rFonts w:asciiTheme="minorBidi" w:hAnsiTheme="minorBidi" w:cs="Arial"/>
          <w:b/>
          <w:bCs/>
          <w:sz w:val="32"/>
          <w:szCs w:val="32"/>
          <w:rtl/>
          <w:lang w:bidi="ar-IQ"/>
        </w:rPr>
        <w:t>قلت: فإن لم يفعل وصلى أيعيد صلاته أم</w:t>
      </w:r>
      <w:r w:rsidRPr="002349E2">
        <w:rPr>
          <w:rFonts w:asciiTheme="minorBidi" w:hAnsiTheme="minorBidi" w:cs="Arial" w:hint="cs"/>
          <w:b/>
          <w:bCs/>
          <w:sz w:val="32"/>
          <w:szCs w:val="32"/>
          <w:rtl/>
          <w:lang w:bidi="ar-IQ"/>
        </w:rPr>
        <w:t xml:space="preserve"> </w:t>
      </w:r>
      <w:r w:rsidRPr="002349E2">
        <w:rPr>
          <w:rFonts w:asciiTheme="minorBidi" w:hAnsiTheme="minorBidi" w:cs="Arial"/>
          <w:b/>
          <w:bCs/>
          <w:sz w:val="32"/>
          <w:szCs w:val="32"/>
          <w:rtl/>
          <w:lang w:bidi="ar-IQ"/>
        </w:rPr>
        <w:t>ما عليه؟ قال: لا يعيد صلاته وليس عليه ش</w:t>
      </w:r>
      <w:r w:rsidRPr="002349E2">
        <w:rPr>
          <w:rFonts w:asciiTheme="minorBidi" w:hAnsiTheme="minorBidi" w:cs="Arial" w:hint="cs"/>
          <w:b/>
          <w:bCs/>
          <w:sz w:val="32"/>
          <w:szCs w:val="32"/>
          <w:rtl/>
          <w:lang w:bidi="ar-IQ"/>
        </w:rPr>
        <w:t>يء</w:t>
      </w:r>
      <w:r w:rsidRPr="002349E2">
        <w:rPr>
          <w:rFonts w:asciiTheme="minorBidi" w:hAnsiTheme="minorBidi" w:cs="Arial"/>
          <w:b/>
          <w:bCs/>
          <w:sz w:val="32"/>
          <w:szCs w:val="32"/>
          <w:rtl/>
          <w:lang w:bidi="ar-IQ"/>
        </w:rPr>
        <w:t>.</w:t>
      </w:r>
    </w:p>
    <w:p w14:paraId="5FC55275" w14:textId="77777777" w:rsidR="00D7380B" w:rsidRDefault="00A63035" w:rsidP="00506EDD">
      <w:pPr>
        <w:jc w:val="both"/>
        <w:rPr>
          <w:rFonts w:asciiTheme="minorBidi" w:hAnsiTheme="minorBidi"/>
          <w:sz w:val="32"/>
          <w:szCs w:val="32"/>
          <w:rtl/>
          <w:lang w:bidi="ar-IQ"/>
        </w:rPr>
      </w:pPr>
      <w:r w:rsidRPr="00A63035">
        <w:rPr>
          <w:rFonts w:asciiTheme="minorBidi" w:hAnsiTheme="minorBidi" w:hint="cs"/>
          <w:sz w:val="32"/>
          <w:szCs w:val="32"/>
          <w:rtl/>
          <w:lang w:bidi="ar-IQ"/>
        </w:rPr>
        <w:t xml:space="preserve"> </w:t>
      </w:r>
      <w:r w:rsidR="00D7380B">
        <w:rPr>
          <w:rFonts w:asciiTheme="minorBidi" w:hAnsiTheme="minorBidi" w:hint="cs"/>
          <w:sz w:val="32"/>
          <w:szCs w:val="32"/>
          <w:rtl/>
          <w:lang w:bidi="ar-IQ"/>
        </w:rPr>
        <w:t xml:space="preserve">ومنها: الرواية الثامنة من </w:t>
      </w:r>
      <w:r w:rsidRPr="00A63035">
        <w:rPr>
          <w:rFonts w:asciiTheme="minorBidi" w:hAnsiTheme="minorBidi" w:hint="cs"/>
          <w:sz w:val="32"/>
          <w:szCs w:val="32"/>
          <w:rtl/>
          <w:lang w:bidi="ar-IQ"/>
        </w:rPr>
        <w:t xml:space="preserve">نفس هذا الباب </w:t>
      </w:r>
      <w:r w:rsidR="00D7380B">
        <w:rPr>
          <w:rFonts w:asciiTheme="minorBidi" w:hAnsiTheme="minorBidi" w:hint="cs"/>
          <w:sz w:val="32"/>
          <w:szCs w:val="32"/>
          <w:rtl/>
          <w:lang w:bidi="ar-IQ"/>
        </w:rPr>
        <w:t xml:space="preserve">وهي </w:t>
      </w:r>
      <w:r w:rsidRPr="00A63035">
        <w:rPr>
          <w:rFonts w:asciiTheme="minorBidi" w:hAnsiTheme="minorBidi" w:hint="cs"/>
          <w:sz w:val="32"/>
          <w:szCs w:val="32"/>
          <w:rtl/>
          <w:lang w:bidi="ar-IQ"/>
        </w:rPr>
        <w:t>معتبرة</w:t>
      </w:r>
      <w:r w:rsidR="00D7380B">
        <w:rPr>
          <w:rFonts w:asciiTheme="minorBidi" w:hAnsiTheme="minorBidi" w:hint="cs"/>
          <w:sz w:val="32"/>
          <w:szCs w:val="32"/>
          <w:rtl/>
          <w:lang w:bidi="ar-IQ"/>
        </w:rPr>
        <w:t>:</w:t>
      </w:r>
    </w:p>
    <w:p w14:paraId="61500431" w14:textId="37CD7BDD" w:rsidR="00140FE0" w:rsidRPr="00140FE0" w:rsidRDefault="00A63035" w:rsidP="00506EDD">
      <w:pPr>
        <w:jc w:val="both"/>
        <w:rPr>
          <w:rFonts w:asciiTheme="minorBidi" w:hAnsiTheme="minorBidi"/>
          <w:b/>
          <w:bCs/>
          <w:sz w:val="32"/>
          <w:szCs w:val="32"/>
          <w:rtl/>
          <w:lang w:bidi="ar-IQ"/>
        </w:rPr>
      </w:pPr>
      <w:r w:rsidRPr="00A63035">
        <w:rPr>
          <w:rFonts w:asciiTheme="minorBidi" w:hAnsiTheme="minorBidi" w:hint="cs"/>
          <w:sz w:val="32"/>
          <w:szCs w:val="32"/>
          <w:rtl/>
          <w:lang w:bidi="ar-IQ"/>
        </w:rPr>
        <w:t xml:space="preserve"> </w:t>
      </w:r>
      <w:r w:rsidRPr="00140FE0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>عن ا</w:t>
      </w:r>
      <w:r w:rsidR="00D7380B" w:rsidRPr="00140FE0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>بن أب</w:t>
      </w:r>
      <w:r w:rsidRPr="00140FE0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 xml:space="preserve">ي عمير عن حماد عن الحلبي عن </w:t>
      </w:r>
      <w:r w:rsidR="00D7380B" w:rsidRPr="00140FE0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>أ</w:t>
      </w:r>
      <w:r w:rsidRPr="00140FE0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>بي عبد الله عليه السلام قال</w:t>
      </w:r>
      <w:r w:rsidR="00140FE0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>:</w:t>
      </w:r>
      <w:r w:rsidRPr="00140FE0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 xml:space="preserve"> سألته عن الرجل </w:t>
      </w:r>
      <w:r w:rsidR="00D7380B" w:rsidRPr="00140FE0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>أ</w:t>
      </w:r>
      <w:r w:rsidRPr="00140FE0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>يقطع صلاته شيء مما يمر بين يديه قال</w:t>
      </w:r>
      <w:r w:rsidR="00140FE0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>:</w:t>
      </w:r>
      <w:r w:rsidRPr="00140FE0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 xml:space="preserve"> لا يقطع صلا</w:t>
      </w:r>
      <w:r w:rsidR="00140FE0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>ة</w:t>
      </w:r>
      <w:r w:rsidRPr="00140FE0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 xml:space="preserve"> المسلم </w:t>
      </w:r>
      <w:r w:rsidR="00140FE0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 xml:space="preserve">شيء </w:t>
      </w:r>
      <w:r w:rsidRPr="00140FE0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>ولكن ادر</w:t>
      </w:r>
      <w:r w:rsidR="00140FE0" w:rsidRPr="00140FE0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>أ</w:t>
      </w:r>
      <w:r w:rsidRPr="00140FE0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 xml:space="preserve"> ما استطعت</w:t>
      </w:r>
      <w:r w:rsidR="00140FE0" w:rsidRPr="00140FE0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>...</w:t>
      </w:r>
    </w:p>
    <w:p w14:paraId="0A3B8D9E" w14:textId="77777777" w:rsidR="00140FE0" w:rsidRDefault="00A63035" w:rsidP="00506EDD">
      <w:pPr>
        <w:jc w:val="both"/>
        <w:rPr>
          <w:rFonts w:asciiTheme="minorBidi" w:hAnsiTheme="minorBidi"/>
          <w:sz w:val="32"/>
          <w:szCs w:val="32"/>
          <w:rtl/>
          <w:lang w:bidi="ar-IQ"/>
        </w:rPr>
      </w:pPr>
      <w:r w:rsidRPr="00A63035">
        <w:rPr>
          <w:rFonts w:asciiTheme="minorBidi" w:hAnsiTheme="minorBidi" w:hint="cs"/>
          <w:sz w:val="32"/>
          <w:szCs w:val="32"/>
          <w:rtl/>
          <w:lang w:bidi="ar-IQ"/>
        </w:rPr>
        <w:t xml:space="preserve"> </w:t>
      </w:r>
      <w:r w:rsidR="00140FE0">
        <w:rPr>
          <w:rFonts w:asciiTheme="minorBidi" w:hAnsiTheme="minorBidi" w:hint="cs"/>
          <w:sz w:val="32"/>
          <w:szCs w:val="32"/>
          <w:rtl/>
          <w:lang w:bidi="ar-IQ"/>
        </w:rPr>
        <w:t>ومنها الرواية التاسعة من نفس الباب:</w:t>
      </w:r>
    </w:p>
    <w:p w14:paraId="7BC75125" w14:textId="3B77D67E" w:rsidR="005746EC" w:rsidRPr="005746EC" w:rsidRDefault="005746EC" w:rsidP="005746EC">
      <w:pPr>
        <w:jc w:val="both"/>
        <w:rPr>
          <w:rFonts w:asciiTheme="minorBidi" w:hAnsiTheme="minorBidi" w:cs="Arial"/>
          <w:b/>
          <w:bCs/>
          <w:sz w:val="32"/>
          <w:szCs w:val="32"/>
          <w:rtl/>
          <w:lang w:bidi="ar-IQ"/>
        </w:rPr>
      </w:pPr>
      <w:r w:rsidRPr="005746EC">
        <w:rPr>
          <w:rFonts w:asciiTheme="minorBidi" w:hAnsiTheme="minorBidi" w:cs="Arial"/>
          <w:b/>
          <w:bCs/>
          <w:sz w:val="32"/>
          <w:szCs w:val="32"/>
          <w:rtl/>
          <w:lang w:bidi="ar-IQ"/>
        </w:rPr>
        <w:t>عن ابن أبي يعفور قال: سألت أبا عبد الله (عليه</w:t>
      </w:r>
      <w:r w:rsidRPr="005746EC">
        <w:rPr>
          <w:rFonts w:asciiTheme="minorBidi" w:hAnsiTheme="minorBidi" w:cs="Arial" w:hint="cs"/>
          <w:b/>
          <w:bCs/>
          <w:sz w:val="32"/>
          <w:szCs w:val="32"/>
          <w:rtl/>
          <w:lang w:bidi="ar-IQ"/>
        </w:rPr>
        <w:t xml:space="preserve"> </w:t>
      </w:r>
      <w:r w:rsidRPr="005746EC">
        <w:rPr>
          <w:rFonts w:asciiTheme="minorBidi" w:hAnsiTheme="minorBidi" w:cs="Arial"/>
          <w:b/>
          <w:bCs/>
          <w:sz w:val="32"/>
          <w:szCs w:val="32"/>
          <w:rtl/>
          <w:lang w:bidi="ar-IQ"/>
        </w:rPr>
        <w:t>السلام) عن الرجل هل يقطع صلاته ش</w:t>
      </w:r>
      <w:r w:rsidRPr="005746EC">
        <w:rPr>
          <w:rFonts w:asciiTheme="minorBidi" w:hAnsiTheme="minorBidi" w:cs="Arial" w:hint="cs"/>
          <w:b/>
          <w:bCs/>
          <w:sz w:val="32"/>
          <w:szCs w:val="32"/>
          <w:rtl/>
          <w:lang w:bidi="ar-IQ"/>
        </w:rPr>
        <w:t>يء</w:t>
      </w:r>
      <w:r w:rsidRPr="005746EC">
        <w:rPr>
          <w:rFonts w:asciiTheme="minorBidi" w:hAnsiTheme="minorBidi" w:cs="Arial"/>
          <w:b/>
          <w:bCs/>
          <w:sz w:val="32"/>
          <w:szCs w:val="32"/>
          <w:rtl/>
          <w:lang w:bidi="ar-IQ"/>
        </w:rPr>
        <w:t xml:space="preserve"> مما يمر بين يديه؟ فقال:</w:t>
      </w:r>
      <w:r w:rsidRPr="005746EC">
        <w:rPr>
          <w:rFonts w:asciiTheme="minorBidi" w:hAnsiTheme="minorBidi" w:cs="Arial" w:hint="cs"/>
          <w:b/>
          <w:bCs/>
          <w:sz w:val="32"/>
          <w:szCs w:val="32"/>
          <w:rtl/>
          <w:lang w:bidi="ar-IQ"/>
        </w:rPr>
        <w:t xml:space="preserve"> </w:t>
      </w:r>
      <w:r w:rsidRPr="005746EC">
        <w:rPr>
          <w:rFonts w:asciiTheme="minorBidi" w:hAnsiTheme="minorBidi" w:cs="Arial"/>
          <w:b/>
          <w:bCs/>
          <w:sz w:val="32"/>
          <w:szCs w:val="32"/>
          <w:rtl/>
          <w:lang w:bidi="ar-IQ"/>
        </w:rPr>
        <w:t>لا يقطع صلاة المؤمن ش</w:t>
      </w:r>
      <w:r>
        <w:rPr>
          <w:rFonts w:asciiTheme="minorBidi" w:hAnsiTheme="minorBidi" w:cs="Arial" w:hint="cs"/>
          <w:b/>
          <w:bCs/>
          <w:sz w:val="32"/>
          <w:szCs w:val="32"/>
          <w:rtl/>
          <w:lang w:bidi="ar-IQ"/>
        </w:rPr>
        <w:t>يء</w:t>
      </w:r>
      <w:r w:rsidRPr="005746EC">
        <w:rPr>
          <w:rFonts w:asciiTheme="minorBidi" w:hAnsiTheme="minorBidi" w:cs="Arial"/>
          <w:b/>
          <w:bCs/>
          <w:sz w:val="32"/>
          <w:szCs w:val="32"/>
          <w:rtl/>
          <w:lang w:bidi="ar-IQ"/>
        </w:rPr>
        <w:t xml:space="preserve"> ولكن </w:t>
      </w:r>
      <w:proofErr w:type="spellStart"/>
      <w:r w:rsidRPr="005746EC">
        <w:rPr>
          <w:rFonts w:asciiTheme="minorBidi" w:hAnsiTheme="minorBidi" w:cs="Arial"/>
          <w:b/>
          <w:bCs/>
          <w:sz w:val="32"/>
          <w:szCs w:val="32"/>
          <w:rtl/>
          <w:lang w:bidi="ar-IQ"/>
        </w:rPr>
        <w:t>ادرؤا</w:t>
      </w:r>
      <w:proofErr w:type="spellEnd"/>
      <w:r w:rsidRPr="005746EC">
        <w:rPr>
          <w:rFonts w:asciiTheme="minorBidi" w:hAnsiTheme="minorBidi" w:cs="Arial"/>
          <w:b/>
          <w:bCs/>
          <w:sz w:val="32"/>
          <w:szCs w:val="32"/>
          <w:rtl/>
          <w:lang w:bidi="ar-IQ"/>
        </w:rPr>
        <w:t xml:space="preserve"> ما استطعتم.</w:t>
      </w:r>
    </w:p>
    <w:p w14:paraId="789E7446" w14:textId="77777777" w:rsidR="002F2F38" w:rsidRDefault="002F2F38" w:rsidP="005746EC">
      <w:pPr>
        <w:jc w:val="both"/>
        <w:rPr>
          <w:rFonts w:asciiTheme="minorBidi" w:hAnsiTheme="minorBidi"/>
          <w:sz w:val="32"/>
          <w:szCs w:val="32"/>
          <w:rtl/>
          <w:lang w:bidi="ar-IQ"/>
        </w:rPr>
      </w:pPr>
      <w:r>
        <w:rPr>
          <w:rFonts w:asciiTheme="minorBidi" w:hAnsiTheme="minorBidi" w:hint="cs"/>
          <w:sz w:val="32"/>
          <w:szCs w:val="32"/>
          <w:rtl/>
          <w:lang w:bidi="ar-IQ"/>
        </w:rPr>
        <w:t>ومنها الرواية العاشرة من نفس الباب:</w:t>
      </w:r>
    </w:p>
    <w:p w14:paraId="5D5ACD67" w14:textId="68D86F5B" w:rsidR="002F2F38" w:rsidRPr="002F2F38" w:rsidRDefault="00A63035" w:rsidP="005746EC">
      <w:pPr>
        <w:jc w:val="both"/>
        <w:rPr>
          <w:rFonts w:asciiTheme="minorBidi" w:hAnsiTheme="minorBidi"/>
          <w:b/>
          <w:bCs/>
          <w:sz w:val="32"/>
          <w:szCs w:val="32"/>
          <w:rtl/>
          <w:lang w:bidi="ar-IQ"/>
        </w:rPr>
      </w:pPr>
      <w:r w:rsidRPr="00A63035">
        <w:rPr>
          <w:rFonts w:asciiTheme="minorBidi" w:hAnsiTheme="minorBidi" w:hint="cs"/>
          <w:sz w:val="32"/>
          <w:szCs w:val="32"/>
          <w:rtl/>
          <w:lang w:bidi="ar-IQ"/>
        </w:rPr>
        <w:lastRenderedPageBreak/>
        <w:t xml:space="preserve"> </w:t>
      </w:r>
      <w:r w:rsidRPr="002F2F38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 xml:space="preserve">عن </w:t>
      </w:r>
      <w:r w:rsidR="002F2F38" w:rsidRPr="002F2F38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>أ</w:t>
      </w:r>
      <w:r w:rsidRPr="002F2F38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 xml:space="preserve">بي بصير المرادي عن </w:t>
      </w:r>
      <w:r w:rsidR="002F2F38" w:rsidRPr="002F2F38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>أ</w:t>
      </w:r>
      <w:r w:rsidRPr="002F2F38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>بي عبد الله عليه السلام قال لا يقطع الصلاة شيء لا كلب ولا حمار ولا امرأة بل استتروا بشيء و</w:t>
      </w:r>
      <w:r w:rsidR="002F2F38" w:rsidRPr="002F2F38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>إ</w:t>
      </w:r>
      <w:r w:rsidRPr="002F2F38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>ن كان بين يديك قدر ذراع رافع من الأرض فقد استتر</w:t>
      </w:r>
      <w:r w:rsidR="002F2F38" w:rsidRPr="002F2F38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>ت.</w:t>
      </w:r>
    </w:p>
    <w:p w14:paraId="5DBE4C9A" w14:textId="77777777" w:rsidR="00446F8C" w:rsidRDefault="00446F8C" w:rsidP="005746EC">
      <w:pPr>
        <w:jc w:val="both"/>
        <w:rPr>
          <w:rFonts w:asciiTheme="minorBidi" w:hAnsiTheme="minorBidi"/>
          <w:sz w:val="32"/>
          <w:szCs w:val="32"/>
          <w:rtl/>
          <w:lang w:bidi="ar-IQ"/>
        </w:rPr>
      </w:pPr>
      <w:r>
        <w:rPr>
          <w:rFonts w:asciiTheme="minorBidi" w:hAnsiTheme="minorBidi" w:hint="cs"/>
          <w:sz w:val="32"/>
          <w:szCs w:val="32"/>
          <w:rtl/>
          <w:lang w:bidi="ar-IQ"/>
        </w:rPr>
        <w:t xml:space="preserve">ومنها </w:t>
      </w:r>
      <w:r w:rsidR="00A63035" w:rsidRPr="00A63035">
        <w:rPr>
          <w:rFonts w:asciiTheme="minorBidi" w:hAnsiTheme="minorBidi" w:hint="cs"/>
          <w:sz w:val="32"/>
          <w:szCs w:val="32"/>
          <w:rtl/>
          <w:lang w:bidi="ar-IQ"/>
        </w:rPr>
        <w:t xml:space="preserve">الرواية </w:t>
      </w:r>
      <w:r>
        <w:rPr>
          <w:rFonts w:asciiTheme="minorBidi" w:hAnsiTheme="minorBidi" w:hint="cs"/>
          <w:sz w:val="32"/>
          <w:szCs w:val="32"/>
          <w:rtl/>
          <w:lang w:bidi="ar-IQ"/>
        </w:rPr>
        <w:t>الثانية عشر</w:t>
      </w:r>
      <w:r w:rsidR="00A63035" w:rsidRPr="00A63035">
        <w:rPr>
          <w:rFonts w:asciiTheme="minorBidi" w:hAnsiTheme="minorBidi" w:hint="cs"/>
          <w:sz w:val="32"/>
          <w:szCs w:val="32"/>
          <w:rtl/>
          <w:lang w:bidi="ar-IQ"/>
        </w:rPr>
        <w:t xml:space="preserve"> من نفس هذا الباب</w:t>
      </w:r>
      <w:r>
        <w:rPr>
          <w:rFonts w:asciiTheme="minorBidi" w:hAnsiTheme="minorBidi" w:hint="cs"/>
          <w:sz w:val="32"/>
          <w:szCs w:val="32"/>
          <w:rtl/>
          <w:lang w:bidi="ar-IQ"/>
        </w:rPr>
        <w:t>:</w:t>
      </w:r>
    </w:p>
    <w:p w14:paraId="4295C7E4" w14:textId="74DB6775" w:rsidR="00BB6FE2" w:rsidRDefault="00A63035" w:rsidP="005746EC">
      <w:pPr>
        <w:jc w:val="both"/>
        <w:rPr>
          <w:rFonts w:asciiTheme="minorBidi" w:hAnsiTheme="minorBidi"/>
          <w:sz w:val="32"/>
          <w:szCs w:val="32"/>
          <w:rtl/>
          <w:lang w:bidi="ar-IQ"/>
        </w:rPr>
      </w:pPr>
      <w:r w:rsidRPr="00A63035">
        <w:rPr>
          <w:rFonts w:asciiTheme="minorBidi" w:hAnsiTheme="minorBidi" w:hint="cs"/>
          <w:sz w:val="32"/>
          <w:szCs w:val="32"/>
          <w:rtl/>
          <w:lang w:bidi="ar-IQ"/>
        </w:rPr>
        <w:t xml:space="preserve"> قرب الاسناد عن الحسن بن ظريف عن الحسين بن علوان </w:t>
      </w:r>
      <w:r w:rsidRPr="00BB6FE2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 xml:space="preserve">عن جعفر عن </w:t>
      </w:r>
      <w:r w:rsidR="00973DFE" w:rsidRPr="00BB6FE2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>أ</w:t>
      </w:r>
      <w:r w:rsidRPr="00BB6FE2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>بيه عليهم</w:t>
      </w:r>
      <w:r w:rsidR="00973DFE" w:rsidRPr="00BB6FE2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>ا</w:t>
      </w:r>
      <w:r w:rsidRPr="00BB6FE2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 xml:space="preserve"> السلام </w:t>
      </w:r>
      <w:r w:rsidR="00973DFE" w:rsidRPr="00BB6FE2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>أن</w:t>
      </w:r>
      <w:r w:rsidRPr="00BB6FE2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 xml:space="preserve"> علي</w:t>
      </w:r>
      <w:r w:rsidR="00973DFE" w:rsidRPr="00BB6FE2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>اً</w:t>
      </w:r>
      <w:r w:rsidRPr="00BB6FE2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 xml:space="preserve"> عليه السلام سُئل عن الرجل يصلي فيمر بين يديه الرجل والمرأة والكلب والحمار </w:t>
      </w:r>
      <w:r w:rsidR="00BB6FE2" w:rsidRPr="00BB6FE2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>ف</w:t>
      </w:r>
      <w:r w:rsidRPr="00BB6FE2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>قال</w:t>
      </w:r>
      <w:r w:rsidR="00BB6FE2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>: إ</w:t>
      </w:r>
      <w:r w:rsidRPr="00BB6FE2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 xml:space="preserve">ن الصلاة لا يقطعها شيء </w:t>
      </w:r>
      <w:r w:rsidR="00BB6FE2" w:rsidRPr="00BB6FE2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>و</w:t>
      </w:r>
      <w:r w:rsidRPr="00BB6FE2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 xml:space="preserve">لكن ادرأوا ما استطعتم هي </w:t>
      </w:r>
      <w:r w:rsidR="00BB6FE2" w:rsidRPr="00BB6FE2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>أعظم</w:t>
      </w:r>
      <w:r w:rsidRPr="00BB6FE2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 xml:space="preserve"> من ذلك</w:t>
      </w:r>
      <w:r w:rsidR="00BB6FE2" w:rsidRPr="00BB6FE2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>.</w:t>
      </w:r>
    </w:p>
    <w:p w14:paraId="46C21F06" w14:textId="202CFD40" w:rsidR="006A136E" w:rsidRDefault="00A63035" w:rsidP="00A63035">
      <w:pPr>
        <w:jc w:val="both"/>
        <w:rPr>
          <w:rFonts w:asciiTheme="minorBidi" w:hAnsiTheme="minorBidi"/>
          <w:sz w:val="32"/>
          <w:szCs w:val="32"/>
          <w:rtl/>
          <w:lang w:bidi="ar-IQ"/>
        </w:rPr>
      </w:pPr>
      <w:r w:rsidRPr="00A63035">
        <w:rPr>
          <w:rFonts w:asciiTheme="minorBidi" w:hAnsiTheme="minorBidi" w:hint="cs"/>
          <w:sz w:val="32"/>
          <w:szCs w:val="32"/>
          <w:rtl/>
          <w:lang w:bidi="ar-IQ"/>
        </w:rPr>
        <w:t xml:space="preserve">هناك مطلب اخر </w:t>
      </w:r>
      <w:r w:rsidR="000C7830">
        <w:rPr>
          <w:rFonts w:asciiTheme="minorBidi" w:hAnsiTheme="minorBidi" w:hint="cs"/>
          <w:sz w:val="32"/>
          <w:szCs w:val="32"/>
          <w:rtl/>
          <w:lang w:bidi="ar-IQ"/>
        </w:rPr>
        <w:t xml:space="preserve">ذكره </w:t>
      </w:r>
      <w:proofErr w:type="spellStart"/>
      <w:r w:rsidRPr="00A63035">
        <w:rPr>
          <w:rFonts w:asciiTheme="minorBidi" w:hAnsiTheme="minorBidi" w:hint="cs"/>
          <w:sz w:val="32"/>
          <w:szCs w:val="32"/>
          <w:rtl/>
          <w:lang w:bidi="ar-IQ"/>
        </w:rPr>
        <w:t>اليزدي</w:t>
      </w:r>
      <w:proofErr w:type="spellEnd"/>
      <w:r w:rsidRPr="00A63035">
        <w:rPr>
          <w:rFonts w:asciiTheme="minorBidi" w:hAnsiTheme="minorBidi" w:hint="cs"/>
          <w:sz w:val="32"/>
          <w:szCs w:val="32"/>
          <w:rtl/>
          <w:lang w:bidi="ar-IQ"/>
        </w:rPr>
        <w:t xml:space="preserve"> رضوان الله عليه </w:t>
      </w:r>
      <w:r w:rsidR="000C7830">
        <w:rPr>
          <w:rFonts w:asciiTheme="minorBidi" w:hAnsiTheme="minorBidi" w:hint="cs"/>
          <w:sz w:val="32"/>
          <w:szCs w:val="32"/>
          <w:rtl/>
          <w:lang w:bidi="ar-IQ"/>
        </w:rPr>
        <w:t>أ</w:t>
      </w:r>
      <w:r w:rsidRPr="00A63035">
        <w:rPr>
          <w:rFonts w:asciiTheme="minorBidi" w:hAnsiTheme="minorBidi" w:hint="cs"/>
          <w:sz w:val="32"/>
          <w:szCs w:val="32"/>
          <w:rtl/>
          <w:lang w:bidi="ar-IQ"/>
        </w:rPr>
        <w:t xml:space="preserve">ن صلاة المرأة في الخلوة </w:t>
      </w:r>
      <w:r w:rsidR="000C7830">
        <w:rPr>
          <w:rFonts w:asciiTheme="minorBidi" w:hAnsiTheme="minorBidi" w:hint="cs"/>
          <w:sz w:val="32"/>
          <w:szCs w:val="32"/>
          <w:rtl/>
          <w:lang w:bidi="ar-IQ"/>
        </w:rPr>
        <w:t>أ</w:t>
      </w:r>
      <w:r w:rsidRPr="00A63035">
        <w:rPr>
          <w:rFonts w:asciiTheme="minorBidi" w:hAnsiTheme="minorBidi" w:hint="cs"/>
          <w:sz w:val="32"/>
          <w:szCs w:val="32"/>
          <w:rtl/>
          <w:lang w:bidi="ar-IQ"/>
        </w:rPr>
        <w:t>فضل من الذهاب إلى المسجد</w:t>
      </w:r>
      <w:r w:rsidR="006A136E">
        <w:rPr>
          <w:rFonts w:asciiTheme="minorBidi" w:hAnsiTheme="minorBidi" w:hint="cs"/>
          <w:sz w:val="32"/>
          <w:szCs w:val="32"/>
          <w:rtl/>
          <w:lang w:bidi="ar-IQ"/>
        </w:rPr>
        <w:t>.</w:t>
      </w:r>
    </w:p>
    <w:p w14:paraId="6CD99C74" w14:textId="73540606" w:rsidR="006A136E" w:rsidRDefault="006A136E" w:rsidP="00A63035">
      <w:pPr>
        <w:jc w:val="both"/>
        <w:rPr>
          <w:rFonts w:asciiTheme="minorBidi" w:hAnsiTheme="minorBidi"/>
          <w:sz w:val="32"/>
          <w:szCs w:val="32"/>
          <w:rtl/>
          <w:lang w:bidi="ar-IQ"/>
        </w:rPr>
      </w:pPr>
      <w:r>
        <w:rPr>
          <w:rFonts w:asciiTheme="minorBidi" w:hAnsiTheme="minorBidi" w:hint="cs"/>
          <w:sz w:val="32"/>
          <w:szCs w:val="32"/>
          <w:rtl/>
          <w:lang w:bidi="ar-IQ"/>
        </w:rPr>
        <w:t>وقد ذكر صاحب الوسائل روايات منها:</w:t>
      </w:r>
    </w:p>
    <w:p w14:paraId="38F900E5" w14:textId="77777777" w:rsidR="00DE0B10" w:rsidRDefault="00A63035" w:rsidP="00A63035">
      <w:pPr>
        <w:jc w:val="both"/>
        <w:rPr>
          <w:rFonts w:asciiTheme="minorBidi" w:hAnsiTheme="minorBidi"/>
          <w:sz w:val="32"/>
          <w:szCs w:val="32"/>
          <w:rtl/>
          <w:lang w:bidi="ar-IQ"/>
        </w:rPr>
      </w:pPr>
      <w:r w:rsidRPr="00A63035">
        <w:rPr>
          <w:rFonts w:asciiTheme="minorBidi" w:hAnsiTheme="minorBidi" w:hint="cs"/>
          <w:sz w:val="32"/>
          <w:szCs w:val="32"/>
          <w:rtl/>
          <w:lang w:bidi="ar-IQ"/>
        </w:rPr>
        <w:t xml:space="preserve"> </w:t>
      </w:r>
      <w:r w:rsidR="006A136E">
        <w:rPr>
          <w:rFonts w:asciiTheme="minorBidi" w:hAnsiTheme="minorBidi" w:hint="cs"/>
          <w:sz w:val="32"/>
          <w:szCs w:val="32"/>
          <w:rtl/>
          <w:lang w:bidi="ar-IQ"/>
        </w:rPr>
        <w:t xml:space="preserve">الرواية الولى من الباب </w:t>
      </w:r>
      <w:r w:rsidR="00DE0B10">
        <w:rPr>
          <w:rFonts w:asciiTheme="minorBidi" w:hAnsiTheme="minorBidi" w:hint="cs"/>
          <w:sz w:val="32"/>
          <w:szCs w:val="32"/>
          <w:rtl/>
          <w:lang w:bidi="ar-IQ"/>
        </w:rPr>
        <w:t xml:space="preserve">الثلاثين من أبواب أحكام المساجد: </w:t>
      </w:r>
    </w:p>
    <w:p w14:paraId="184FBDFE" w14:textId="61ECB364" w:rsidR="00DE0B10" w:rsidRPr="00DE0B10" w:rsidRDefault="00DE0B10" w:rsidP="00DE0B10">
      <w:pPr>
        <w:jc w:val="both"/>
        <w:rPr>
          <w:rFonts w:asciiTheme="minorBidi" w:hAnsiTheme="minorBidi" w:cs="Arial"/>
          <w:b/>
          <w:bCs/>
          <w:sz w:val="32"/>
          <w:szCs w:val="32"/>
          <w:rtl/>
          <w:lang w:bidi="ar-IQ"/>
        </w:rPr>
      </w:pPr>
      <w:r w:rsidRPr="00DE0B10">
        <w:rPr>
          <w:rFonts w:asciiTheme="minorBidi" w:hAnsiTheme="minorBidi" w:cs="Arial"/>
          <w:b/>
          <w:bCs/>
          <w:sz w:val="32"/>
          <w:szCs w:val="32"/>
          <w:rtl/>
          <w:lang w:bidi="ar-IQ"/>
        </w:rPr>
        <w:t>عن أبي</w:t>
      </w:r>
      <w:r w:rsidRPr="00DE0B10">
        <w:rPr>
          <w:rFonts w:asciiTheme="minorBidi" w:hAnsiTheme="minorBidi" w:cs="Arial" w:hint="cs"/>
          <w:b/>
          <w:bCs/>
          <w:sz w:val="32"/>
          <w:szCs w:val="32"/>
          <w:rtl/>
          <w:lang w:bidi="ar-IQ"/>
        </w:rPr>
        <w:t xml:space="preserve"> </w:t>
      </w:r>
      <w:r w:rsidRPr="00DE0B10">
        <w:rPr>
          <w:rFonts w:asciiTheme="minorBidi" w:hAnsiTheme="minorBidi" w:cs="Arial"/>
          <w:b/>
          <w:bCs/>
          <w:sz w:val="32"/>
          <w:szCs w:val="32"/>
          <w:rtl/>
          <w:lang w:bidi="ar-IQ"/>
        </w:rPr>
        <w:t>عبد الله (عليه السلام) قال: صلاة المرأة في مخدعها أفضل من صلاتها في</w:t>
      </w:r>
      <w:r w:rsidRPr="00DE0B10">
        <w:rPr>
          <w:rFonts w:asciiTheme="minorBidi" w:hAnsiTheme="minorBidi" w:cs="Arial" w:hint="cs"/>
          <w:b/>
          <w:bCs/>
          <w:sz w:val="32"/>
          <w:szCs w:val="32"/>
          <w:rtl/>
          <w:lang w:bidi="ar-IQ"/>
        </w:rPr>
        <w:t xml:space="preserve"> </w:t>
      </w:r>
      <w:r w:rsidRPr="00DE0B10">
        <w:rPr>
          <w:rFonts w:asciiTheme="minorBidi" w:hAnsiTheme="minorBidi" w:cs="Arial"/>
          <w:b/>
          <w:bCs/>
          <w:sz w:val="32"/>
          <w:szCs w:val="32"/>
          <w:rtl/>
          <w:lang w:bidi="ar-IQ"/>
        </w:rPr>
        <w:t>بيتها، وصلاتها في بيتها أفضل من صلاتها في الدار</w:t>
      </w:r>
      <w:r w:rsidRPr="00DE0B10">
        <w:rPr>
          <w:rFonts w:asciiTheme="minorBidi" w:hAnsiTheme="minorBidi" w:cs="Arial" w:hint="cs"/>
          <w:b/>
          <w:bCs/>
          <w:sz w:val="32"/>
          <w:szCs w:val="32"/>
          <w:rtl/>
          <w:lang w:bidi="ar-IQ"/>
        </w:rPr>
        <w:t>.</w:t>
      </w:r>
    </w:p>
    <w:p w14:paraId="1905BFB4" w14:textId="77777777" w:rsidR="00DE0B10" w:rsidRDefault="00DE0B10" w:rsidP="00DE0B10">
      <w:pPr>
        <w:jc w:val="both"/>
        <w:rPr>
          <w:rFonts w:asciiTheme="minorBidi" w:hAnsiTheme="minorBidi"/>
          <w:sz w:val="32"/>
          <w:szCs w:val="32"/>
          <w:rtl/>
          <w:lang w:bidi="ar-IQ"/>
        </w:rPr>
      </w:pPr>
      <w:r>
        <w:rPr>
          <w:rFonts w:asciiTheme="minorBidi" w:hAnsiTheme="minorBidi" w:hint="cs"/>
          <w:sz w:val="32"/>
          <w:szCs w:val="32"/>
          <w:rtl/>
          <w:lang w:bidi="ar-IQ"/>
        </w:rPr>
        <w:t>البيت هي الغرفة وأما ما نسمي اليوم بيتاً وهو المشتمل على كل الغرف مع المطبخ وباقي الأمور فيسمى داراً.</w:t>
      </w:r>
    </w:p>
    <w:p w14:paraId="56D7E7B9" w14:textId="77777777" w:rsidR="00CA096D" w:rsidRDefault="00A63035" w:rsidP="00DE0B10">
      <w:pPr>
        <w:jc w:val="both"/>
        <w:rPr>
          <w:rFonts w:asciiTheme="minorBidi" w:hAnsiTheme="minorBidi"/>
          <w:sz w:val="32"/>
          <w:szCs w:val="32"/>
          <w:rtl/>
          <w:lang w:bidi="ar-IQ"/>
        </w:rPr>
      </w:pPr>
      <w:r w:rsidRPr="00A63035">
        <w:rPr>
          <w:rFonts w:asciiTheme="minorBidi" w:hAnsiTheme="minorBidi" w:hint="cs"/>
          <w:sz w:val="32"/>
          <w:szCs w:val="32"/>
          <w:rtl/>
          <w:lang w:bidi="ar-IQ"/>
        </w:rPr>
        <w:t>والمكان المختص بالمرأة يسمى مخدع</w:t>
      </w:r>
      <w:r w:rsidR="00CA096D">
        <w:rPr>
          <w:rFonts w:asciiTheme="minorBidi" w:hAnsiTheme="minorBidi" w:hint="cs"/>
          <w:sz w:val="32"/>
          <w:szCs w:val="32"/>
          <w:rtl/>
          <w:lang w:bidi="ar-IQ"/>
        </w:rPr>
        <w:t>اً.</w:t>
      </w:r>
    </w:p>
    <w:p w14:paraId="7268E5BD" w14:textId="77777777" w:rsidR="00CA096D" w:rsidRDefault="00CA096D" w:rsidP="00DE0B10">
      <w:pPr>
        <w:jc w:val="both"/>
        <w:rPr>
          <w:rFonts w:asciiTheme="minorBidi" w:hAnsiTheme="minorBidi"/>
          <w:sz w:val="32"/>
          <w:szCs w:val="32"/>
          <w:rtl/>
          <w:lang w:bidi="ar-IQ"/>
        </w:rPr>
      </w:pPr>
      <w:r>
        <w:rPr>
          <w:rFonts w:asciiTheme="minorBidi" w:hAnsiTheme="minorBidi" w:hint="cs"/>
          <w:sz w:val="32"/>
          <w:szCs w:val="32"/>
          <w:rtl/>
          <w:lang w:bidi="ar-IQ"/>
        </w:rPr>
        <w:t xml:space="preserve">ومنها: </w:t>
      </w:r>
      <w:r w:rsidR="00A63035" w:rsidRPr="00A63035">
        <w:rPr>
          <w:rFonts w:asciiTheme="minorBidi" w:hAnsiTheme="minorBidi" w:hint="cs"/>
          <w:sz w:val="32"/>
          <w:szCs w:val="32"/>
          <w:rtl/>
          <w:lang w:bidi="ar-IQ"/>
        </w:rPr>
        <w:t>الرواية الثانية من نفس هذا الباب</w:t>
      </w:r>
      <w:r>
        <w:rPr>
          <w:rFonts w:asciiTheme="minorBidi" w:hAnsiTheme="minorBidi" w:hint="cs"/>
          <w:sz w:val="32"/>
          <w:szCs w:val="32"/>
          <w:rtl/>
          <w:lang w:bidi="ar-IQ"/>
        </w:rPr>
        <w:t>:</w:t>
      </w:r>
    </w:p>
    <w:p w14:paraId="04B0EB22" w14:textId="77777777" w:rsidR="00CA096D" w:rsidRDefault="00A63035" w:rsidP="00DE0B10">
      <w:pPr>
        <w:jc w:val="both"/>
        <w:rPr>
          <w:rFonts w:asciiTheme="minorBidi" w:hAnsiTheme="minorBidi"/>
          <w:b/>
          <w:bCs/>
          <w:sz w:val="32"/>
          <w:szCs w:val="32"/>
          <w:rtl/>
          <w:lang w:bidi="ar-IQ"/>
        </w:rPr>
      </w:pPr>
      <w:r w:rsidRPr="00CA096D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 xml:space="preserve"> قال الصادق عليه السلام خير مساجد نسائكم البيوت</w:t>
      </w:r>
      <w:r w:rsidR="00CA096D" w:rsidRPr="00CA096D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>.</w:t>
      </w:r>
    </w:p>
    <w:p w14:paraId="5086C7DF" w14:textId="77777777" w:rsidR="000206BE" w:rsidRPr="00CA096D" w:rsidRDefault="000206BE" w:rsidP="00DE0B10">
      <w:pPr>
        <w:jc w:val="both"/>
        <w:rPr>
          <w:rFonts w:asciiTheme="minorBidi" w:hAnsiTheme="minorBidi"/>
          <w:b/>
          <w:bCs/>
          <w:sz w:val="32"/>
          <w:szCs w:val="32"/>
          <w:rtl/>
          <w:lang w:bidi="ar-IQ"/>
        </w:rPr>
      </w:pPr>
    </w:p>
    <w:p w14:paraId="35FE41ED" w14:textId="09CF5F47" w:rsidR="000206BE" w:rsidRDefault="00A63035" w:rsidP="00DE0B10">
      <w:pPr>
        <w:jc w:val="both"/>
        <w:rPr>
          <w:rFonts w:asciiTheme="minorBidi" w:hAnsiTheme="minorBidi"/>
          <w:b/>
          <w:bCs/>
          <w:sz w:val="32"/>
          <w:szCs w:val="32"/>
          <w:rtl/>
          <w:lang w:bidi="ar-IQ"/>
        </w:rPr>
      </w:pPr>
      <w:r w:rsidRPr="00A63035">
        <w:rPr>
          <w:rFonts w:asciiTheme="minorBidi" w:hAnsiTheme="minorBidi" w:hint="cs"/>
          <w:sz w:val="32"/>
          <w:szCs w:val="32"/>
          <w:rtl/>
          <w:lang w:bidi="ar-IQ"/>
        </w:rPr>
        <w:t xml:space="preserve"> الرواية الثالثة من نفس هذا الباب</w:t>
      </w:r>
      <w:r w:rsidR="000206BE">
        <w:rPr>
          <w:rFonts w:asciiTheme="minorBidi" w:hAnsiTheme="minorBidi" w:hint="cs"/>
          <w:sz w:val="32"/>
          <w:szCs w:val="32"/>
          <w:rtl/>
          <w:lang w:bidi="ar-IQ"/>
        </w:rPr>
        <w:t>:</w:t>
      </w:r>
      <w:r w:rsidRPr="00A63035">
        <w:rPr>
          <w:rFonts w:asciiTheme="minorBidi" w:hAnsiTheme="minorBidi" w:hint="cs"/>
          <w:sz w:val="32"/>
          <w:szCs w:val="32"/>
          <w:rtl/>
          <w:lang w:bidi="ar-IQ"/>
        </w:rPr>
        <w:t xml:space="preserve"> روي </w:t>
      </w:r>
      <w:r w:rsidR="000206BE" w:rsidRPr="000206BE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>أ</w:t>
      </w:r>
      <w:r w:rsidRPr="000206BE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>ن خير مساجد النساء البيوت</w:t>
      </w:r>
      <w:r w:rsidR="000206BE" w:rsidRPr="000206BE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>.</w:t>
      </w:r>
    </w:p>
    <w:p w14:paraId="421495D3" w14:textId="77777777" w:rsidR="000206BE" w:rsidRDefault="000206BE" w:rsidP="00DE0B10">
      <w:pPr>
        <w:jc w:val="both"/>
        <w:rPr>
          <w:rFonts w:asciiTheme="minorBidi" w:hAnsiTheme="minorBidi"/>
          <w:sz w:val="32"/>
          <w:szCs w:val="32"/>
          <w:rtl/>
          <w:lang w:bidi="ar-IQ"/>
        </w:rPr>
      </w:pPr>
    </w:p>
    <w:p w14:paraId="1DF99E37" w14:textId="77777777" w:rsidR="000206BE" w:rsidRDefault="00A63035" w:rsidP="00DE0B10">
      <w:pPr>
        <w:jc w:val="both"/>
        <w:rPr>
          <w:rFonts w:asciiTheme="minorBidi" w:hAnsiTheme="minorBidi"/>
          <w:sz w:val="32"/>
          <w:szCs w:val="32"/>
          <w:rtl/>
          <w:lang w:bidi="ar-IQ"/>
        </w:rPr>
      </w:pPr>
      <w:r w:rsidRPr="00A63035">
        <w:rPr>
          <w:rFonts w:asciiTheme="minorBidi" w:hAnsiTheme="minorBidi" w:hint="cs"/>
          <w:sz w:val="32"/>
          <w:szCs w:val="32"/>
          <w:rtl/>
          <w:lang w:bidi="ar-IQ"/>
        </w:rPr>
        <w:t>الرواية الرابعة من نفس هذا الباب</w:t>
      </w:r>
      <w:r w:rsidR="000206BE">
        <w:rPr>
          <w:rFonts w:asciiTheme="minorBidi" w:hAnsiTheme="minorBidi" w:hint="cs"/>
          <w:sz w:val="32"/>
          <w:szCs w:val="32"/>
          <w:rtl/>
          <w:lang w:bidi="ar-IQ"/>
        </w:rPr>
        <w:t>:</w:t>
      </w:r>
    </w:p>
    <w:p w14:paraId="6EA91463" w14:textId="1A02F48C" w:rsidR="000206BE" w:rsidRDefault="00A63035" w:rsidP="00DE0B10">
      <w:pPr>
        <w:jc w:val="both"/>
        <w:rPr>
          <w:rFonts w:asciiTheme="minorBidi" w:hAnsiTheme="minorBidi"/>
          <w:sz w:val="32"/>
          <w:szCs w:val="32"/>
          <w:rtl/>
          <w:lang w:bidi="ar-IQ"/>
        </w:rPr>
      </w:pPr>
      <w:r w:rsidRPr="00A63035">
        <w:rPr>
          <w:rFonts w:asciiTheme="minorBidi" w:hAnsiTheme="minorBidi" w:hint="cs"/>
          <w:sz w:val="32"/>
          <w:szCs w:val="32"/>
          <w:rtl/>
          <w:lang w:bidi="ar-IQ"/>
        </w:rPr>
        <w:t xml:space="preserve">محمد بن الحسن </w:t>
      </w:r>
      <w:r w:rsidR="007179CF" w:rsidRPr="00A63035">
        <w:rPr>
          <w:rFonts w:asciiTheme="minorBidi" w:hAnsiTheme="minorBidi" w:hint="cs"/>
          <w:sz w:val="32"/>
          <w:szCs w:val="32"/>
          <w:rtl/>
          <w:lang w:bidi="ar-IQ"/>
        </w:rPr>
        <w:t>بإسناده</w:t>
      </w:r>
      <w:r w:rsidRPr="00A63035">
        <w:rPr>
          <w:rFonts w:asciiTheme="minorBidi" w:hAnsiTheme="minorBidi" w:hint="cs"/>
          <w:sz w:val="32"/>
          <w:szCs w:val="32"/>
          <w:rtl/>
          <w:lang w:bidi="ar-IQ"/>
        </w:rPr>
        <w:t xml:space="preserve"> عن </w:t>
      </w:r>
      <w:r w:rsidR="008E13C3">
        <w:rPr>
          <w:rFonts w:asciiTheme="minorBidi" w:hAnsiTheme="minorBidi" w:hint="cs"/>
          <w:sz w:val="32"/>
          <w:szCs w:val="32"/>
          <w:rtl/>
          <w:lang w:bidi="ar-IQ"/>
        </w:rPr>
        <w:t>أ</w:t>
      </w:r>
      <w:r w:rsidRPr="00A63035">
        <w:rPr>
          <w:rFonts w:asciiTheme="minorBidi" w:hAnsiTheme="minorBidi" w:hint="cs"/>
          <w:sz w:val="32"/>
          <w:szCs w:val="32"/>
          <w:rtl/>
          <w:lang w:bidi="ar-IQ"/>
        </w:rPr>
        <w:t xml:space="preserve">حمد عن محمد بن يحيى عن يعقوب بن يزيد عن زياد بن مروان </w:t>
      </w:r>
      <w:r w:rsidRPr="00071C3A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>عن يونس ابن سفيان قال: قال أبو عبد الله عليه السلام خير مساجد نسائكم البيوت</w:t>
      </w:r>
      <w:r w:rsidR="000206BE" w:rsidRPr="00071C3A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>.</w:t>
      </w:r>
    </w:p>
    <w:p w14:paraId="3D88457C" w14:textId="77777777" w:rsidR="00071C3A" w:rsidRPr="0040609F" w:rsidRDefault="00A63035" w:rsidP="00DE0B10">
      <w:pPr>
        <w:jc w:val="both"/>
        <w:rPr>
          <w:rFonts w:asciiTheme="minorBidi" w:hAnsiTheme="minorBidi"/>
          <w:b/>
          <w:bCs/>
          <w:sz w:val="32"/>
          <w:szCs w:val="32"/>
          <w:rtl/>
          <w:lang w:bidi="ar-IQ"/>
        </w:rPr>
      </w:pPr>
      <w:r w:rsidRPr="00A63035">
        <w:rPr>
          <w:rFonts w:asciiTheme="minorBidi" w:hAnsiTheme="minorBidi" w:hint="cs"/>
          <w:sz w:val="32"/>
          <w:szCs w:val="32"/>
          <w:rtl/>
          <w:lang w:bidi="ar-IQ"/>
        </w:rPr>
        <w:lastRenderedPageBreak/>
        <w:t xml:space="preserve"> الرواية الخامسة الحسن بن الفضل </w:t>
      </w:r>
      <w:proofErr w:type="spellStart"/>
      <w:r w:rsidRPr="00A63035">
        <w:rPr>
          <w:rFonts w:asciiTheme="minorBidi" w:hAnsiTheme="minorBidi" w:hint="cs"/>
          <w:sz w:val="32"/>
          <w:szCs w:val="32"/>
          <w:rtl/>
          <w:lang w:bidi="ar-IQ"/>
        </w:rPr>
        <w:t>الطبرسي</w:t>
      </w:r>
      <w:proofErr w:type="spellEnd"/>
      <w:r w:rsidRPr="00A63035">
        <w:rPr>
          <w:rFonts w:asciiTheme="minorBidi" w:hAnsiTheme="minorBidi" w:hint="cs"/>
          <w:sz w:val="32"/>
          <w:szCs w:val="32"/>
          <w:rtl/>
          <w:lang w:bidi="ar-IQ"/>
        </w:rPr>
        <w:t xml:space="preserve"> قال:</w:t>
      </w:r>
      <w:r w:rsidRPr="0040609F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 xml:space="preserve"> قال النبي الأعظم صلى الله واله صلاة المرأة وحدها في بيتها كفضل صلاتها في الجمع خمس وعشرين درجة</w:t>
      </w:r>
      <w:r w:rsidR="00071C3A" w:rsidRPr="0040609F">
        <w:rPr>
          <w:rFonts w:asciiTheme="minorBidi" w:hAnsiTheme="minorBidi" w:hint="cs"/>
          <w:b/>
          <w:bCs/>
          <w:sz w:val="32"/>
          <w:szCs w:val="32"/>
          <w:rtl/>
          <w:lang w:bidi="ar-IQ"/>
        </w:rPr>
        <w:t>.</w:t>
      </w:r>
    </w:p>
    <w:p w14:paraId="6E195E71" w14:textId="72BED08A" w:rsidR="00A63035" w:rsidRPr="00A63035" w:rsidRDefault="00A63035" w:rsidP="00A63035">
      <w:pPr>
        <w:jc w:val="both"/>
        <w:rPr>
          <w:rFonts w:asciiTheme="minorBidi" w:hAnsiTheme="minorBidi"/>
          <w:sz w:val="32"/>
          <w:szCs w:val="32"/>
          <w:rtl/>
          <w:lang w:bidi="ar-IQ"/>
        </w:rPr>
      </w:pPr>
      <w:r w:rsidRPr="00A63035">
        <w:rPr>
          <w:rFonts w:asciiTheme="minorBidi" w:hAnsiTheme="minorBidi" w:hint="cs"/>
          <w:sz w:val="32"/>
          <w:szCs w:val="32"/>
          <w:rtl/>
          <w:lang w:bidi="ar-IQ"/>
        </w:rPr>
        <w:t xml:space="preserve">هذه جملة من الروايات التي وردت في </w:t>
      </w:r>
      <w:r w:rsidR="00E4349F">
        <w:rPr>
          <w:rFonts w:asciiTheme="minorBidi" w:hAnsiTheme="minorBidi" w:hint="cs"/>
          <w:sz w:val="32"/>
          <w:szCs w:val="32"/>
          <w:rtl/>
          <w:lang w:bidi="ar-IQ"/>
        </w:rPr>
        <w:t>المقام وللكلام تتمة</w:t>
      </w:r>
      <w:r w:rsidRPr="00A63035">
        <w:rPr>
          <w:rFonts w:asciiTheme="minorBidi" w:hAnsiTheme="minorBidi" w:hint="cs"/>
          <w:sz w:val="32"/>
          <w:szCs w:val="32"/>
          <w:rtl/>
          <w:lang w:bidi="ar-IQ"/>
        </w:rPr>
        <w:t xml:space="preserve"> والحمد لله رب العالمين.</w:t>
      </w:r>
    </w:p>
    <w:p w14:paraId="5E48FC27" w14:textId="77777777" w:rsidR="00A63035" w:rsidRPr="00A63035" w:rsidRDefault="00A63035" w:rsidP="00A63035">
      <w:pPr>
        <w:jc w:val="both"/>
        <w:rPr>
          <w:rFonts w:asciiTheme="minorBidi" w:hAnsiTheme="minorBidi"/>
          <w:sz w:val="32"/>
          <w:szCs w:val="32"/>
          <w:lang w:bidi="ar-IQ"/>
        </w:rPr>
      </w:pPr>
    </w:p>
    <w:p w14:paraId="747A88D6" w14:textId="77777777" w:rsidR="00A63035" w:rsidRPr="00A63035" w:rsidRDefault="00A63035" w:rsidP="00A63035">
      <w:pPr>
        <w:spacing w:before="120" w:after="60" w:line="360" w:lineRule="auto"/>
        <w:ind w:firstLine="397"/>
        <w:rPr>
          <w:rFonts w:asciiTheme="minorBidi" w:eastAsia="Times New Roman" w:hAnsiTheme="minorBidi"/>
          <w:spacing w:val="4"/>
          <w:sz w:val="32"/>
          <w:szCs w:val="32"/>
          <w:rtl/>
        </w:rPr>
      </w:pPr>
    </w:p>
    <w:p w14:paraId="1E5B830C" w14:textId="77777777" w:rsidR="00306F07" w:rsidRPr="00A63035" w:rsidRDefault="00306F07">
      <w:pPr>
        <w:rPr>
          <w:sz w:val="32"/>
          <w:szCs w:val="32"/>
        </w:rPr>
      </w:pPr>
    </w:p>
    <w:sectPr w:rsidR="00306F07" w:rsidRPr="00A63035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F5B"/>
    <w:rsid w:val="000206BE"/>
    <w:rsid w:val="00071C3A"/>
    <w:rsid w:val="000C7830"/>
    <w:rsid w:val="00140FE0"/>
    <w:rsid w:val="002349E2"/>
    <w:rsid w:val="002F2F38"/>
    <w:rsid w:val="00306F07"/>
    <w:rsid w:val="0040609F"/>
    <w:rsid w:val="00446F8C"/>
    <w:rsid w:val="004E7F63"/>
    <w:rsid w:val="00506EDD"/>
    <w:rsid w:val="005746EC"/>
    <w:rsid w:val="005F72A1"/>
    <w:rsid w:val="006372DA"/>
    <w:rsid w:val="00667F5B"/>
    <w:rsid w:val="006A136E"/>
    <w:rsid w:val="007179CF"/>
    <w:rsid w:val="00811EC9"/>
    <w:rsid w:val="008E13C3"/>
    <w:rsid w:val="00973DFE"/>
    <w:rsid w:val="009A2601"/>
    <w:rsid w:val="00A62964"/>
    <w:rsid w:val="00A63035"/>
    <w:rsid w:val="00AE603B"/>
    <w:rsid w:val="00BB6FE2"/>
    <w:rsid w:val="00BD4328"/>
    <w:rsid w:val="00C947E3"/>
    <w:rsid w:val="00CA096D"/>
    <w:rsid w:val="00D7380B"/>
    <w:rsid w:val="00DE0B10"/>
    <w:rsid w:val="00E43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3F418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F5B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667F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67F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67F5B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67F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67F5B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67F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67F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67F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67F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667F5B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67F5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67F5B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67F5B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67F5B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67F5B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67F5B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67F5B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67F5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67F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67F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67F5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67F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67F5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67F5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67F5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67F5B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67F5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67F5B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667F5B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F5B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667F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67F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67F5B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67F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67F5B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67F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67F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67F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67F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667F5B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67F5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67F5B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67F5B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67F5B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67F5B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67F5B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67F5B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67F5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67F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67F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67F5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67F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67F5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67F5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67F5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67F5B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67F5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67F5B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667F5B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3</cp:revision>
  <dcterms:created xsi:type="dcterms:W3CDTF">2026-10-03T09:11:00Z</dcterms:created>
  <dcterms:modified xsi:type="dcterms:W3CDTF">2026-10-04T05:07:00Z</dcterms:modified>
</cp:coreProperties>
</file>