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04CB3C" w14:textId="2CA1E599" w:rsidR="002E31DA" w:rsidRPr="002E31DA" w:rsidRDefault="002E31DA" w:rsidP="002E31DA">
      <w:pPr>
        <w:jc w:val="center"/>
        <w:rPr>
          <w:sz w:val="32"/>
          <w:szCs w:val="32"/>
          <w:rtl/>
        </w:rPr>
      </w:pPr>
      <w:r w:rsidRPr="002E31DA">
        <w:rPr>
          <w:rFonts w:cs="Arial"/>
          <w:sz w:val="32"/>
          <w:szCs w:val="32"/>
          <w:rtl/>
        </w:rPr>
        <w:t xml:space="preserve">درس الفقه </w:t>
      </w:r>
      <w:r w:rsidRPr="002E31DA">
        <w:rPr>
          <w:rFonts w:cs="Arial" w:hint="cs"/>
          <w:sz w:val="32"/>
          <w:szCs w:val="32"/>
          <w:rtl/>
        </w:rPr>
        <w:t>2 ذو الحجة</w:t>
      </w:r>
      <w:r w:rsidRPr="002E31DA">
        <w:rPr>
          <w:rFonts w:cs="Arial"/>
          <w:sz w:val="32"/>
          <w:szCs w:val="32"/>
          <w:rtl/>
        </w:rPr>
        <w:t xml:space="preserve"> 1447هـ‏</w:t>
      </w:r>
    </w:p>
    <w:p w14:paraId="5FF59F8D" w14:textId="38B8E4B4" w:rsidR="002E31DA" w:rsidRPr="002E31DA" w:rsidRDefault="002E31DA" w:rsidP="00086D04">
      <w:pPr>
        <w:jc w:val="center"/>
        <w:rPr>
          <w:sz w:val="32"/>
          <w:szCs w:val="32"/>
          <w:rtl/>
        </w:rPr>
      </w:pPr>
      <w:r w:rsidRPr="002E31DA">
        <w:rPr>
          <w:rFonts w:cs="Arial" w:hint="cs"/>
          <w:sz w:val="32"/>
          <w:szCs w:val="32"/>
          <w:rtl/>
        </w:rPr>
        <w:t>الثلاثاء</w:t>
      </w:r>
      <w:r w:rsidRPr="002E31DA">
        <w:rPr>
          <w:rFonts w:cs="Arial"/>
          <w:sz w:val="32"/>
          <w:szCs w:val="32"/>
          <w:rtl/>
        </w:rPr>
        <w:t xml:space="preserve"> </w:t>
      </w:r>
      <w:r w:rsidRPr="002E31DA">
        <w:rPr>
          <w:rFonts w:cs="Arial" w:hint="cs"/>
          <w:sz w:val="32"/>
          <w:szCs w:val="32"/>
          <w:rtl/>
        </w:rPr>
        <w:t xml:space="preserve">19 </w:t>
      </w:r>
      <w:r w:rsidR="00086D04">
        <w:rPr>
          <w:rFonts w:cs="Arial" w:hint="cs"/>
          <w:sz w:val="32"/>
          <w:szCs w:val="32"/>
          <w:rtl/>
        </w:rPr>
        <w:t>ايار</w:t>
      </w:r>
      <w:bookmarkStart w:id="0" w:name="_GoBack"/>
      <w:bookmarkEnd w:id="0"/>
      <w:r w:rsidRPr="002E31DA">
        <w:rPr>
          <w:rFonts w:cs="Arial"/>
          <w:sz w:val="32"/>
          <w:szCs w:val="32"/>
          <w:rtl/>
        </w:rPr>
        <w:t xml:space="preserve"> 2026‏ م</w:t>
      </w:r>
    </w:p>
    <w:p w14:paraId="6CF6CDA5" w14:textId="2BBD3C96" w:rsidR="002E31DA" w:rsidRPr="002E31DA" w:rsidRDefault="00206AC3" w:rsidP="002E31DA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2E31DA" w:rsidRPr="002E31DA">
        <w:rPr>
          <w:rFonts w:cs="Arial"/>
          <w:sz w:val="32"/>
          <w:szCs w:val="32"/>
          <w:rtl/>
        </w:rPr>
        <w:t xml:space="preserve">مكان المصلي: </w:t>
      </w:r>
      <w:r w:rsidR="002E31DA" w:rsidRPr="002E31DA">
        <w:rPr>
          <w:rFonts w:cs="Arial" w:hint="cs"/>
          <w:sz w:val="32"/>
          <w:szCs w:val="32"/>
          <w:rtl/>
        </w:rPr>
        <w:t>الأماكن المكروهة في الصلاة</w:t>
      </w:r>
    </w:p>
    <w:p w14:paraId="56C666AC" w14:textId="77777777" w:rsidR="002E31DA" w:rsidRPr="002E31DA" w:rsidRDefault="002E31DA" w:rsidP="002E31DA">
      <w:pPr>
        <w:jc w:val="center"/>
        <w:rPr>
          <w:rFonts w:cs="Arial"/>
          <w:sz w:val="32"/>
          <w:szCs w:val="32"/>
          <w:rtl/>
        </w:rPr>
      </w:pPr>
      <w:r w:rsidRPr="002E31DA">
        <w:rPr>
          <w:rFonts w:cs="Arial"/>
          <w:sz w:val="32"/>
          <w:szCs w:val="32"/>
          <w:rtl/>
        </w:rPr>
        <w:t>بسم الله الرحمن الرحيم</w:t>
      </w:r>
    </w:p>
    <w:p w14:paraId="768A159D" w14:textId="77777777" w:rsidR="002E31DA" w:rsidRDefault="002E31DA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لا زال الكلام في المواضع التي </w:t>
      </w:r>
      <w:r w:rsidRPr="002E31DA">
        <w:rPr>
          <w:rFonts w:hint="cs"/>
          <w:sz w:val="32"/>
          <w:szCs w:val="32"/>
          <w:rtl/>
        </w:rPr>
        <w:t>يكره فيه</w:t>
      </w:r>
      <w:r>
        <w:rPr>
          <w:rFonts w:hint="cs"/>
          <w:sz w:val="32"/>
          <w:szCs w:val="32"/>
          <w:rtl/>
        </w:rPr>
        <w:t>ا</w:t>
      </w:r>
      <w:r w:rsidRPr="002E31DA">
        <w:rPr>
          <w:rFonts w:hint="cs"/>
          <w:sz w:val="32"/>
          <w:szCs w:val="32"/>
          <w:rtl/>
        </w:rPr>
        <w:t xml:space="preserve"> الصلاة، </w:t>
      </w:r>
      <w:r>
        <w:rPr>
          <w:rFonts w:hint="cs"/>
          <w:sz w:val="32"/>
          <w:szCs w:val="32"/>
          <w:rtl/>
        </w:rPr>
        <w:t xml:space="preserve">الموضع </w:t>
      </w:r>
      <w:r w:rsidRPr="002E31DA">
        <w:rPr>
          <w:rFonts w:hint="cs"/>
          <w:sz w:val="32"/>
          <w:szCs w:val="32"/>
          <w:rtl/>
        </w:rPr>
        <w:t>السادس بيت المسكر</w:t>
      </w:r>
      <w:r>
        <w:rPr>
          <w:rFonts w:hint="cs"/>
          <w:sz w:val="32"/>
          <w:szCs w:val="32"/>
          <w:rtl/>
        </w:rPr>
        <w:t>.</w:t>
      </w:r>
    </w:p>
    <w:p w14:paraId="5156EC59" w14:textId="0422D35F" w:rsidR="0083272F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 بيت المسكر فسر بأنه بيت </w:t>
      </w:r>
      <w:r w:rsidR="00670557">
        <w:rPr>
          <w:rFonts w:hint="cs"/>
          <w:sz w:val="32"/>
          <w:szCs w:val="32"/>
          <w:rtl/>
        </w:rPr>
        <w:t>يحفظ</w:t>
      </w:r>
      <w:r w:rsidR="0083272F">
        <w:rPr>
          <w:rFonts w:hint="cs"/>
          <w:sz w:val="32"/>
          <w:szCs w:val="32"/>
          <w:rtl/>
        </w:rPr>
        <w:t xml:space="preserve"> فيه</w:t>
      </w:r>
      <w:r w:rsidRPr="002E31DA">
        <w:rPr>
          <w:rFonts w:hint="cs"/>
          <w:sz w:val="32"/>
          <w:szCs w:val="32"/>
          <w:rtl/>
        </w:rPr>
        <w:t xml:space="preserve"> </w:t>
      </w:r>
      <w:r w:rsidR="00670557">
        <w:rPr>
          <w:rFonts w:hint="cs"/>
          <w:sz w:val="32"/>
          <w:szCs w:val="32"/>
          <w:rtl/>
        </w:rPr>
        <w:t xml:space="preserve">المسكر أجلكم الله </w:t>
      </w:r>
      <w:r w:rsidRPr="002E31DA">
        <w:rPr>
          <w:rFonts w:hint="cs"/>
          <w:sz w:val="32"/>
          <w:szCs w:val="32"/>
          <w:rtl/>
        </w:rPr>
        <w:t xml:space="preserve">ومرة فسر </w:t>
      </w:r>
      <w:r w:rsidR="0083272F">
        <w:rPr>
          <w:rFonts w:hint="cs"/>
          <w:sz w:val="32"/>
          <w:szCs w:val="32"/>
          <w:rtl/>
        </w:rPr>
        <w:t>ب</w:t>
      </w:r>
      <w:r w:rsidRPr="002E31DA">
        <w:rPr>
          <w:rFonts w:hint="cs"/>
          <w:sz w:val="32"/>
          <w:szCs w:val="32"/>
          <w:rtl/>
        </w:rPr>
        <w:t>أنه بيت معد لصنع المسكر</w:t>
      </w:r>
      <w:r w:rsidR="0083272F">
        <w:rPr>
          <w:rFonts w:hint="cs"/>
          <w:sz w:val="32"/>
          <w:szCs w:val="32"/>
          <w:rtl/>
        </w:rPr>
        <w:t>.</w:t>
      </w:r>
    </w:p>
    <w:p w14:paraId="210C95DC" w14:textId="56E8E4D5" w:rsidR="00823322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  بين العنوانين عموم من وجه </w:t>
      </w:r>
      <w:r w:rsidR="00944081">
        <w:rPr>
          <w:rFonts w:hint="cs"/>
          <w:sz w:val="32"/>
          <w:szCs w:val="32"/>
          <w:rtl/>
        </w:rPr>
        <w:t>ف</w:t>
      </w:r>
      <w:r w:rsidRPr="002E31DA">
        <w:rPr>
          <w:rFonts w:hint="cs"/>
          <w:sz w:val="32"/>
          <w:szCs w:val="32"/>
          <w:rtl/>
        </w:rPr>
        <w:t xml:space="preserve">قد يكون </w:t>
      </w:r>
      <w:r w:rsidR="0083272F">
        <w:rPr>
          <w:rFonts w:hint="cs"/>
          <w:sz w:val="32"/>
          <w:szCs w:val="32"/>
          <w:rtl/>
        </w:rPr>
        <w:t>ال</w:t>
      </w:r>
      <w:r w:rsidRPr="002E31DA">
        <w:rPr>
          <w:rFonts w:hint="cs"/>
          <w:sz w:val="32"/>
          <w:szCs w:val="32"/>
          <w:rtl/>
        </w:rPr>
        <w:t>خمر موجودا</w:t>
      </w:r>
      <w:r w:rsidR="0083272F">
        <w:rPr>
          <w:rFonts w:hint="cs"/>
          <w:sz w:val="32"/>
          <w:szCs w:val="32"/>
          <w:rtl/>
        </w:rPr>
        <w:t>ً</w:t>
      </w:r>
      <w:r w:rsidRPr="002E31DA">
        <w:rPr>
          <w:rFonts w:hint="cs"/>
          <w:sz w:val="32"/>
          <w:szCs w:val="32"/>
          <w:rtl/>
        </w:rPr>
        <w:t xml:space="preserve"> وليس </w:t>
      </w:r>
      <w:r w:rsidR="00823322">
        <w:rPr>
          <w:rFonts w:hint="cs"/>
          <w:sz w:val="32"/>
          <w:szCs w:val="32"/>
          <w:rtl/>
        </w:rPr>
        <w:t>الب</w:t>
      </w:r>
      <w:r w:rsidRPr="002E31DA">
        <w:rPr>
          <w:rFonts w:hint="cs"/>
          <w:sz w:val="32"/>
          <w:szCs w:val="32"/>
          <w:rtl/>
        </w:rPr>
        <w:t>يت معد</w:t>
      </w:r>
      <w:r w:rsidR="00823322">
        <w:rPr>
          <w:rFonts w:hint="cs"/>
          <w:sz w:val="32"/>
          <w:szCs w:val="32"/>
          <w:rtl/>
        </w:rPr>
        <w:t>اً</w:t>
      </w:r>
      <w:r w:rsidRPr="002E31DA">
        <w:rPr>
          <w:rFonts w:hint="cs"/>
          <w:sz w:val="32"/>
          <w:szCs w:val="32"/>
          <w:rtl/>
        </w:rPr>
        <w:t xml:space="preserve"> </w:t>
      </w:r>
      <w:r w:rsidR="00823322">
        <w:rPr>
          <w:rFonts w:hint="cs"/>
          <w:sz w:val="32"/>
          <w:szCs w:val="32"/>
          <w:rtl/>
        </w:rPr>
        <w:t>للسكر</w:t>
      </w:r>
      <w:r w:rsidRPr="002E31DA">
        <w:rPr>
          <w:rFonts w:hint="cs"/>
          <w:sz w:val="32"/>
          <w:szCs w:val="32"/>
          <w:rtl/>
        </w:rPr>
        <w:t xml:space="preserve"> وقد يكون </w:t>
      </w:r>
      <w:r w:rsidR="00823322">
        <w:rPr>
          <w:rFonts w:hint="cs"/>
          <w:sz w:val="32"/>
          <w:szCs w:val="32"/>
          <w:rtl/>
        </w:rPr>
        <w:t>معداً لذلك.</w:t>
      </w:r>
    </w:p>
    <w:p w14:paraId="75449D23" w14:textId="644D399B" w:rsidR="00505235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 </w:t>
      </w:r>
      <w:r w:rsidR="00944081">
        <w:rPr>
          <w:rFonts w:hint="cs"/>
          <w:sz w:val="32"/>
          <w:szCs w:val="32"/>
          <w:rtl/>
        </w:rPr>
        <w:t>و</w:t>
      </w:r>
      <w:r w:rsidRPr="002E31DA">
        <w:rPr>
          <w:rFonts w:hint="cs"/>
          <w:sz w:val="32"/>
          <w:szCs w:val="32"/>
          <w:rtl/>
        </w:rPr>
        <w:t>قد يجتمع العنوان</w:t>
      </w:r>
      <w:r w:rsidR="00944081">
        <w:rPr>
          <w:rFonts w:hint="cs"/>
          <w:sz w:val="32"/>
          <w:szCs w:val="32"/>
          <w:rtl/>
        </w:rPr>
        <w:t>ا</w:t>
      </w:r>
      <w:r w:rsidRPr="002E31DA">
        <w:rPr>
          <w:rFonts w:hint="cs"/>
          <w:sz w:val="32"/>
          <w:szCs w:val="32"/>
          <w:rtl/>
        </w:rPr>
        <w:t xml:space="preserve">ن معاً </w:t>
      </w:r>
      <w:r w:rsidR="00944081">
        <w:rPr>
          <w:rFonts w:hint="cs"/>
          <w:sz w:val="32"/>
          <w:szCs w:val="32"/>
          <w:rtl/>
        </w:rPr>
        <w:t xml:space="preserve">في </w:t>
      </w:r>
      <w:r w:rsidRPr="002E31DA">
        <w:rPr>
          <w:rFonts w:hint="cs"/>
          <w:sz w:val="32"/>
          <w:szCs w:val="32"/>
          <w:rtl/>
        </w:rPr>
        <w:t xml:space="preserve">بيت معد لصنع المسكر وكذلك </w:t>
      </w:r>
      <w:r w:rsidR="00505235">
        <w:rPr>
          <w:rFonts w:hint="cs"/>
          <w:sz w:val="32"/>
          <w:szCs w:val="32"/>
          <w:rtl/>
        </w:rPr>
        <w:t>يخزن</w:t>
      </w:r>
      <w:r w:rsidRPr="002E31DA">
        <w:rPr>
          <w:rFonts w:hint="cs"/>
          <w:sz w:val="32"/>
          <w:szCs w:val="32"/>
          <w:rtl/>
        </w:rPr>
        <w:t xml:space="preserve"> فيه</w:t>
      </w:r>
      <w:r w:rsidR="00505235">
        <w:rPr>
          <w:rFonts w:hint="cs"/>
          <w:sz w:val="32"/>
          <w:szCs w:val="32"/>
          <w:rtl/>
        </w:rPr>
        <w:t>.</w:t>
      </w:r>
    </w:p>
    <w:p w14:paraId="0F7E236B" w14:textId="14A8E13B" w:rsidR="00890B83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ثم </w:t>
      </w:r>
      <w:r w:rsidR="00411860">
        <w:rPr>
          <w:rFonts w:hint="cs"/>
          <w:sz w:val="32"/>
          <w:szCs w:val="32"/>
          <w:rtl/>
        </w:rPr>
        <w:t xml:space="preserve">ما </w:t>
      </w:r>
      <w:r w:rsidR="00411860" w:rsidRPr="002E31DA">
        <w:rPr>
          <w:rFonts w:hint="cs"/>
          <w:sz w:val="32"/>
          <w:szCs w:val="32"/>
          <w:rtl/>
        </w:rPr>
        <w:t xml:space="preserve">هو </w:t>
      </w:r>
      <w:r w:rsidR="00411860">
        <w:rPr>
          <w:rFonts w:hint="cs"/>
          <w:sz w:val="32"/>
          <w:szCs w:val="32"/>
          <w:rtl/>
        </w:rPr>
        <w:t>ال</w:t>
      </w:r>
      <w:r w:rsidR="00411860" w:rsidRPr="002E31DA">
        <w:rPr>
          <w:rFonts w:hint="cs"/>
          <w:sz w:val="32"/>
          <w:szCs w:val="32"/>
          <w:rtl/>
        </w:rPr>
        <w:t xml:space="preserve">مقصود </w:t>
      </w:r>
      <w:r w:rsidR="00411860">
        <w:rPr>
          <w:rFonts w:hint="cs"/>
          <w:sz w:val="32"/>
          <w:szCs w:val="32"/>
          <w:rtl/>
        </w:rPr>
        <w:t>ب</w:t>
      </w:r>
      <w:r w:rsidRPr="002E31DA">
        <w:rPr>
          <w:rFonts w:hint="cs"/>
          <w:sz w:val="32"/>
          <w:szCs w:val="32"/>
          <w:rtl/>
        </w:rPr>
        <w:t>المسك</w:t>
      </w:r>
      <w:r w:rsidR="00411860">
        <w:rPr>
          <w:rFonts w:hint="cs"/>
          <w:sz w:val="32"/>
          <w:szCs w:val="32"/>
          <w:rtl/>
        </w:rPr>
        <w:t>ر؟</w:t>
      </w:r>
      <w:r w:rsidRPr="002E31DA">
        <w:rPr>
          <w:rFonts w:hint="cs"/>
          <w:sz w:val="32"/>
          <w:szCs w:val="32"/>
          <w:rtl/>
        </w:rPr>
        <w:t xml:space="preserve"> ربما المراد به ما يكون </w:t>
      </w:r>
      <w:r w:rsidR="00890B83">
        <w:rPr>
          <w:rFonts w:hint="cs"/>
          <w:sz w:val="32"/>
          <w:szCs w:val="32"/>
          <w:rtl/>
        </w:rPr>
        <w:t>مصنوعاً لأجل</w:t>
      </w:r>
      <w:r w:rsidRPr="002E31DA">
        <w:rPr>
          <w:rFonts w:hint="cs"/>
          <w:sz w:val="32"/>
          <w:szCs w:val="32"/>
          <w:rtl/>
        </w:rPr>
        <w:t xml:space="preserve"> السكر وقد يكون </w:t>
      </w:r>
      <w:r w:rsidR="00890B83">
        <w:rPr>
          <w:rFonts w:hint="cs"/>
          <w:sz w:val="32"/>
          <w:szCs w:val="32"/>
          <w:rtl/>
        </w:rPr>
        <w:t>ما</w:t>
      </w:r>
      <w:r w:rsidRPr="002E31DA">
        <w:rPr>
          <w:rFonts w:hint="cs"/>
          <w:sz w:val="32"/>
          <w:szCs w:val="32"/>
          <w:rtl/>
        </w:rPr>
        <w:t xml:space="preserve"> يوجب </w:t>
      </w:r>
      <w:r w:rsidR="00890B83">
        <w:rPr>
          <w:rFonts w:hint="cs"/>
          <w:sz w:val="32"/>
          <w:szCs w:val="32"/>
          <w:rtl/>
        </w:rPr>
        <w:t>ال</w:t>
      </w:r>
      <w:r w:rsidRPr="002E31DA">
        <w:rPr>
          <w:rFonts w:hint="cs"/>
          <w:sz w:val="32"/>
          <w:szCs w:val="32"/>
          <w:rtl/>
        </w:rPr>
        <w:t>سكر لمن يتناوله</w:t>
      </w:r>
      <w:r w:rsidR="00890B83">
        <w:rPr>
          <w:rFonts w:hint="cs"/>
          <w:sz w:val="32"/>
          <w:szCs w:val="32"/>
          <w:rtl/>
        </w:rPr>
        <w:t xml:space="preserve"> وإن لم ينصع للسكر.</w:t>
      </w:r>
    </w:p>
    <w:p w14:paraId="605EF4AE" w14:textId="77777777" w:rsidR="00B142A9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ظاهر الكلام يشمل جميع الصور والذي ينبغي أن يقال </w:t>
      </w:r>
      <w:r w:rsidR="00B142A9">
        <w:rPr>
          <w:rFonts w:hint="cs"/>
          <w:sz w:val="32"/>
          <w:szCs w:val="32"/>
          <w:rtl/>
        </w:rPr>
        <w:t>إ</w:t>
      </w:r>
      <w:r w:rsidRPr="002E31DA">
        <w:rPr>
          <w:rFonts w:hint="cs"/>
          <w:sz w:val="32"/>
          <w:szCs w:val="32"/>
          <w:rtl/>
        </w:rPr>
        <w:t>نه بيت معد للمسكر سواء كان معداً لصنع المسكر أو كان معد</w:t>
      </w:r>
      <w:r w:rsidR="00B142A9">
        <w:rPr>
          <w:rFonts w:hint="cs"/>
          <w:sz w:val="32"/>
          <w:szCs w:val="32"/>
          <w:rtl/>
        </w:rPr>
        <w:t>اً</w:t>
      </w:r>
      <w:r w:rsidRPr="002E31DA">
        <w:rPr>
          <w:rFonts w:hint="cs"/>
          <w:sz w:val="32"/>
          <w:szCs w:val="32"/>
          <w:rtl/>
        </w:rPr>
        <w:t xml:space="preserve"> </w:t>
      </w:r>
      <w:r w:rsidR="00B142A9">
        <w:rPr>
          <w:rFonts w:hint="cs"/>
          <w:sz w:val="32"/>
          <w:szCs w:val="32"/>
          <w:rtl/>
        </w:rPr>
        <w:t>لتخزين</w:t>
      </w:r>
      <w:r w:rsidRPr="002E31DA">
        <w:rPr>
          <w:rFonts w:hint="cs"/>
          <w:sz w:val="32"/>
          <w:szCs w:val="32"/>
          <w:rtl/>
        </w:rPr>
        <w:t xml:space="preserve"> المسكر</w:t>
      </w:r>
      <w:r w:rsidR="00B142A9">
        <w:rPr>
          <w:rFonts w:hint="cs"/>
          <w:sz w:val="32"/>
          <w:szCs w:val="32"/>
          <w:rtl/>
        </w:rPr>
        <w:t>.</w:t>
      </w:r>
    </w:p>
    <w:p w14:paraId="3D2753EE" w14:textId="77777777" w:rsidR="00776B26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 </w:t>
      </w:r>
      <w:r w:rsidR="00B142A9">
        <w:rPr>
          <w:rFonts w:hint="cs"/>
          <w:sz w:val="32"/>
          <w:szCs w:val="32"/>
          <w:rtl/>
        </w:rPr>
        <w:t>و</w:t>
      </w:r>
      <w:r w:rsidRPr="002E31DA">
        <w:rPr>
          <w:rFonts w:hint="cs"/>
          <w:sz w:val="32"/>
          <w:szCs w:val="32"/>
          <w:rtl/>
        </w:rPr>
        <w:t xml:space="preserve">المسكر </w:t>
      </w:r>
      <w:r w:rsidR="00B142A9">
        <w:rPr>
          <w:rFonts w:hint="cs"/>
          <w:sz w:val="32"/>
          <w:szCs w:val="32"/>
          <w:rtl/>
        </w:rPr>
        <w:t>هنا هو الذي</w:t>
      </w:r>
      <w:r w:rsidRPr="002E31DA">
        <w:rPr>
          <w:rFonts w:hint="cs"/>
          <w:sz w:val="32"/>
          <w:szCs w:val="32"/>
          <w:rtl/>
        </w:rPr>
        <w:t xml:space="preserve"> أعد للإسكار لا </w:t>
      </w:r>
      <w:r w:rsidR="00B142A9">
        <w:rPr>
          <w:rFonts w:hint="cs"/>
          <w:sz w:val="32"/>
          <w:szCs w:val="32"/>
          <w:rtl/>
        </w:rPr>
        <w:t>العصير الذي تخمر</w:t>
      </w:r>
      <w:r w:rsidR="00776B26">
        <w:rPr>
          <w:rFonts w:hint="cs"/>
          <w:sz w:val="32"/>
          <w:szCs w:val="32"/>
          <w:rtl/>
        </w:rPr>
        <w:t xml:space="preserve"> فلا يشمل الكلامُ مخزن العصير الذي تخمر لا عن إعداد وقصد.</w:t>
      </w:r>
    </w:p>
    <w:p w14:paraId="27DDFB98" w14:textId="5369F82A" w:rsidR="00DA7D08" w:rsidRDefault="00776B26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الموضع </w:t>
      </w:r>
      <w:r w:rsidR="002E31DA" w:rsidRPr="002E31DA">
        <w:rPr>
          <w:rFonts w:hint="cs"/>
          <w:sz w:val="32"/>
          <w:szCs w:val="32"/>
          <w:rtl/>
        </w:rPr>
        <w:t>السابع المطبخ</w:t>
      </w:r>
      <w:r w:rsidR="005B2E67">
        <w:rPr>
          <w:rFonts w:hint="cs"/>
          <w:sz w:val="32"/>
          <w:szCs w:val="32"/>
          <w:rtl/>
        </w:rPr>
        <w:t>،</w:t>
      </w:r>
      <w:r w:rsidR="002E31DA" w:rsidRPr="002E31DA">
        <w:rPr>
          <w:rFonts w:hint="cs"/>
          <w:sz w:val="32"/>
          <w:szCs w:val="32"/>
          <w:rtl/>
        </w:rPr>
        <w:t xml:space="preserve"> وبيت النار</w:t>
      </w:r>
      <w:r w:rsidR="005B2E67">
        <w:rPr>
          <w:rFonts w:hint="cs"/>
          <w:sz w:val="32"/>
          <w:szCs w:val="32"/>
          <w:rtl/>
        </w:rPr>
        <w:t xml:space="preserve"> وهو </w:t>
      </w:r>
      <w:r w:rsidR="00AA1FE0">
        <w:rPr>
          <w:rFonts w:hint="cs"/>
          <w:sz w:val="32"/>
          <w:szCs w:val="32"/>
          <w:rtl/>
        </w:rPr>
        <w:t>ال</w:t>
      </w:r>
      <w:r w:rsidR="002E31DA" w:rsidRPr="002E31DA">
        <w:rPr>
          <w:rFonts w:hint="cs"/>
          <w:sz w:val="32"/>
          <w:szCs w:val="32"/>
          <w:rtl/>
        </w:rPr>
        <w:t>معد ل</w:t>
      </w:r>
      <w:r w:rsidR="00AA1FE0">
        <w:rPr>
          <w:rFonts w:hint="cs"/>
          <w:sz w:val="32"/>
          <w:szCs w:val="32"/>
          <w:rtl/>
        </w:rPr>
        <w:t>إ</w:t>
      </w:r>
      <w:r w:rsidR="002E31DA" w:rsidRPr="002E31DA">
        <w:rPr>
          <w:rFonts w:hint="cs"/>
          <w:sz w:val="32"/>
          <w:szCs w:val="32"/>
          <w:rtl/>
        </w:rPr>
        <w:t xml:space="preserve">شعال النار </w:t>
      </w:r>
      <w:r w:rsidR="00AA1FE0">
        <w:rPr>
          <w:rFonts w:hint="cs"/>
          <w:sz w:val="32"/>
          <w:szCs w:val="32"/>
          <w:rtl/>
        </w:rPr>
        <w:t>إ</w:t>
      </w:r>
      <w:r w:rsidR="002E31DA" w:rsidRPr="002E31DA">
        <w:rPr>
          <w:rFonts w:hint="cs"/>
          <w:sz w:val="32"/>
          <w:szCs w:val="32"/>
          <w:rtl/>
        </w:rPr>
        <w:t xml:space="preserve">ما لأجل </w:t>
      </w:r>
      <w:r w:rsidR="00AA1FE0">
        <w:rPr>
          <w:rFonts w:hint="cs"/>
          <w:sz w:val="32"/>
          <w:szCs w:val="32"/>
          <w:rtl/>
        </w:rPr>
        <w:t xml:space="preserve">التدفئة </w:t>
      </w:r>
      <w:r w:rsidR="002E31DA" w:rsidRPr="002E31DA">
        <w:rPr>
          <w:rFonts w:hint="cs"/>
          <w:sz w:val="32"/>
          <w:szCs w:val="32"/>
          <w:rtl/>
        </w:rPr>
        <w:t xml:space="preserve">أو لأجل </w:t>
      </w:r>
      <w:r w:rsidR="00DA7D08">
        <w:rPr>
          <w:rFonts w:hint="cs"/>
          <w:sz w:val="32"/>
          <w:szCs w:val="32"/>
          <w:rtl/>
        </w:rPr>
        <w:t>ال</w:t>
      </w:r>
      <w:r w:rsidR="002E31DA" w:rsidRPr="002E31DA">
        <w:rPr>
          <w:rFonts w:hint="cs"/>
          <w:sz w:val="32"/>
          <w:szCs w:val="32"/>
          <w:rtl/>
        </w:rPr>
        <w:t>طبخ</w:t>
      </w:r>
      <w:r w:rsidR="00DA7D08">
        <w:rPr>
          <w:rFonts w:hint="cs"/>
          <w:sz w:val="32"/>
          <w:szCs w:val="32"/>
          <w:rtl/>
        </w:rPr>
        <w:t>.</w:t>
      </w:r>
    </w:p>
    <w:p w14:paraId="6A1210CA" w14:textId="2CCF8C32" w:rsidR="005E6421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وكلامه الشريف (رض) مطلق قال السابع المطبخ </w:t>
      </w:r>
      <w:r w:rsidR="005B2E67">
        <w:rPr>
          <w:rFonts w:hint="cs"/>
          <w:sz w:val="32"/>
          <w:szCs w:val="32"/>
          <w:rtl/>
        </w:rPr>
        <w:t xml:space="preserve">يعني </w:t>
      </w:r>
      <w:r w:rsidRPr="002E31DA">
        <w:rPr>
          <w:rFonts w:hint="cs"/>
          <w:sz w:val="32"/>
          <w:szCs w:val="32"/>
          <w:rtl/>
        </w:rPr>
        <w:t xml:space="preserve">سواء وجد فيه النار أو لم يوجد فيه النار، هو </w:t>
      </w:r>
      <w:r w:rsidR="005B2E67">
        <w:rPr>
          <w:rFonts w:hint="cs"/>
          <w:sz w:val="32"/>
          <w:szCs w:val="32"/>
          <w:rtl/>
        </w:rPr>
        <w:t>البيت</w:t>
      </w:r>
      <w:r w:rsidRPr="002E31DA">
        <w:rPr>
          <w:rFonts w:hint="cs"/>
          <w:sz w:val="32"/>
          <w:szCs w:val="32"/>
          <w:rtl/>
        </w:rPr>
        <w:t xml:space="preserve"> </w:t>
      </w:r>
      <w:r w:rsidR="005B2E67">
        <w:rPr>
          <w:rFonts w:hint="cs"/>
          <w:sz w:val="32"/>
          <w:szCs w:val="32"/>
          <w:rtl/>
        </w:rPr>
        <w:t>الم</w:t>
      </w:r>
      <w:r w:rsidRPr="002E31DA">
        <w:rPr>
          <w:rFonts w:hint="cs"/>
          <w:sz w:val="32"/>
          <w:szCs w:val="32"/>
          <w:rtl/>
        </w:rPr>
        <w:t>عد لطبخ الأشياء</w:t>
      </w:r>
      <w:r w:rsidR="005E6421">
        <w:rPr>
          <w:rFonts w:hint="cs"/>
          <w:sz w:val="32"/>
          <w:szCs w:val="32"/>
          <w:rtl/>
        </w:rPr>
        <w:t>.</w:t>
      </w:r>
    </w:p>
    <w:p w14:paraId="2591B798" w14:textId="77777777" w:rsidR="005E6421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lastRenderedPageBreak/>
        <w:t xml:space="preserve">وكذلك بيت النار </w:t>
      </w:r>
      <w:r w:rsidR="005E6421">
        <w:rPr>
          <w:rFonts w:hint="cs"/>
          <w:sz w:val="32"/>
          <w:szCs w:val="32"/>
          <w:rtl/>
        </w:rPr>
        <w:t>هو ال</w:t>
      </w:r>
      <w:r w:rsidRPr="002E31DA">
        <w:rPr>
          <w:rFonts w:hint="cs"/>
          <w:sz w:val="32"/>
          <w:szCs w:val="32"/>
          <w:rtl/>
        </w:rPr>
        <w:t xml:space="preserve">مكان </w:t>
      </w:r>
      <w:r w:rsidR="005E6421">
        <w:rPr>
          <w:rFonts w:hint="cs"/>
          <w:sz w:val="32"/>
          <w:szCs w:val="32"/>
          <w:rtl/>
        </w:rPr>
        <w:t>الذي</w:t>
      </w:r>
      <w:r w:rsidRPr="002E31DA">
        <w:rPr>
          <w:rFonts w:hint="cs"/>
          <w:sz w:val="32"/>
          <w:szCs w:val="32"/>
          <w:rtl/>
        </w:rPr>
        <w:t xml:space="preserve"> يشعل فيه النار لسبب من الأسباب </w:t>
      </w:r>
      <w:r w:rsidR="005E6421">
        <w:rPr>
          <w:rFonts w:hint="cs"/>
          <w:sz w:val="32"/>
          <w:szCs w:val="32"/>
          <w:rtl/>
        </w:rPr>
        <w:t>سواء كان</w:t>
      </w:r>
      <w:r w:rsidRPr="002E31DA">
        <w:rPr>
          <w:rFonts w:hint="cs"/>
          <w:sz w:val="32"/>
          <w:szCs w:val="32"/>
          <w:rtl/>
        </w:rPr>
        <w:t xml:space="preserve"> للطبخ </w:t>
      </w:r>
      <w:r w:rsidR="005E6421">
        <w:rPr>
          <w:rFonts w:hint="cs"/>
          <w:sz w:val="32"/>
          <w:szCs w:val="32"/>
          <w:rtl/>
        </w:rPr>
        <w:t>أو للتدفئة</w:t>
      </w:r>
      <w:r w:rsidRPr="002E31DA">
        <w:rPr>
          <w:rFonts w:hint="cs"/>
          <w:sz w:val="32"/>
          <w:szCs w:val="32"/>
          <w:rtl/>
        </w:rPr>
        <w:t xml:space="preserve"> أو </w:t>
      </w:r>
      <w:r w:rsidR="005E6421">
        <w:rPr>
          <w:rFonts w:hint="cs"/>
          <w:sz w:val="32"/>
          <w:szCs w:val="32"/>
          <w:rtl/>
        </w:rPr>
        <w:t>و</w:t>
      </w:r>
      <w:r w:rsidRPr="002E31DA">
        <w:rPr>
          <w:rFonts w:hint="cs"/>
          <w:sz w:val="32"/>
          <w:szCs w:val="32"/>
          <w:rtl/>
        </w:rPr>
        <w:t xml:space="preserve">العياذ بالله </w:t>
      </w:r>
      <w:r w:rsidR="005E6421">
        <w:rPr>
          <w:rFonts w:hint="cs"/>
          <w:sz w:val="32"/>
          <w:szCs w:val="32"/>
          <w:rtl/>
        </w:rPr>
        <w:t>لعبادة النار</w:t>
      </w:r>
      <w:r w:rsidRPr="002E31DA">
        <w:rPr>
          <w:rFonts w:hint="cs"/>
          <w:sz w:val="32"/>
          <w:szCs w:val="32"/>
          <w:rtl/>
        </w:rPr>
        <w:t xml:space="preserve"> مثلاً، فهو أيضاً ينطبق عليه </w:t>
      </w:r>
      <w:r w:rsidR="005E6421">
        <w:rPr>
          <w:rFonts w:hint="cs"/>
          <w:sz w:val="32"/>
          <w:szCs w:val="32"/>
          <w:rtl/>
        </w:rPr>
        <w:t xml:space="preserve">أنه </w:t>
      </w:r>
      <w:r w:rsidRPr="002E31DA">
        <w:rPr>
          <w:rFonts w:hint="cs"/>
          <w:sz w:val="32"/>
          <w:szCs w:val="32"/>
          <w:rtl/>
        </w:rPr>
        <w:t>بيت النار</w:t>
      </w:r>
      <w:r w:rsidR="005E6421">
        <w:rPr>
          <w:rFonts w:hint="cs"/>
          <w:sz w:val="32"/>
          <w:szCs w:val="32"/>
          <w:rtl/>
        </w:rPr>
        <w:t>.</w:t>
      </w:r>
    </w:p>
    <w:p w14:paraId="4C72C38A" w14:textId="6DCE54B5" w:rsidR="007E3499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 وليس في المقام رواية واضحة تدل على ثبوت المطبخ </w:t>
      </w:r>
      <w:r w:rsidR="005E6421">
        <w:rPr>
          <w:rFonts w:hint="cs"/>
          <w:sz w:val="32"/>
          <w:szCs w:val="32"/>
          <w:rtl/>
        </w:rPr>
        <w:t>وبيت</w:t>
      </w:r>
      <w:r w:rsidRPr="002E31DA">
        <w:rPr>
          <w:rFonts w:hint="cs"/>
          <w:sz w:val="32"/>
          <w:szCs w:val="32"/>
          <w:rtl/>
        </w:rPr>
        <w:t xml:space="preserve"> النار</w:t>
      </w:r>
      <w:r w:rsidR="007E3499">
        <w:rPr>
          <w:rFonts w:hint="cs"/>
          <w:sz w:val="32"/>
          <w:szCs w:val="32"/>
          <w:rtl/>
        </w:rPr>
        <w:t>.</w:t>
      </w:r>
    </w:p>
    <w:p w14:paraId="550059BE" w14:textId="77777777" w:rsidR="007E3499" w:rsidRDefault="007E3499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الموضع</w:t>
      </w:r>
      <w:r w:rsidR="002E31DA" w:rsidRPr="002E31DA">
        <w:rPr>
          <w:rFonts w:hint="cs"/>
          <w:sz w:val="32"/>
          <w:szCs w:val="32"/>
          <w:rtl/>
        </w:rPr>
        <w:t xml:space="preserve"> الثامن دور المجوس إلا إذا رُش ثم صل</w:t>
      </w:r>
      <w:r>
        <w:rPr>
          <w:rFonts w:hint="cs"/>
          <w:sz w:val="32"/>
          <w:szCs w:val="32"/>
          <w:rtl/>
        </w:rPr>
        <w:t>ى</w:t>
      </w:r>
      <w:r w:rsidR="002E31DA" w:rsidRPr="002E31DA">
        <w:rPr>
          <w:rFonts w:hint="cs"/>
          <w:sz w:val="32"/>
          <w:szCs w:val="32"/>
          <w:rtl/>
        </w:rPr>
        <w:t xml:space="preserve"> فيها بع</w:t>
      </w:r>
      <w:r>
        <w:rPr>
          <w:rFonts w:hint="cs"/>
          <w:sz w:val="32"/>
          <w:szCs w:val="32"/>
          <w:rtl/>
        </w:rPr>
        <w:t>د</w:t>
      </w:r>
      <w:r w:rsidR="002E31DA" w:rsidRPr="002E31DA">
        <w:rPr>
          <w:rFonts w:hint="cs"/>
          <w:sz w:val="32"/>
          <w:szCs w:val="32"/>
          <w:rtl/>
        </w:rPr>
        <w:t xml:space="preserve"> الجفاف</w:t>
      </w:r>
      <w:r>
        <w:rPr>
          <w:rFonts w:hint="cs"/>
          <w:sz w:val="32"/>
          <w:szCs w:val="32"/>
          <w:rtl/>
        </w:rPr>
        <w:t>.</w:t>
      </w:r>
    </w:p>
    <w:p w14:paraId="51838B8D" w14:textId="77777777" w:rsidR="007E3499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 أيضاً ليس هناك حسب تتبعي </w:t>
      </w:r>
      <w:r w:rsidR="007E3499">
        <w:rPr>
          <w:rFonts w:hint="cs"/>
          <w:sz w:val="32"/>
          <w:szCs w:val="32"/>
          <w:rtl/>
        </w:rPr>
        <w:t>القاصر</w:t>
      </w:r>
      <w:r w:rsidRPr="002E31DA">
        <w:rPr>
          <w:rFonts w:hint="cs"/>
          <w:sz w:val="32"/>
          <w:szCs w:val="32"/>
          <w:rtl/>
        </w:rPr>
        <w:t xml:space="preserve"> رواية تدل على ذلك</w:t>
      </w:r>
      <w:r w:rsidR="007E3499">
        <w:rPr>
          <w:rFonts w:hint="cs"/>
          <w:sz w:val="32"/>
          <w:szCs w:val="32"/>
          <w:rtl/>
        </w:rPr>
        <w:t>.</w:t>
      </w:r>
    </w:p>
    <w:p w14:paraId="28E2140E" w14:textId="45B6D6F1" w:rsidR="00926B66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 والذي </w:t>
      </w:r>
      <w:r w:rsidR="002377F6">
        <w:rPr>
          <w:rFonts w:hint="cs"/>
          <w:sz w:val="32"/>
          <w:szCs w:val="32"/>
          <w:rtl/>
        </w:rPr>
        <w:t>أ</w:t>
      </w:r>
      <w:r w:rsidRPr="002E31DA">
        <w:rPr>
          <w:rFonts w:hint="cs"/>
          <w:sz w:val="32"/>
          <w:szCs w:val="32"/>
          <w:rtl/>
        </w:rPr>
        <w:t xml:space="preserve">تخيل والعلم عند الله والراسخون في العلم </w:t>
      </w:r>
      <w:r w:rsidR="002377F6">
        <w:rPr>
          <w:rFonts w:hint="cs"/>
          <w:sz w:val="32"/>
          <w:szCs w:val="32"/>
          <w:rtl/>
        </w:rPr>
        <w:t xml:space="preserve">ما </w:t>
      </w:r>
      <w:proofErr w:type="spellStart"/>
      <w:r w:rsidRPr="002E31DA">
        <w:rPr>
          <w:rFonts w:hint="cs"/>
          <w:sz w:val="32"/>
          <w:szCs w:val="32"/>
          <w:rtl/>
        </w:rPr>
        <w:t>قلنا</w:t>
      </w:r>
      <w:r w:rsidR="002377F6">
        <w:rPr>
          <w:rFonts w:hint="cs"/>
          <w:sz w:val="32"/>
          <w:szCs w:val="32"/>
          <w:rtl/>
        </w:rPr>
        <w:t>ه</w:t>
      </w:r>
      <w:proofErr w:type="spellEnd"/>
      <w:r w:rsidRPr="002E31DA">
        <w:rPr>
          <w:rFonts w:hint="cs"/>
          <w:sz w:val="32"/>
          <w:szCs w:val="32"/>
          <w:rtl/>
        </w:rPr>
        <w:t xml:space="preserve"> مراراً </w:t>
      </w:r>
      <w:r w:rsidR="002377F6">
        <w:rPr>
          <w:rFonts w:hint="cs"/>
          <w:sz w:val="32"/>
          <w:szCs w:val="32"/>
          <w:rtl/>
        </w:rPr>
        <w:t xml:space="preserve">من </w:t>
      </w:r>
      <w:r w:rsidRPr="002E31DA">
        <w:rPr>
          <w:rFonts w:hint="cs"/>
          <w:sz w:val="32"/>
          <w:szCs w:val="32"/>
          <w:rtl/>
        </w:rPr>
        <w:t xml:space="preserve">أن الصلاة خصوصاً السجود </w:t>
      </w:r>
      <w:r w:rsidR="002377F6">
        <w:rPr>
          <w:rFonts w:hint="cs"/>
          <w:sz w:val="32"/>
          <w:szCs w:val="32"/>
          <w:rtl/>
        </w:rPr>
        <w:t>إ</w:t>
      </w:r>
      <w:r w:rsidRPr="002E31DA">
        <w:rPr>
          <w:rFonts w:hint="cs"/>
          <w:sz w:val="32"/>
          <w:szCs w:val="32"/>
          <w:rtl/>
        </w:rPr>
        <w:t>نما هو خضوع لله سبحانه، وإذا كان السجود خضوع</w:t>
      </w:r>
      <w:r w:rsidR="002377F6">
        <w:rPr>
          <w:rFonts w:hint="cs"/>
          <w:sz w:val="32"/>
          <w:szCs w:val="32"/>
          <w:rtl/>
        </w:rPr>
        <w:t>اً</w:t>
      </w:r>
      <w:r w:rsidRPr="002E31DA">
        <w:rPr>
          <w:rFonts w:hint="cs"/>
          <w:sz w:val="32"/>
          <w:szCs w:val="32"/>
          <w:rtl/>
        </w:rPr>
        <w:t xml:space="preserve"> لله سبحانه فلابد أن يكون </w:t>
      </w:r>
      <w:r w:rsidR="002377F6">
        <w:rPr>
          <w:rFonts w:hint="cs"/>
          <w:sz w:val="32"/>
          <w:szCs w:val="32"/>
          <w:rtl/>
        </w:rPr>
        <w:t>في أ</w:t>
      </w:r>
      <w:r w:rsidRPr="002E31DA">
        <w:rPr>
          <w:rFonts w:hint="cs"/>
          <w:sz w:val="32"/>
          <w:szCs w:val="32"/>
          <w:rtl/>
        </w:rPr>
        <w:t xml:space="preserve">فضل مكان </w:t>
      </w:r>
      <w:r w:rsidR="00926B66">
        <w:rPr>
          <w:rFonts w:hint="cs"/>
          <w:sz w:val="32"/>
          <w:szCs w:val="32"/>
          <w:rtl/>
        </w:rPr>
        <w:t xml:space="preserve">لا أقل أنْ يكون مكاناً </w:t>
      </w:r>
      <w:r w:rsidRPr="002E31DA">
        <w:rPr>
          <w:rFonts w:hint="cs"/>
          <w:sz w:val="32"/>
          <w:szCs w:val="32"/>
          <w:rtl/>
        </w:rPr>
        <w:t>محبوباً لله سبحانه</w:t>
      </w:r>
      <w:r w:rsidR="00926B66">
        <w:rPr>
          <w:rFonts w:hint="cs"/>
          <w:sz w:val="32"/>
          <w:szCs w:val="32"/>
          <w:rtl/>
        </w:rPr>
        <w:t>.</w:t>
      </w:r>
    </w:p>
    <w:p w14:paraId="347E402D" w14:textId="27BE9EAE" w:rsidR="00D0002A" w:rsidRDefault="00B83A4C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ولعله لذلك مع عدم وجود نص في المقام</w:t>
      </w:r>
      <w:r w:rsidR="00D0002A">
        <w:rPr>
          <w:rFonts w:hint="cs"/>
          <w:sz w:val="32"/>
          <w:szCs w:val="32"/>
          <w:rtl/>
        </w:rPr>
        <w:t xml:space="preserve"> أفتى بالكراهة</w:t>
      </w:r>
      <w:r w:rsidR="002E31DA" w:rsidRPr="002E31DA">
        <w:rPr>
          <w:rFonts w:hint="cs"/>
          <w:sz w:val="32"/>
          <w:szCs w:val="32"/>
          <w:rtl/>
        </w:rPr>
        <w:t>، ثم أضاف كلامه الشريف (رض) إلا إذا رشها ثم صلى فيها بعد الجفاف</w:t>
      </w:r>
      <w:r w:rsidR="00D0002A">
        <w:rPr>
          <w:rFonts w:hint="cs"/>
          <w:sz w:val="32"/>
          <w:szCs w:val="32"/>
          <w:rtl/>
        </w:rPr>
        <w:t>.</w:t>
      </w:r>
    </w:p>
    <w:p w14:paraId="5A0F0094" w14:textId="77777777" w:rsidR="00C71D4E" w:rsidRDefault="001744DA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رش بيت المجوسي وجفافه </w:t>
      </w:r>
      <w:r w:rsidR="002E31DA" w:rsidRPr="002E31DA">
        <w:rPr>
          <w:rFonts w:hint="cs"/>
          <w:sz w:val="32"/>
          <w:szCs w:val="32"/>
          <w:rtl/>
        </w:rPr>
        <w:t xml:space="preserve">حسب رأي </w:t>
      </w:r>
      <w:proofErr w:type="spellStart"/>
      <w:r w:rsidR="002E31DA" w:rsidRPr="002E31DA">
        <w:rPr>
          <w:rFonts w:hint="cs"/>
          <w:sz w:val="32"/>
          <w:szCs w:val="32"/>
          <w:rtl/>
        </w:rPr>
        <w:t>اليزدي</w:t>
      </w:r>
      <w:proofErr w:type="spellEnd"/>
      <w:r w:rsidR="002E31DA" w:rsidRPr="002E31DA">
        <w:rPr>
          <w:rFonts w:hint="cs"/>
          <w:sz w:val="32"/>
          <w:szCs w:val="32"/>
          <w:rtl/>
        </w:rPr>
        <w:t xml:space="preserve"> (رض) يرفع الكراهة، كل ذلك ليس إلا أمر</w:t>
      </w:r>
      <w:r>
        <w:rPr>
          <w:rFonts w:hint="cs"/>
          <w:sz w:val="32"/>
          <w:szCs w:val="32"/>
          <w:rtl/>
        </w:rPr>
        <w:t>اً</w:t>
      </w:r>
      <w:r w:rsidR="002E31DA" w:rsidRPr="002E31DA">
        <w:rPr>
          <w:rFonts w:hint="cs"/>
          <w:sz w:val="32"/>
          <w:szCs w:val="32"/>
          <w:rtl/>
        </w:rPr>
        <w:t xml:space="preserve"> تعبدي</w:t>
      </w:r>
      <w:r>
        <w:rPr>
          <w:rFonts w:hint="cs"/>
          <w:sz w:val="32"/>
          <w:szCs w:val="32"/>
          <w:rtl/>
        </w:rPr>
        <w:t>اً</w:t>
      </w:r>
      <w:r w:rsidR="002E31DA" w:rsidRPr="002E31DA">
        <w:rPr>
          <w:rFonts w:hint="cs"/>
          <w:sz w:val="32"/>
          <w:szCs w:val="32"/>
          <w:rtl/>
        </w:rPr>
        <w:t xml:space="preserve"> ولعل السر في هذا العمل التعبدي هو ما ذكرناه في خدمتكم من</w:t>
      </w:r>
      <w:r w:rsidR="00C71D4E">
        <w:rPr>
          <w:rFonts w:hint="cs"/>
          <w:sz w:val="32"/>
          <w:szCs w:val="32"/>
          <w:rtl/>
        </w:rPr>
        <w:t xml:space="preserve"> التعليل مع عدم وجود النص.</w:t>
      </w:r>
    </w:p>
    <w:p w14:paraId="07192084" w14:textId="77777777" w:rsidR="00C71D4E" w:rsidRDefault="00C71D4E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الموضع</w:t>
      </w:r>
      <w:r w:rsidR="002E31DA" w:rsidRPr="002E31DA">
        <w:rPr>
          <w:rFonts w:hint="cs"/>
          <w:sz w:val="32"/>
          <w:szCs w:val="32"/>
          <w:rtl/>
        </w:rPr>
        <w:t xml:space="preserve"> التاسع الأرض ال</w:t>
      </w:r>
      <w:r>
        <w:rPr>
          <w:rFonts w:hint="cs"/>
          <w:sz w:val="32"/>
          <w:szCs w:val="32"/>
          <w:rtl/>
        </w:rPr>
        <w:t>س</w:t>
      </w:r>
      <w:r w:rsidR="002E31DA" w:rsidRPr="002E31DA">
        <w:rPr>
          <w:rFonts w:hint="cs"/>
          <w:sz w:val="32"/>
          <w:szCs w:val="32"/>
          <w:rtl/>
        </w:rPr>
        <w:t xml:space="preserve">بخة، بعض الفقهاء (رض) </w:t>
      </w:r>
      <w:r>
        <w:rPr>
          <w:rFonts w:hint="cs"/>
          <w:sz w:val="32"/>
          <w:szCs w:val="32"/>
          <w:rtl/>
        </w:rPr>
        <w:t>ذكر</w:t>
      </w:r>
      <w:r w:rsidR="002E31DA" w:rsidRPr="002E31DA">
        <w:rPr>
          <w:rFonts w:hint="cs"/>
          <w:sz w:val="32"/>
          <w:szCs w:val="32"/>
          <w:rtl/>
        </w:rPr>
        <w:t xml:space="preserve"> أن الأرض ال</w:t>
      </w:r>
      <w:r>
        <w:rPr>
          <w:rFonts w:hint="cs"/>
          <w:sz w:val="32"/>
          <w:szCs w:val="32"/>
          <w:rtl/>
        </w:rPr>
        <w:t>س</w:t>
      </w:r>
      <w:r w:rsidR="002E31DA" w:rsidRPr="002E31DA">
        <w:rPr>
          <w:rFonts w:hint="cs"/>
          <w:sz w:val="32"/>
          <w:szCs w:val="32"/>
          <w:rtl/>
        </w:rPr>
        <w:t>بخة لا يمكن أن يسجد عليه</w:t>
      </w:r>
      <w:r>
        <w:rPr>
          <w:rFonts w:hint="cs"/>
          <w:sz w:val="32"/>
          <w:szCs w:val="32"/>
          <w:rtl/>
        </w:rPr>
        <w:t>ا</w:t>
      </w:r>
      <w:r w:rsidR="002E31DA" w:rsidRPr="002E31DA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أي</w:t>
      </w:r>
      <w:r w:rsidR="002E31DA" w:rsidRPr="002E31DA">
        <w:rPr>
          <w:rFonts w:hint="cs"/>
          <w:sz w:val="32"/>
          <w:szCs w:val="32"/>
          <w:rtl/>
        </w:rPr>
        <w:t xml:space="preserve"> يكره السجود عليه</w:t>
      </w:r>
      <w:r>
        <w:rPr>
          <w:rFonts w:hint="cs"/>
          <w:sz w:val="32"/>
          <w:szCs w:val="32"/>
          <w:rtl/>
        </w:rPr>
        <w:t>ا.</w:t>
      </w:r>
    </w:p>
    <w:p w14:paraId="35FC1174" w14:textId="77777777" w:rsidR="00D73795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 </w:t>
      </w:r>
      <w:r w:rsidR="00C71D4E">
        <w:rPr>
          <w:rFonts w:hint="cs"/>
          <w:sz w:val="32"/>
          <w:szCs w:val="32"/>
          <w:rtl/>
        </w:rPr>
        <w:t>وال</w:t>
      </w:r>
      <w:r w:rsidRPr="002E31DA">
        <w:rPr>
          <w:rFonts w:hint="cs"/>
          <w:sz w:val="32"/>
          <w:szCs w:val="32"/>
          <w:rtl/>
        </w:rPr>
        <w:t xml:space="preserve">كلام </w:t>
      </w:r>
      <w:r w:rsidR="00C71D4E" w:rsidRPr="002E31DA">
        <w:rPr>
          <w:rFonts w:hint="cs"/>
          <w:sz w:val="32"/>
          <w:szCs w:val="32"/>
          <w:rtl/>
        </w:rPr>
        <w:t xml:space="preserve">ليس </w:t>
      </w:r>
      <w:r w:rsidR="00C71D4E">
        <w:rPr>
          <w:rFonts w:hint="cs"/>
          <w:sz w:val="32"/>
          <w:szCs w:val="32"/>
          <w:rtl/>
        </w:rPr>
        <w:t xml:space="preserve">في </w:t>
      </w:r>
      <w:r w:rsidRPr="002E31DA">
        <w:rPr>
          <w:rFonts w:hint="cs"/>
          <w:sz w:val="32"/>
          <w:szCs w:val="32"/>
          <w:rtl/>
        </w:rPr>
        <w:t xml:space="preserve">كراهة السجود بل </w:t>
      </w:r>
      <w:r w:rsidR="00C71D4E">
        <w:rPr>
          <w:rFonts w:hint="cs"/>
          <w:sz w:val="32"/>
          <w:szCs w:val="32"/>
          <w:rtl/>
        </w:rPr>
        <w:t xml:space="preserve">كراهة </w:t>
      </w:r>
      <w:r w:rsidRPr="002E31DA">
        <w:rPr>
          <w:rFonts w:hint="cs"/>
          <w:sz w:val="32"/>
          <w:szCs w:val="32"/>
          <w:rtl/>
        </w:rPr>
        <w:t xml:space="preserve">الصلاة أصلاً، </w:t>
      </w:r>
      <w:r w:rsidR="00D73795">
        <w:rPr>
          <w:rFonts w:hint="cs"/>
          <w:sz w:val="32"/>
          <w:szCs w:val="32"/>
          <w:rtl/>
        </w:rPr>
        <w:t>ولعل بعضهم</w:t>
      </w:r>
      <w:r w:rsidRPr="002E31DA">
        <w:rPr>
          <w:rFonts w:hint="cs"/>
          <w:sz w:val="32"/>
          <w:szCs w:val="32"/>
          <w:rtl/>
        </w:rPr>
        <w:t xml:space="preserve"> يعتبر أن </w:t>
      </w:r>
      <w:r w:rsidR="00D73795">
        <w:rPr>
          <w:rFonts w:hint="cs"/>
          <w:sz w:val="32"/>
          <w:szCs w:val="32"/>
          <w:rtl/>
        </w:rPr>
        <w:t>ال</w:t>
      </w:r>
      <w:r w:rsidRPr="002E31DA">
        <w:rPr>
          <w:rFonts w:hint="cs"/>
          <w:sz w:val="32"/>
          <w:szCs w:val="32"/>
          <w:rtl/>
        </w:rPr>
        <w:t>مكان ال</w:t>
      </w:r>
      <w:r w:rsidR="00D73795">
        <w:rPr>
          <w:rFonts w:hint="cs"/>
          <w:sz w:val="32"/>
          <w:szCs w:val="32"/>
          <w:rtl/>
        </w:rPr>
        <w:t>س</w:t>
      </w:r>
      <w:r w:rsidRPr="002E31DA">
        <w:rPr>
          <w:rFonts w:hint="cs"/>
          <w:sz w:val="32"/>
          <w:szCs w:val="32"/>
          <w:rtl/>
        </w:rPr>
        <w:t xml:space="preserve">بخ </w:t>
      </w:r>
      <w:r w:rsidR="00D73795">
        <w:rPr>
          <w:rFonts w:hint="cs"/>
          <w:sz w:val="32"/>
          <w:szCs w:val="32"/>
          <w:rtl/>
        </w:rPr>
        <w:t>مختص ب</w:t>
      </w:r>
      <w:r w:rsidRPr="002E31DA">
        <w:rPr>
          <w:rFonts w:hint="cs"/>
          <w:sz w:val="32"/>
          <w:szCs w:val="32"/>
          <w:rtl/>
        </w:rPr>
        <w:t>جبهة الإنسان</w:t>
      </w:r>
      <w:r w:rsidR="00D73795">
        <w:rPr>
          <w:rFonts w:hint="cs"/>
          <w:sz w:val="32"/>
          <w:szCs w:val="32"/>
          <w:rtl/>
        </w:rPr>
        <w:t xml:space="preserve"> فلذا تكلم عن كراهة السجود.</w:t>
      </w:r>
    </w:p>
    <w:p w14:paraId="28CDEBEF" w14:textId="2EC2A0B1" w:rsidR="00D73795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 ولست </w:t>
      </w:r>
      <w:r w:rsidR="003325E9">
        <w:rPr>
          <w:rFonts w:hint="cs"/>
          <w:sz w:val="32"/>
          <w:szCs w:val="32"/>
          <w:rtl/>
        </w:rPr>
        <w:t>أ</w:t>
      </w:r>
      <w:r w:rsidRPr="002E31DA">
        <w:rPr>
          <w:rFonts w:hint="cs"/>
          <w:sz w:val="32"/>
          <w:szCs w:val="32"/>
          <w:rtl/>
        </w:rPr>
        <w:t>دري من أين فهم هذا</w:t>
      </w:r>
      <w:r w:rsidR="00D73795">
        <w:rPr>
          <w:rFonts w:hint="cs"/>
          <w:sz w:val="32"/>
          <w:szCs w:val="32"/>
          <w:rtl/>
        </w:rPr>
        <w:t>!</w:t>
      </w:r>
    </w:p>
    <w:p w14:paraId="73E76ED1" w14:textId="77777777" w:rsidR="00AE6213" w:rsidRDefault="00D73795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هو</w:t>
      </w:r>
      <w:r w:rsidR="002E31DA" w:rsidRPr="002E31DA">
        <w:rPr>
          <w:rFonts w:hint="cs"/>
          <w:sz w:val="32"/>
          <w:szCs w:val="32"/>
          <w:rtl/>
        </w:rPr>
        <w:t xml:space="preserve"> حكم تعبدي بحت إن ثبت بدليل ورواية معتبرة </w:t>
      </w:r>
      <w:r w:rsidR="006F57C6">
        <w:rPr>
          <w:rFonts w:hint="cs"/>
          <w:sz w:val="32"/>
          <w:szCs w:val="32"/>
          <w:rtl/>
        </w:rPr>
        <w:t>ف</w:t>
      </w:r>
      <w:r w:rsidR="002E31DA" w:rsidRPr="002E31DA">
        <w:rPr>
          <w:rFonts w:hint="cs"/>
          <w:sz w:val="32"/>
          <w:szCs w:val="32"/>
          <w:rtl/>
        </w:rPr>
        <w:t xml:space="preserve">هو كراهة الصلاة في  مكان </w:t>
      </w:r>
      <w:r w:rsidR="006F57C6">
        <w:rPr>
          <w:rFonts w:hint="cs"/>
          <w:sz w:val="32"/>
          <w:szCs w:val="32"/>
          <w:rtl/>
        </w:rPr>
        <w:t>ال</w:t>
      </w:r>
      <w:r w:rsidR="00167281">
        <w:rPr>
          <w:rFonts w:hint="cs"/>
          <w:sz w:val="32"/>
          <w:szCs w:val="32"/>
          <w:rtl/>
        </w:rPr>
        <w:t>سبخ</w:t>
      </w:r>
      <w:r w:rsidR="002E31DA" w:rsidRPr="002E31DA">
        <w:rPr>
          <w:rFonts w:hint="cs"/>
          <w:sz w:val="32"/>
          <w:szCs w:val="32"/>
          <w:rtl/>
        </w:rPr>
        <w:t xml:space="preserve">، لا أن </w:t>
      </w:r>
      <w:r w:rsidR="006F57C6">
        <w:rPr>
          <w:rFonts w:hint="cs"/>
          <w:sz w:val="32"/>
          <w:szCs w:val="32"/>
          <w:rtl/>
        </w:rPr>
        <w:t>ال</w:t>
      </w:r>
      <w:r w:rsidR="002E31DA" w:rsidRPr="002E31DA">
        <w:rPr>
          <w:rFonts w:hint="cs"/>
          <w:sz w:val="32"/>
          <w:szCs w:val="32"/>
          <w:rtl/>
        </w:rPr>
        <w:t xml:space="preserve">سجود في هذا المكان يؤذي الجبهة كما </w:t>
      </w:r>
      <w:r w:rsidR="006F57C6">
        <w:rPr>
          <w:rFonts w:hint="cs"/>
          <w:sz w:val="32"/>
          <w:szCs w:val="32"/>
          <w:rtl/>
        </w:rPr>
        <w:t>علل</w:t>
      </w:r>
      <w:r w:rsidR="002E31DA" w:rsidRPr="002E31DA">
        <w:rPr>
          <w:rFonts w:hint="cs"/>
          <w:sz w:val="32"/>
          <w:szCs w:val="32"/>
          <w:rtl/>
        </w:rPr>
        <w:t xml:space="preserve"> بعض الفقهاء (رض)</w:t>
      </w:r>
      <w:r w:rsidR="006F57C6">
        <w:rPr>
          <w:rFonts w:hint="cs"/>
          <w:sz w:val="32"/>
          <w:szCs w:val="32"/>
          <w:rtl/>
        </w:rPr>
        <w:t>!</w:t>
      </w:r>
      <w:r w:rsidR="002E31DA" w:rsidRPr="002E31DA">
        <w:rPr>
          <w:rFonts w:hint="cs"/>
          <w:sz w:val="32"/>
          <w:szCs w:val="32"/>
          <w:rtl/>
        </w:rPr>
        <w:t xml:space="preserve"> ولست </w:t>
      </w:r>
      <w:r w:rsidR="006F57C6">
        <w:rPr>
          <w:rFonts w:hint="cs"/>
          <w:sz w:val="32"/>
          <w:szCs w:val="32"/>
          <w:rtl/>
        </w:rPr>
        <w:t>أ</w:t>
      </w:r>
      <w:r w:rsidR="002E31DA" w:rsidRPr="002E31DA">
        <w:rPr>
          <w:rFonts w:hint="cs"/>
          <w:sz w:val="32"/>
          <w:szCs w:val="32"/>
          <w:rtl/>
        </w:rPr>
        <w:t>دري كيف يؤذي</w:t>
      </w:r>
      <w:r w:rsidR="00AE6213">
        <w:rPr>
          <w:rFonts w:hint="cs"/>
          <w:sz w:val="32"/>
          <w:szCs w:val="32"/>
          <w:rtl/>
        </w:rPr>
        <w:t>ها؟!</w:t>
      </w:r>
    </w:p>
    <w:p w14:paraId="1F731301" w14:textId="74F873B0" w:rsidR="00665A41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lastRenderedPageBreak/>
        <w:t xml:space="preserve">  </w:t>
      </w:r>
      <w:r w:rsidR="00D04935">
        <w:rPr>
          <w:rFonts w:hint="cs"/>
          <w:sz w:val="32"/>
          <w:szCs w:val="32"/>
          <w:rtl/>
        </w:rPr>
        <w:t>الموضع العاشر</w:t>
      </w:r>
      <w:r w:rsidRPr="002E31DA">
        <w:rPr>
          <w:rFonts w:hint="cs"/>
          <w:sz w:val="32"/>
          <w:szCs w:val="32"/>
          <w:rtl/>
        </w:rPr>
        <w:t xml:space="preserve"> كل </w:t>
      </w:r>
      <w:r w:rsidR="007C1541">
        <w:rPr>
          <w:rFonts w:hint="cs"/>
          <w:sz w:val="32"/>
          <w:szCs w:val="32"/>
          <w:rtl/>
        </w:rPr>
        <w:t>أ</w:t>
      </w:r>
      <w:r w:rsidRPr="002E31DA">
        <w:rPr>
          <w:rFonts w:hint="cs"/>
          <w:sz w:val="32"/>
          <w:szCs w:val="32"/>
          <w:rtl/>
        </w:rPr>
        <w:t xml:space="preserve">رض نزل فيه العذاب أو </w:t>
      </w:r>
      <w:r w:rsidR="007C1541">
        <w:rPr>
          <w:rFonts w:hint="cs"/>
          <w:sz w:val="32"/>
          <w:szCs w:val="32"/>
          <w:rtl/>
        </w:rPr>
        <w:t>ال</w:t>
      </w:r>
      <w:r w:rsidRPr="002E31DA">
        <w:rPr>
          <w:rFonts w:hint="cs"/>
          <w:sz w:val="32"/>
          <w:szCs w:val="32"/>
          <w:rtl/>
        </w:rPr>
        <w:t xml:space="preserve">خسف، هذا </w:t>
      </w:r>
      <w:r w:rsidR="007C1541">
        <w:rPr>
          <w:rFonts w:hint="cs"/>
          <w:sz w:val="32"/>
          <w:szCs w:val="32"/>
          <w:rtl/>
        </w:rPr>
        <w:t xml:space="preserve">الحكم </w:t>
      </w:r>
      <w:r w:rsidRPr="002E31DA">
        <w:rPr>
          <w:rFonts w:hint="cs"/>
          <w:sz w:val="32"/>
          <w:szCs w:val="32"/>
          <w:rtl/>
        </w:rPr>
        <w:t xml:space="preserve">أيضاً يحتاج إلى رواية أو دليل، </w:t>
      </w:r>
      <w:r w:rsidR="003A74D4">
        <w:rPr>
          <w:rFonts w:hint="cs"/>
          <w:sz w:val="32"/>
          <w:szCs w:val="32"/>
          <w:rtl/>
        </w:rPr>
        <w:t>ويمكن أن يشملها م</w:t>
      </w:r>
      <w:r w:rsidR="00665A41">
        <w:rPr>
          <w:rFonts w:hint="cs"/>
          <w:sz w:val="32"/>
          <w:szCs w:val="32"/>
          <w:rtl/>
        </w:rPr>
        <w:t xml:space="preserve">ا تقدم من عدم مناسبة المكان للصلاة باعتبار أنها أرض </w:t>
      </w:r>
      <w:r w:rsidR="00FD1679">
        <w:rPr>
          <w:rFonts w:hint="cs"/>
          <w:sz w:val="32"/>
          <w:szCs w:val="32"/>
          <w:rtl/>
        </w:rPr>
        <w:t>أ</w:t>
      </w:r>
      <w:r w:rsidR="00665A41">
        <w:rPr>
          <w:rFonts w:hint="cs"/>
          <w:sz w:val="32"/>
          <w:szCs w:val="32"/>
          <w:rtl/>
        </w:rPr>
        <w:t>عدت للعذاب.</w:t>
      </w:r>
    </w:p>
    <w:p w14:paraId="2F79EB9A" w14:textId="6AACEC0B" w:rsidR="00FD1679" w:rsidRDefault="00FD1679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الموضع</w:t>
      </w:r>
      <w:r w:rsidR="002E31DA" w:rsidRPr="002E31DA">
        <w:rPr>
          <w:rFonts w:hint="cs"/>
          <w:sz w:val="32"/>
          <w:szCs w:val="32"/>
          <w:rtl/>
        </w:rPr>
        <w:t xml:space="preserve"> الحادي عشر </w:t>
      </w:r>
      <w:r>
        <w:rPr>
          <w:rFonts w:hint="cs"/>
          <w:sz w:val="32"/>
          <w:szCs w:val="32"/>
          <w:rtl/>
        </w:rPr>
        <w:t>أ</w:t>
      </w:r>
      <w:r w:rsidR="002E31DA" w:rsidRPr="002E31DA">
        <w:rPr>
          <w:rFonts w:hint="cs"/>
          <w:sz w:val="32"/>
          <w:szCs w:val="32"/>
          <w:rtl/>
        </w:rPr>
        <w:t xml:space="preserve">عطان </w:t>
      </w:r>
      <w:r w:rsidRPr="002E31DA">
        <w:rPr>
          <w:rFonts w:hint="cs"/>
          <w:sz w:val="32"/>
          <w:szCs w:val="32"/>
          <w:rtl/>
        </w:rPr>
        <w:t>الإبل</w:t>
      </w:r>
      <w:r w:rsidR="002E31DA" w:rsidRPr="002E31DA">
        <w:rPr>
          <w:rFonts w:hint="cs"/>
          <w:sz w:val="32"/>
          <w:szCs w:val="32"/>
          <w:rtl/>
        </w:rPr>
        <w:t xml:space="preserve"> وإن كُنست ورشت</w:t>
      </w:r>
      <w:r>
        <w:rPr>
          <w:rFonts w:hint="cs"/>
          <w:sz w:val="32"/>
          <w:szCs w:val="32"/>
          <w:rtl/>
        </w:rPr>
        <w:t>.</w:t>
      </w:r>
    </w:p>
    <w:p w14:paraId="1F7B8558" w14:textId="60B74BAC" w:rsidR="00403BCE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 والسيد الأعظم (رض) </w:t>
      </w:r>
      <w:r w:rsidR="00307418">
        <w:rPr>
          <w:rFonts w:hint="cs"/>
          <w:sz w:val="32"/>
          <w:szCs w:val="32"/>
          <w:rtl/>
        </w:rPr>
        <w:t>بعد التعرض لكلام اللغويين</w:t>
      </w:r>
      <w:r w:rsidR="00403BCE">
        <w:rPr>
          <w:rFonts w:hint="cs"/>
          <w:sz w:val="32"/>
          <w:szCs w:val="32"/>
          <w:rtl/>
        </w:rPr>
        <w:t xml:space="preserve"> مال إلى ما ذهب إليه الفقهاء وهو التفسير </w:t>
      </w:r>
      <w:r w:rsidR="00307418">
        <w:rPr>
          <w:rFonts w:hint="cs"/>
          <w:sz w:val="32"/>
          <w:szCs w:val="32"/>
          <w:rtl/>
        </w:rPr>
        <w:t>بالمكان</w:t>
      </w:r>
      <w:r w:rsidRPr="002E31DA">
        <w:rPr>
          <w:rFonts w:hint="cs"/>
          <w:sz w:val="32"/>
          <w:szCs w:val="32"/>
          <w:rtl/>
        </w:rPr>
        <w:t xml:space="preserve"> حيث يستقر ال</w:t>
      </w:r>
      <w:r w:rsidR="00307418">
        <w:rPr>
          <w:rFonts w:hint="cs"/>
          <w:sz w:val="32"/>
          <w:szCs w:val="32"/>
          <w:rtl/>
        </w:rPr>
        <w:t>إ</w:t>
      </w:r>
      <w:r w:rsidRPr="002E31DA">
        <w:rPr>
          <w:rFonts w:hint="cs"/>
          <w:sz w:val="32"/>
          <w:szCs w:val="32"/>
          <w:rtl/>
        </w:rPr>
        <w:t xml:space="preserve">بل، </w:t>
      </w:r>
      <w:r w:rsidR="00403BCE">
        <w:rPr>
          <w:rFonts w:hint="cs"/>
          <w:sz w:val="32"/>
          <w:szCs w:val="32"/>
          <w:rtl/>
        </w:rPr>
        <w:t>فلا يختص مبرك دون مبرك.</w:t>
      </w:r>
    </w:p>
    <w:p w14:paraId="27201F0D" w14:textId="77777777" w:rsidR="005531F6" w:rsidRDefault="005531F6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والذي</w:t>
      </w:r>
      <w:r w:rsidR="002E31DA" w:rsidRPr="002E31DA">
        <w:rPr>
          <w:rFonts w:hint="cs"/>
          <w:sz w:val="32"/>
          <w:szCs w:val="32"/>
          <w:rtl/>
        </w:rPr>
        <w:t xml:space="preserve"> يظهر من كلام </w:t>
      </w:r>
      <w:proofErr w:type="spellStart"/>
      <w:r w:rsidR="002E31DA" w:rsidRPr="002E31DA">
        <w:rPr>
          <w:rFonts w:hint="cs"/>
          <w:sz w:val="32"/>
          <w:szCs w:val="32"/>
          <w:rtl/>
        </w:rPr>
        <w:t>اليزدي</w:t>
      </w:r>
      <w:proofErr w:type="spellEnd"/>
      <w:r w:rsidR="002E31DA" w:rsidRPr="002E31DA">
        <w:rPr>
          <w:rFonts w:hint="cs"/>
          <w:sz w:val="32"/>
          <w:szCs w:val="32"/>
          <w:rtl/>
        </w:rPr>
        <w:t xml:space="preserve"> أن الكراهة لا ترتفع</w:t>
      </w:r>
      <w:r>
        <w:rPr>
          <w:rFonts w:hint="cs"/>
          <w:sz w:val="32"/>
          <w:szCs w:val="32"/>
          <w:rtl/>
        </w:rPr>
        <w:t xml:space="preserve"> وإن كنس المكان</w:t>
      </w:r>
      <w:r w:rsidR="002E31DA" w:rsidRPr="002E31DA">
        <w:rPr>
          <w:rFonts w:hint="cs"/>
          <w:sz w:val="32"/>
          <w:szCs w:val="32"/>
          <w:rtl/>
        </w:rPr>
        <w:t xml:space="preserve">، كأنه نفس </w:t>
      </w:r>
      <w:r>
        <w:rPr>
          <w:rFonts w:hint="cs"/>
          <w:sz w:val="32"/>
          <w:szCs w:val="32"/>
          <w:rtl/>
        </w:rPr>
        <w:t>أ</w:t>
      </w:r>
      <w:r w:rsidR="002E31DA" w:rsidRPr="002E31DA">
        <w:rPr>
          <w:rFonts w:hint="cs"/>
          <w:sz w:val="32"/>
          <w:szCs w:val="32"/>
          <w:rtl/>
        </w:rPr>
        <w:t>عطان ال</w:t>
      </w:r>
      <w:r>
        <w:rPr>
          <w:rFonts w:hint="cs"/>
          <w:sz w:val="32"/>
          <w:szCs w:val="32"/>
          <w:rtl/>
        </w:rPr>
        <w:t>إ</w:t>
      </w:r>
      <w:r w:rsidR="002E31DA" w:rsidRPr="002E31DA">
        <w:rPr>
          <w:rFonts w:hint="cs"/>
          <w:sz w:val="32"/>
          <w:szCs w:val="32"/>
          <w:rtl/>
        </w:rPr>
        <w:t>بل مكروه</w:t>
      </w:r>
      <w:r>
        <w:rPr>
          <w:rFonts w:hint="cs"/>
          <w:sz w:val="32"/>
          <w:szCs w:val="32"/>
          <w:rtl/>
        </w:rPr>
        <w:t xml:space="preserve"> الصلاة فيه.</w:t>
      </w:r>
    </w:p>
    <w:p w14:paraId="6071221E" w14:textId="77777777" w:rsidR="00BB786D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، </w:t>
      </w:r>
      <w:r w:rsidR="00BB786D">
        <w:rPr>
          <w:rFonts w:hint="cs"/>
          <w:sz w:val="32"/>
          <w:szCs w:val="32"/>
          <w:rtl/>
        </w:rPr>
        <w:t>الموضع الثاني</w:t>
      </w:r>
      <w:r w:rsidRPr="002E31DA">
        <w:rPr>
          <w:rFonts w:hint="cs"/>
          <w:sz w:val="32"/>
          <w:szCs w:val="32"/>
          <w:rtl/>
        </w:rPr>
        <w:t xml:space="preserve"> عشر مرابط الخيل والبغال والحمير والبقر والغنم</w:t>
      </w:r>
      <w:r w:rsidR="00BB786D">
        <w:rPr>
          <w:rFonts w:hint="cs"/>
          <w:sz w:val="32"/>
          <w:szCs w:val="32"/>
          <w:rtl/>
        </w:rPr>
        <w:t>.</w:t>
      </w:r>
    </w:p>
    <w:p w14:paraId="14F598E5" w14:textId="77777777" w:rsidR="002B2966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 xml:space="preserve"> </w:t>
      </w:r>
      <w:r w:rsidR="002B2966">
        <w:rPr>
          <w:rFonts w:hint="cs"/>
          <w:sz w:val="32"/>
          <w:szCs w:val="32"/>
          <w:rtl/>
        </w:rPr>
        <w:t>كذلك يشملها التعليل الذي ذكرناه.</w:t>
      </w:r>
    </w:p>
    <w:p w14:paraId="4615D3D8" w14:textId="77777777" w:rsidR="00432D8A" w:rsidRDefault="002B2966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الموضع </w:t>
      </w:r>
      <w:r w:rsidR="002E31DA" w:rsidRPr="002E31DA">
        <w:rPr>
          <w:rFonts w:hint="cs"/>
          <w:sz w:val="32"/>
          <w:szCs w:val="32"/>
          <w:rtl/>
        </w:rPr>
        <w:t>الثالث عشر الثلج والج</w:t>
      </w:r>
      <w:r w:rsidR="00664A8C">
        <w:rPr>
          <w:rFonts w:hint="cs"/>
          <w:sz w:val="32"/>
          <w:szCs w:val="32"/>
          <w:rtl/>
        </w:rPr>
        <w:t>مد</w:t>
      </w:r>
      <w:r w:rsidR="00432D8A">
        <w:rPr>
          <w:rFonts w:hint="cs"/>
          <w:sz w:val="32"/>
          <w:szCs w:val="32"/>
          <w:rtl/>
        </w:rPr>
        <w:t>.</w:t>
      </w:r>
    </w:p>
    <w:p w14:paraId="6EBC2235" w14:textId="5EF39FF8" w:rsidR="00303F3B" w:rsidRDefault="002E31DA" w:rsidP="002E31DA">
      <w:pPr>
        <w:rPr>
          <w:sz w:val="32"/>
          <w:szCs w:val="32"/>
          <w:rtl/>
        </w:rPr>
      </w:pPr>
      <w:r w:rsidRPr="002E31DA">
        <w:rPr>
          <w:rFonts w:hint="cs"/>
          <w:sz w:val="32"/>
          <w:szCs w:val="32"/>
          <w:rtl/>
        </w:rPr>
        <w:t>مسألة السجود على الثلج ونحو ذلك قد تقدم</w:t>
      </w:r>
      <w:r w:rsidR="00303F3B">
        <w:rPr>
          <w:rFonts w:hint="cs"/>
          <w:sz w:val="32"/>
          <w:szCs w:val="32"/>
          <w:rtl/>
        </w:rPr>
        <w:t>ت</w:t>
      </w:r>
      <w:r w:rsidRPr="002E31DA">
        <w:rPr>
          <w:rFonts w:hint="cs"/>
          <w:sz w:val="32"/>
          <w:szCs w:val="32"/>
          <w:rtl/>
        </w:rPr>
        <w:t xml:space="preserve"> في </w:t>
      </w:r>
      <w:r w:rsidR="00432D8A">
        <w:rPr>
          <w:rFonts w:hint="cs"/>
          <w:sz w:val="32"/>
          <w:szCs w:val="32"/>
          <w:rtl/>
        </w:rPr>
        <w:t xml:space="preserve">الدروس </w:t>
      </w:r>
      <w:r w:rsidRPr="002E31DA">
        <w:rPr>
          <w:rFonts w:hint="cs"/>
          <w:sz w:val="32"/>
          <w:szCs w:val="32"/>
          <w:rtl/>
        </w:rPr>
        <w:t>السابق</w:t>
      </w:r>
      <w:r w:rsidR="00432D8A">
        <w:rPr>
          <w:rFonts w:hint="cs"/>
          <w:sz w:val="32"/>
          <w:szCs w:val="32"/>
          <w:rtl/>
        </w:rPr>
        <w:t>ة</w:t>
      </w:r>
      <w:r w:rsidR="00303F3B">
        <w:rPr>
          <w:rFonts w:hint="cs"/>
          <w:sz w:val="32"/>
          <w:szCs w:val="32"/>
          <w:rtl/>
        </w:rPr>
        <w:t xml:space="preserve"> في بحث السجود على القطن والكتان اضطراراً</w:t>
      </w:r>
      <w:r w:rsidR="00432D8A">
        <w:rPr>
          <w:rFonts w:hint="cs"/>
          <w:sz w:val="32"/>
          <w:szCs w:val="32"/>
          <w:rtl/>
        </w:rPr>
        <w:t>،</w:t>
      </w:r>
      <w:r w:rsidRPr="002E31DA">
        <w:rPr>
          <w:rFonts w:hint="cs"/>
          <w:sz w:val="32"/>
          <w:szCs w:val="32"/>
          <w:rtl/>
        </w:rPr>
        <w:t xml:space="preserve"> </w:t>
      </w:r>
      <w:r w:rsidR="00432D8A">
        <w:rPr>
          <w:rFonts w:hint="cs"/>
          <w:sz w:val="32"/>
          <w:szCs w:val="32"/>
          <w:rtl/>
        </w:rPr>
        <w:t>إ</w:t>
      </w:r>
      <w:r w:rsidRPr="002E31DA">
        <w:rPr>
          <w:rFonts w:hint="cs"/>
          <w:sz w:val="32"/>
          <w:szCs w:val="32"/>
          <w:rtl/>
        </w:rPr>
        <w:t xml:space="preserve">نما الكلام </w:t>
      </w:r>
      <w:r w:rsidR="00432D8A">
        <w:rPr>
          <w:rFonts w:hint="cs"/>
          <w:sz w:val="32"/>
          <w:szCs w:val="32"/>
          <w:rtl/>
        </w:rPr>
        <w:t xml:space="preserve">في </w:t>
      </w:r>
      <w:r w:rsidRPr="002E31DA">
        <w:rPr>
          <w:rFonts w:hint="cs"/>
          <w:sz w:val="32"/>
          <w:szCs w:val="32"/>
          <w:rtl/>
        </w:rPr>
        <w:t xml:space="preserve">الصلاة في </w:t>
      </w:r>
      <w:r w:rsidR="00303F3B">
        <w:rPr>
          <w:rFonts w:hint="cs"/>
          <w:sz w:val="32"/>
          <w:szCs w:val="32"/>
          <w:rtl/>
        </w:rPr>
        <w:t xml:space="preserve">الثلج، وقد حكم </w:t>
      </w:r>
      <w:proofErr w:type="spellStart"/>
      <w:r w:rsidR="00303F3B">
        <w:rPr>
          <w:rFonts w:hint="cs"/>
          <w:sz w:val="32"/>
          <w:szCs w:val="32"/>
          <w:rtl/>
        </w:rPr>
        <w:t>اليزدي</w:t>
      </w:r>
      <w:proofErr w:type="spellEnd"/>
      <w:r w:rsidR="00303F3B">
        <w:rPr>
          <w:rFonts w:hint="cs"/>
          <w:sz w:val="32"/>
          <w:szCs w:val="32"/>
          <w:rtl/>
        </w:rPr>
        <w:t xml:space="preserve"> وغيره بالكراهة.</w:t>
      </w:r>
    </w:p>
    <w:p w14:paraId="1C8D1DB4" w14:textId="77777777" w:rsidR="00CD4777" w:rsidRDefault="00303F3B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وكذلك الموضع الرابع عشر </w:t>
      </w:r>
      <w:r w:rsidR="002E31DA" w:rsidRPr="002E31DA">
        <w:rPr>
          <w:rFonts w:hint="cs"/>
          <w:sz w:val="32"/>
          <w:szCs w:val="32"/>
          <w:rtl/>
        </w:rPr>
        <w:t>قرى النمل و</w:t>
      </w:r>
      <w:r>
        <w:rPr>
          <w:rFonts w:hint="cs"/>
          <w:sz w:val="32"/>
          <w:szCs w:val="32"/>
          <w:rtl/>
        </w:rPr>
        <w:t>أ</w:t>
      </w:r>
      <w:r w:rsidR="002E31DA" w:rsidRPr="002E31DA">
        <w:rPr>
          <w:rFonts w:hint="cs"/>
          <w:sz w:val="32"/>
          <w:szCs w:val="32"/>
          <w:rtl/>
        </w:rPr>
        <w:t>وديته وإن لم يكن فيها النمل ظاهر</w:t>
      </w:r>
      <w:r>
        <w:rPr>
          <w:rFonts w:hint="cs"/>
          <w:sz w:val="32"/>
          <w:szCs w:val="32"/>
          <w:rtl/>
        </w:rPr>
        <w:t>اً</w:t>
      </w:r>
      <w:r w:rsidR="002E31DA" w:rsidRPr="002E31DA">
        <w:rPr>
          <w:rFonts w:hint="cs"/>
          <w:sz w:val="32"/>
          <w:szCs w:val="32"/>
          <w:rtl/>
        </w:rPr>
        <w:t xml:space="preserve"> حال الصلاة، هذا أيضاً ليس مكانا</w:t>
      </w:r>
      <w:r>
        <w:rPr>
          <w:rFonts w:hint="cs"/>
          <w:sz w:val="32"/>
          <w:szCs w:val="32"/>
          <w:rtl/>
        </w:rPr>
        <w:t>ً</w:t>
      </w:r>
      <w:r w:rsidR="002E31DA" w:rsidRPr="002E31DA">
        <w:rPr>
          <w:rFonts w:hint="cs"/>
          <w:sz w:val="32"/>
          <w:szCs w:val="32"/>
          <w:rtl/>
        </w:rPr>
        <w:t xml:space="preserve"> </w:t>
      </w:r>
      <w:r w:rsidR="00CD4777">
        <w:rPr>
          <w:rFonts w:hint="cs"/>
          <w:sz w:val="32"/>
          <w:szCs w:val="32"/>
          <w:rtl/>
        </w:rPr>
        <w:t>لائقاً بالصلاة فيشمله التعليل المتقدم.</w:t>
      </w:r>
    </w:p>
    <w:p w14:paraId="2ECD04D9" w14:textId="41712804" w:rsidR="002E31DA" w:rsidRPr="002E31DA" w:rsidRDefault="00CD4777" w:rsidP="002E31D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وللكلام تتمة والحمد لله رب العالمين.</w:t>
      </w:r>
    </w:p>
    <w:p w14:paraId="0A3FBCDF" w14:textId="77777777" w:rsidR="002E31DA" w:rsidRPr="002E31DA" w:rsidRDefault="002E31DA" w:rsidP="002E31DA">
      <w:pPr>
        <w:rPr>
          <w:sz w:val="32"/>
          <w:szCs w:val="32"/>
        </w:rPr>
      </w:pPr>
    </w:p>
    <w:p w14:paraId="5115FF93" w14:textId="77777777" w:rsidR="00306F07" w:rsidRPr="002E31DA" w:rsidRDefault="00306F07">
      <w:pPr>
        <w:rPr>
          <w:sz w:val="32"/>
          <w:szCs w:val="32"/>
        </w:rPr>
      </w:pPr>
    </w:p>
    <w:sectPr w:rsidR="00306F07" w:rsidRPr="002E31DA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1DA"/>
    <w:rsid w:val="00086D04"/>
    <w:rsid w:val="000A6119"/>
    <w:rsid w:val="00123EC6"/>
    <w:rsid w:val="00167281"/>
    <w:rsid w:val="001744DA"/>
    <w:rsid w:val="001A4CA8"/>
    <w:rsid w:val="00206AC3"/>
    <w:rsid w:val="002377F6"/>
    <w:rsid w:val="002B27FF"/>
    <w:rsid w:val="002B2966"/>
    <w:rsid w:val="002E31DA"/>
    <w:rsid w:val="00303F3B"/>
    <w:rsid w:val="00306F07"/>
    <w:rsid w:val="00307418"/>
    <w:rsid w:val="003325E9"/>
    <w:rsid w:val="003A74D4"/>
    <w:rsid w:val="00403BCE"/>
    <w:rsid w:val="00411860"/>
    <w:rsid w:val="00432D8A"/>
    <w:rsid w:val="004C60CD"/>
    <w:rsid w:val="00505235"/>
    <w:rsid w:val="005531F6"/>
    <w:rsid w:val="005B2E67"/>
    <w:rsid w:val="005D5B28"/>
    <w:rsid w:val="005E6421"/>
    <w:rsid w:val="005F72A1"/>
    <w:rsid w:val="00664A8C"/>
    <w:rsid w:val="00665A41"/>
    <w:rsid w:val="00670557"/>
    <w:rsid w:val="006F57C6"/>
    <w:rsid w:val="007409CD"/>
    <w:rsid w:val="00753D51"/>
    <w:rsid w:val="00776B26"/>
    <w:rsid w:val="007C1541"/>
    <w:rsid w:val="007E3499"/>
    <w:rsid w:val="00811EC9"/>
    <w:rsid w:val="00823322"/>
    <w:rsid w:val="0083272F"/>
    <w:rsid w:val="00890B83"/>
    <w:rsid w:val="00926B66"/>
    <w:rsid w:val="00944081"/>
    <w:rsid w:val="00AA1FE0"/>
    <w:rsid w:val="00AE603B"/>
    <w:rsid w:val="00AE6213"/>
    <w:rsid w:val="00B142A9"/>
    <w:rsid w:val="00B83A4C"/>
    <w:rsid w:val="00BB786D"/>
    <w:rsid w:val="00C71D4E"/>
    <w:rsid w:val="00CD4777"/>
    <w:rsid w:val="00D0002A"/>
    <w:rsid w:val="00D04935"/>
    <w:rsid w:val="00D73795"/>
    <w:rsid w:val="00DA7D08"/>
    <w:rsid w:val="00ED68DC"/>
    <w:rsid w:val="00FB1D0A"/>
    <w:rsid w:val="00FD1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D506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1DA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2E3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E3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E31D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E3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E31D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E3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E3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E3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E3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E31D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E31D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E31D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E31D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E31D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E31D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E31D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E31D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E31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E3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E3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E31DA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E3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E31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E31D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E31D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E31D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E31D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E31D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E31D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1DA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2E3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E3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E31D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E3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E31D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E3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E3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E3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E3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E31D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E31D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E31D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E31D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E31D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E31D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E31D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E31D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E31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E3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E3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E31DA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E3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E31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E31D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E31D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E31D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E31D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E31D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E31D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477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53</cp:revision>
  <dcterms:created xsi:type="dcterms:W3CDTF">2026-05-19T18:47:00Z</dcterms:created>
  <dcterms:modified xsi:type="dcterms:W3CDTF">2026-05-20T06:19:00Z</dcterms:modified>
</cp:coreProperties>
</file>