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:rsidR="009F7890" w:rsidRPr="009F7890" w:rsidRDefault="009F7890" w:rsidP="009F7890">
      <w:pPr>
        <w:jc w:val="center"/>
        <w:rPr>
          <w:sz w:val="32"/>
          <w:szCs w:val="32"/>
          <w:rtl/>
        </w:rPr>
      </w:pPr>
      <w:r w:rsidRPr="009F7890">
        <w:rPr>
          <w:rFonts w:cs="Arial"/>
          <w:sz w:val="32"/>
          <w:szCs w:val="32"/>
          <w:rtl/>
        </w:rPr>
        <w:t>درس الفقه 2</w:t>
      </w:r>
      <w:r w:rsidRPr="009F7890">
        <w:rPr>
          <w:rFonts w:cs="Arial" w:hint="cs"/>
          <w:sz w:val="32"/>
          <w:szCs w:val="32"/>
          <w:rtl/>
        </w:rPr>
        <w:t>2</w:t>
      </w:r>
      <w:r w:rsidRPr="009F7890">
        <w:rPr>
          <w:rFonts w:cs="Arial"/>
          <w:sz w:val="32"/>
          <w:szCs w:val="32"/>
          <w:rtl/>
        </w:rPr>
        <w:t xml:space="preserve"> شعبان 1447هـ‏</w:t>
      </w:r>
    </w:p>
    <w:p w:rsidR="009F7890" w:rsidRPr="009F7890" w:rsidRDefault="009F7890" w:rsidP="006F42AD">
      <w:pPr>
        <w:jc w:val="center"/>
        <w:rPr>
          <w:sz w:val="32"/>
          <w:szCs w:val="32"/>
          <w:rtl/>
        </w:rPr>
      </w:pPr>
      <w:r w:rsidRPr="009F7890">
        <w:rPr>
          <w:rFonts w:cs="Arial" w:hint="cs"/>
          <w:sz w:val="32"/>
          <w:szCs w:val="32"/>
          <w:rtl/>
        </w:rPr>
        <w:t>الثلاثاء</w:t>
      </w:r>
      <w:r w:rsidRPr="009F7890">
        <w:rPr>
          <w:rFonts w:cs="Arial"/>
          <w:sz w:val="32"/>
          <w:szCs w:val="32"/>
          <w:rtl/>
        </w:rPr>
        <w:t xml:space="preserve"> </w:t>
      </w:r>
      <w:r w:rsidRPr="009F7890">
        <w:rPr>
          <w:rFonts w:cs="Arial" w:hint="cs"/>
          <w:sz w:val="32"/>
          <w:szCs w:val="32"/>
          <w:rtl/>
        </w:rPr>
        <w:t>10</w:t>
      </w:r>
      <w:r w:rsidRPr="009F7890">
        <w:rPr>
          <w:rFonts w:cs="Arial"/>
          <w:sz w:val="32"/>
          <w:szCs w:val="32"/>
          <w:rtl/>
        </w:rPr>
        <w:t xml:space="preserve"> </w:t>
      </w:r>
      <w:r w:rsidR="006F42AD">
        <w:rPr>
          <w:rFonts w:cs="Arial" w:hint="cs"/>
          <w:sz w:val="32"/>
          <w:szCs w:val="32"/>
          <w:rtl/>
        </w:rPr>
        <w:t>شباط</w:t>
      </w:r>
      <w:bookmarkStart w:id="0" w:name="_GoBack"/>
      <w:bookmarkEnd w:id="0"/>
      <w:r w:rsidRPr="009F7890">
        <w:rPr>
          <w:rFonts w:cs="Arial"/>
          <w:sz w:val="32"/>
          <w:szCs w:val="32"/>
          <w:rtl/>
        </w:rPr>
        <w:t xml:space="preserve"> 2026‏ م</w:t>
      </w:r>
    </w:p>
    <w:p w:rsidR="009F7890" w:rsidRPr="009F7890" w:rsidRDefault="006F42AD" w:rsidP="009F7890">
      <w:pPr>
        <w:jc w:val="center"/>
        <w:rPr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 xml:space="preserve">الموضوع: </w:t>
      </w:r>
      <w:r w:rsidR="009F7890" w:rsidRPr="009F7890">
        <w:rPr>
          <w:rFonts w:cs="Arial"/>
          <w:sz w:val="32"/>
          <w:szCs w:val="32"/>
          <w:rtl/>
        </w:rPr>
        <w:t>مكان المصلي: السجود على قشور الثمار</w:t>
      </w:r>
    </w:p>
    <w:p w:rsidR="009F7890" w:rsidRPr="009F7890" w:rsidRDefault="009F7890" w:rsidP="009F7890">
      <w:pPr>
        <w:jc w:val="center"/>
        <w:rPr>
          <w:sz w:val="32"/>
          <w:szCs w:val="32"/>
          <w:rtl/>
        </w:rPr>
      </w:pPr>
      <w:r w:rsidRPr="009F7890">
        <w:rPr>
          <w:rFonts w:cs="Arial"/>
          <w:sz w:val="32"/>
          <w:szCs w:val="32"/>
          <w:rtl/>
        </w:rPr>
        <w:t>بسم الله الرحمن الرحيم</w:t>
      </w:r>
    </w:p>
    <w:p w:rsidR="00DC4197" w:rsidRDefault="005D306E" w:rsidP="00DC4197">
      <w:pPr>
        <w:rPr>
          <w:sz w:val="32"/>
          <w:szCs w:val="32"/>
          <w:rtl/>
        </w:rPr>
      </w:pPr>
      <w:r w:rsidRPr="009F7890">
        <w:rPr>
          <w:rFonts w:hint="cs"/>
          <w:sz w:val="32"/>
          <w:szCs w:val="32"/>
          <w:rtl/>
        </w:rPr>
        <w:t xml:space="preserve">أفتى </w:t>
      </w:r>
      <w:proofErr w:type="spellStart"/>
      <w:r w:rsidRPr="009F7890">
        <w:rPr>
          <w:rFonts w:hint="cs"/>
          <w:sz w:val="32"/>
          <w:szCs w:val="32"/>
          <w:rtl/>
        </w:rPr>
        <w:t>اليزدي</w:t>
      </w:r>
      <w:proofErr w:type="spellEnd"/>
      <w:r w:rsidRPr="009F7890">
        <w:rPr>
          <w:rFonts w:hint="cs"/>
          <w:sz w:val="32"/>
          <w:szCs w:val="32"/>
          <w:rtl/>
        </w:rPr>
        <w:t xml:space="preserve"> (رض) </w:t>
      </w:r>
      <w:r w:rsidR="009F7890">
        <w:rPr>
          <w:rFonts w:hint="cs"/>
          <w:sz w:val="32"/>
          <w:szCs w:val="32"/>
          <w:rtl/>
        </w:rPr>
        <w:t>بصحة</w:t>
      </w:r>
      <w:r w:rsidRPr="009F7890">
        <w:rPr>
          <w:rFonts w:hint="cs"/>
          <w:sz w:val="32"/>
          <w:szCs w:val="32"/>
          <w:rtl/>
        </w:rPr>
        <w:t xml:space="preserve"> الس</w:t>
      </w:r>
      <w:r w:rsidR="0058715F">
        <w:rPr>
          <w:rFonts w:hint="cs"/>
          <w:sz w:val="32"/>
          <w:szCs w:val="32"/>
          <w:rtl/>
        </w:rPr>
        <w:t>جود على نخالة الحنطة والشعير</w:t>
      </w:r>
      <w:r w:rsidRPr="009F7890">
        <w:rPr>
          <w:rFonts w:hint="cs"/>
          <w:sz w:val="32"/>
          <w:szCs w:val="32"/>
          <w:rtl/>
        </w:rPr>
        <w:t xml:space="preserve">، السيد الأعظم (رض) استشكل في ذلك </w:t>
      </w:r>
      <w:r w:rsidR="00DC4197">
        <w:rPr>
          <w:rFonts w:hint="cs"/>
          <w:sz w:val="32"/>
          <w:szCs w:val="32"/>
          <w:rtl/>
        </w:rPr>
        <w:t>ب</w:t>
      </w:r>
      <w:r w:rsidRPr="009F7890">
        <w:rPr>
          <w:rFonts w:hint="cs"/>
          <w:sz w:val="32"/>
          <w:szCs w:val="32"/>
          <w:rtl/>
        </w:rPr>
        <w:t xml:space="preserve">أن هذه النخالة </w:t>
      </w:r>
      <w:r w:rsidR="00DC4197">
        <w:rPr>
          <w:rFonts w:hint="cs"/>
          <w:sz w:val="32"/>
          <w:szCs w:val="32"/>
          <w:rtl/>
        </w:rPr>
        <w:t>ت</w:t>
      </w:r>
      <w:r w:rsidR="00DC4197" w:rsidRPr="009F7890">
        <w:rPr>
          <w:rFonts w:hint="cs"/>
          <w:sz w:val="32"/>
          <w:szCs w:val="32"/>
          <w:rtl/>
        </w:rPr>
        <w:t xml:space="preserve">ؤكل </w:t>
      </w:r>
      <w:r w:rsidRPr="009F7890">
        <w:rPr>
          <w:rFonts w:hint="cs"/>
          <w:sz w:val="32"/>
          <w:szCs w:val="32"/>
          <w:rtl/>
        </w:rPr>
        <w:t xml:space="preserve">مع الطحين </w:t>
      </w:r>
      <w:r w:rsidR="00DC4197">
        <w:rPr>
          <w:rFonts w:hint="cs"/>
          <w:sz w:val="32"/>
          <w:szCs w:val="32"/>
          <w:rtl/>
        </w:rPr>
        <w:t>و</w:t>
      </w:r>
      <w:r w:rsidRPr="009F7890">
        <w:rPr>
          <w:rFonts w:hint="cs"/>
          <w:sz w:val="32"/>
          <w:szCs w:val="32"/>
          <w:rtl/>
        </w:rPr>
        <w:t>إذا كان</w:t>
      </w:r>
      <w:r w:rsidR="00DC4197">
        <w:rPr>
          <w:rFonts w:hint="cs"/>
          <w:sz w:val="32"/>
          <w:szCs w:val="32"/>
          <w:rtl/>
        </w:rPr>
        <w:t>ت</w:t>
      </w:r>
      <w:r w:rsidRPr="009F7890">
        <w:rPr>
          <w:rFonts w:hint="cs"/>
          <w:sz w:val="32"/>
          <w:szCs w:val="32"/>
          <w:rtl/>
        </w:rPr>
        <w:t xml:space="preserve"> </w:t>
      </w:r>
      <w:r w:rsidR="00DC4197">
        <w:rPr>
          <w:rFonts w:hint="cs"/>
          <w:sz w:val="32"/>
          <w:szCs w:val="32"/>
          <w:rtl/>
        </w:rPr>
        <w:t xml:space="preserve">مما </w:t>
      </w:r>
      <w:r w:rsidRPr="009F7890">
        <w:rPr>
          <w:rFonts w:hint="cs"/>
          <w:sz w:val="32"/>
          <w:szCs w:val="32"/>
          <w:rtl/>
        </w:rPr>
        <w:t>يؤكل فيكون منهياً عن السجود عليه</w:t>
      </w:r>
      <w:r w:rsidR="00DC4197">
        <w:rPr>
          <w:rFonts w:hint="cs"/>
          <w:sz w:val="32"/>
          <w:szCs w:val="32"/>
          <w:rtl/>
        </w:rPr>
        <w:t>ا</w:t>
      </w:r>
      <w:r w:rsidRPr="009F7890">
        <w:rPr>
          <w:rFonts w:hint="cs"/>
          <w:sz w:val="32"/>
          <w:szCs w:val="32"/>
          <w:rtl/>
        </w:rPr>
        <w:t xml:space="preserve"> ب</w:t>
      </w:r>
      <w:r w:rsidR="00DC4197">
        <w:rPr>
          <w:rFonts w:hint="cs"/>
          <w:sz w:val="32"/>
          <w:szCs w:val="32"/>
          <w:rtl/>
        </w:rPr>
        <w:t>حسب ال</w:t>
      </w:r>
      <w:r w:rsidRPr="009F7890">
        <w:rPr>
          <w:rFonts w:hint="cs"/>
          <w:sz w:val="32"/>
          <w:szCs w:val="32"/>
          <w:rtl/>
        </w:rPr>
        <w:t xml:space="preserve">رواية </w:t>
      </w:r>
      <w:r w:rsidR="00DC4197">
        <w:rPr>
          <w:rFonts w:hint="cs"/>
          <w:sz w:val="32"/>
          <w:szCs w:val="32"/>
          <w:rtl/>
        </w:rPr>
        <w:t>ال</w:t>
      </w:r>
      <w:r w:rsidRPr="009F7890">
        <w:rPr>
          <w:rFonts w:hint="cs"/>
          <w:sz w:val="32"/>
          <w:szCs w:val="32"/>
          <w:rtl/>
        </w:rPr>
        <w:t xml:space="preserve">معتبرة </w:t>
      </w:r>
      <w:r w:rsidR="00DC4197">
        <w:rPr>
          <w:rFonts w:hint="cs"/>
          <w:sz w:val="32"/>
          <w:szCs w:val="32"/>
          <w:rtl/>
        </w:rPr>
        <w:t>ال</w:t>
      </w:r>
      <w:r w:rsidRPr="009F7890">
        <w:rPr>
          <w:rFonts w:hint="cs"/>
          <w:sz w:val="32"/>
          <w:szCs w:val="32"/>
          <w:rtl/>
        </w:rPr>
        <w:t>صحيحة</w:t>
      </w:r>
      <w:r w:rsidR="00DC4197">
        <w:rPr>
          <w:rFonts w:hint="cs"/>
          <w:sz w:val="32"/>
          <w:szCs w:val="32"/>
          <w:rtl/>
        </w:rPr>
        <w:t>.</w:t>
      </w:r>
    </w:p>
    <w:p w:rsidR="00FE6A1C" w:rsidRDefault="005D306E" w:rsidP="00FE6A1C">
      <w:pPr>
        <w:rPr>
          <w:sz w:val="32"/>
          <w:szCs w:val="32"/>
          <w:rtl/>
        </w:rPr>
      </w:pPr>
      <w:r w:rsidRPr="009F7890">
        <w:rPr>
          <w:rFonts w:hint="cs"/>
          <w:sz w:val="32"/>
          <w:szCs w:val="32"/>
          <w:rtl/>
        </w:rPr>
        <w:t>حسب الوضع لا يعقل هذا ال</w:t>
      </w:r>
      <w:r w:rsidR="00FE6A1C">
        <w:rPr>
          <w:rFonts w:hint="cs"/>
          <w:sz w:val="32"/>
          <w:szCs w:val="32"/>
          <w:rtl/>
        </w:rPr>
        <w:t>إ</w:t>
      </w:r>
      <w:r w:rsidRPr="009F7890">
        <w:rPr>
          <w:rFonts w:hint="cs"/>
          <w:sz w:val="32"/>
          <w:szCs w:val="32"/>
          <w:rtl/>
        </w:rPr>
        <w:t xml:space="preserve">شكال </w:t>
      </w:r>
      <w:r w:rsidR="00BC0B6F" w:rsidRPr="009F7890">
        <w:rPr>
          <w:rFonts w:hint="cs"/>
          <w:sz w:val="32"/>
          <w:szCs w:val="32"/>
          <w:rtl/>
        </w:rPr>
        <w:t xml:space="preserve">والسر في ذلك أن كلام </w:t>
      </w:r>
      <w:proofErr w:type="spellStart"/>
      <w:r w:rsidR="00BC0B6F" w:rsidRPr="009F7890">
        <w:rPr>
          <w:rFonts w:hint="cs"/>
          <w:sz w:val="32"/>
          <w:szCs w:val="32"/>
          <w:rtl/>
        </w:rPr>
        <w:t>اليزدي</w:t>
      </w:r>
      <w:proofErr w:type="spellEnd"/>
      <w:r w:rsidR="00BC0B6F" w:rsidRPr="009F7890">
        <w:rPr>
          <w:rFonts w:hint="cs"/>
          <w:sz w:val="32"/>
          <w:szCs w:val="32"/>
          <w:rtl/>
        </w:rPr>
        <w:t xml:space="preserve"> ع</w:t>
      </w:r>
      <w:r w:rsidR="00FE6A1C">
        <w:rPr>
          <w:rFonts w:hint="cs"/>
          <w:sz w:val="32"/>
          <w:szCs w:val="32"/>
          <w:rtl/>
        </w:rPr>
        <w:t>ن</w:t>
      </w:r>
      <w:r w:rsidR="00BC0B6F" w:rsidRPr="009F7890">
        <w:rPr>
          <w:rFonts w:hint="cs"/>
          <w:sz w:val="32"/>
          <w:szCs w:val="32"/>
          <w:rtl/>
        </w:rPr>
        <w:t xml:space="preserve"> النخالة المنفصلة عن الطحين </w:t>
      </w:r>
      <w:r w:rsidR="00FE6A1C">
        <w:rPr>
          <w:rFonts w:hint="cs"/>
          <w:sz w:val="32"/>
          <w:szCs w:val="32"/>
          <w:rtl/>
        </w:rPr>
        <w:t>لا عن</w:t>
      </w:r>
      <w:r w:rsidR="00BC0B6F" w:rsidRPr="009F7890">
        <w:rPr>
          <w:rFonts w:hint="cs"/>
          <w:sz w:val="32"/>
          <w:szCs w:val="32"/>
          <w:rtl/>
        </w:rPr>
        <w:t xml:space="preserve"> النخالة </w:t>
      </w:r>
      <w:r w:rsidR="00FE6A1C">
        <w:rPr>
          <w:rFonts w:hint="cs"/>
          <w:sz w:val="32"/>
          <w:szCs w:val="32"/>
          <w:rtl/>
        </w:rPr>
        <w:t>ال</w:t>
      </w:r>
      <w:r w:rsidR="00BC0B6F" w:rsidRPr="009F7890">
        <w:rPr>
          <w:rFonts w:hint="cs"/>
          <w:sz w:val="32"/>
          <w:szCs w:val="32"/>
          <w:rtl/>
        </w:rPr>
        <w:t>مخ</w:t>
      </w:r>
      <w:r w:rsidR="00FE6A1C">
        <w:rPr>
          <w:rFonts w:hint="cs"/>
          <w:sz w:val="32"/>
          <w:szCs w:val="32"/>
          <w:rtl/>
        </w:rPr>
        <w:t>ت</w:t>
      </w:r>
      <w:r w:rsidR="00BC0B6F" w:rsidRPr="009F7890">
        <w:rPr>
          <w:rFonts w:hint="cs"/>
          <w:sz w:val="32"/>
          <w:szCs w:val="32"/>
          <w:rtl/>
        </w:rPr>
        <w:t>ل</w:t>
      </w:r>
      <w:r w:rsidR="00FE6A1C">
        <w:rPr>
          <w:rFonts w:hint="cs"/>
          <w:sz w:val="32"/>
          <w:szCs w:val="32"/>
          <w:rtl/>
        </w:rPr>
        <w:t>طة.</w:t>
      </w:r>
    </w:p>
    <w:p w:rsidR="00FE6A1C" w:rsidRDefault="00FE6A1C" w:rsidP="00FE6A1C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فم</w:t>
      </w:r>
      <w:r w:rsidR="00795C25" w:rsidRPr="009F7890">
        <w:rPr>
          <w:rFonts w:hint="cs"/>
          <w:sz w:val="32"/>
          <w:szCs w:val="32"/>
          <w:rtl/>
        </w:rPr>
        <w:t>ن أين فهم السيد الأعظم (رض)</w:t>
      </w:r>
      <w:r>
        <w:rPr>
          <w:rFonts w:hint="cs"/>
          <w:sz w:val="32"/>
          <w:szCs w:val="32"/>
          <w:rtl/>
        </w:rPr>
        <w:t xml:space="preserve"> ذلك، غير واضح.</w:t>
      </w:r>
    </w:p>
    <w:p w:rsidR="009302E4" w:rsidRDefault="004D4649" w:rsidP="009302E4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ومع أنا لا نقبل التحكيم في </w:t>
      </w:r>
      <w:proofErr w:type="spellStart"/>
      <w:r>
        <w:rPr>
          <w:rFonts w:hint="cs"/>
          <w:sz w:val="32"/>
          <w:szCs w:val="32"/>
          <w:rtl/>
        </w:rPr>
        <w:t>المصاديق</w:t>
      </w:r>
      <w:proofErr w:type="spellEnd"/>
      <w:r>
        <w:rPr>
          <w:rFonts w:hint="cs"/>
          <w:sz w:val="32"/>
          <w:szCs w:val="32"/>
          <w:rtl/>
        </w:rPr>
        <w:t xml:space="preserve"> إلى العرف، ولكن</w:t>
      </w:r>
      <w:r w:rsidR="001522BC" w:rsidRPr="009F7890">
        <w:rPr>
          <w:rFonts w:hint="cs"/>
          <w:sz w:val="32"/>
          <w:szCs w:val="32"/>
          <w:rtl/>
        </w:rPr>
        <w:t xml:space="preserve"> </w:t>
      </w:r>
      <w:r w:rsidR="00E8685E" w:rsidRPr="009F7890">
        <w:rPr>
          <w:rFonts w:hint="cs"/>
          <w:sz w:val="32"/>
          <w:szCs w:val="32"/>
          <w:rtl/>
        </w:rPr>
        <w:t xml:space="preserve">حتى </w:t>
      </w:r>
      <w:r>
        <w:rPr>
          <w:rFonts w:hint="cs"/>
          <w:sz w:val="32"/>
          <w:szCs w:val="32"/>
          <w:rtl/>
        </w:rPr>
        <w:t xml:space="preserve">وإن </w:t>
      </w:r>
      <w:r w:rsidR="00E8685E" w:rsidRPr="009F7890">
        <w:rPr>
          <w:rFonts w:hint="cs"/>
          <w:sz w:val="32"/>
          <w:szCs w:val="32"/>
          <w:rtl/>
        </w:rPr>
        <w:t>فرض</w:t>
      </w:r>
      <w:r>
        <w:rPr>
          <w:rFonts w:hint="cs"/>
          <w:sz w:val="32"/>
          <w:szCs w:val="32"/>
          <w:rtl/>
        </w:rPr>
        <w:t>ن</w:t>
      </w:r>
      <w:r w:rsidR="00E8685E" w:rsidRPr="009F7890">
        <w:rPr>
          <w:rFonts w:hint="cs"/>
          <w:sz w:val="32"/>
          <w:szCs w:val="32"/>
          <w:rtl/>
        </w:rPr>
        <w:t xml:space="preserve">ا </w:t>
      </w:r>
      <w:r>
        <w:rPr>
          <w:rFonts w:hint="cs"/>
          <w:sz w:val="32"/>
          <w:szCs w:val="32"/>
          <w:rtl/>
        </w:rPr>
        <w:t>ذلك ف</w:t>
      </w:r>
      <w:r w:rsidR="00E8685E" w:rsidRPr="009F7890">
        <w:rPr>
          <w:rFonts w:hint="cs"/>
          <w:sz w:val="32"/>
          <w:szCs w:val="32"/>
          <w:rtl/>
        </w:rPr>
        <w:t xml:space="preserve">هل يقال </w:t>
      </w:r>
      <w:r w:rsidR="009302E4">
        <w:rPr>
          <w:rFonts w:hint="cs"/>
          <w:sz w:val="32"/>
          <w:szCs w:val="32"/>
          <w:rtl/>
        </w:rPr>
        <w:t>عرفاً عن ا</w:t>
      </w:r>
      <w:r w:rsidR="00E8685E" w:rsidRPr="009F7890">
        <w:rPr>
          <w:rFonts w:hint="cs"/>
          <w:sz w:val="32"/>
          <w:szCs w:val="32"/>
          <w:rtl/>
        </w:rPr>
        <w:t xml:space="preserve">لنخالة </w:t>
      </w:r>
      <w:r w:rsidR="009302E4">
        <w:rPr>
          <w:rFonts w:hint="cs"/>
          <w:sz w:val="32"/>
          <w:szCs w:val="32"/>
          <w:rtl/>
        </w:rPr>
        <w:t>المختل</w:t>
      </w:r>
      <w:r w:rsidR="00E8685E" w:rsidRPr="009F7890">
        <w:rPr>
          <w:rFonts w:hint="cs"/>
          <w:sz w:val="32"/>
          <w:szCs w:val="32"/>
          <w:rtl/>
        </w:rPr>
        <w:t>طة</w:t>
      </w:r>
      <w:r w:rsidR="009302E4">
        <w:rPr>
          <w:rFonts w:hint="cs"/>
          <w:sz w:val="32"/>
          <w:szCs w:val="32"/>
          <w:rtl/>
        </w:rPr>
        <w:t xml:space="preserve"> بالطحين نخالة صرفاً؟</w:t>
      </w:r>
    </w:p>
    <w:p w:rsidR="00207D14" w:rsidRDefault="00207D14" w:rsidP="00207D14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فعلى كل حال</w:t>
      </w:r>
      <w:r w:rsidR="00E8685E" w:rsidRPr="009F7890">
        <w:rPr>
          <w:rFonts w:hint="cs"/>
          <w:sz w:val="32"/>
          <w:szCs w:val="32"/>
          <w:rtl/>
        </w:rPr>
        <w:t xml:space="preserve"> </w:t>
      </w:r>
      <w:r w:rsidR="00177972" w:rsidRPr="009F7890">
        <w:rPr>
          <w:rFonts w:hint="cs"/>
          <w:sz w:val="32"/>
          <w:szCs w:val="32"/>
          <w:rtl/>
        </w:rPr>
        <w:t>هذا ال</w:t>
      </w:r>
      <w:r>
        <w:rPr>
          <w:rFonts w:hint="cs"/>
          <w:sz w:val="32"/>
          <w:szCs w:val="32"/>
          <w:rtl/>
        </w:rPr>
        <w:t>إ</w:t>
      </w:r>
      <w:r w:rsidR="00177972" w:rsidRPr="009F7890">
        <w:rPr>
          <w:rFonts w:hint="cs"/>
          <w:sz w:val="32"/>
          <w:szCs w:val="32"/>
          <w:rtl/>
        </w:rPr>
        <w:t>شكال من السيد الأعظم غير واضح</w:t>
      </w:r>
      <w:r>
        <w:rPr>
          <w:rFonts w:hint="cs"/>
          <w:sz w:val="32"/>
          <w:szCs w:val="32"/>
          <w:rtl/>
        </w:rPr>
        <w:t>.</w:t>
      </w:r>
    </w:p>
    <w:p w:rsidR="00207D14" w:rsidRDefault="00207D14" w:rsidP="00207D14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مسألة: </w:t>
      </w:r>
      <w:r w:rsidR="00D64FCF" w:rsidRPr="009F7890">
        <w:rPr>
          <w:rFonts w:hint="cs"/>
          <w:sz w:val="32"/>
          <w:szCs w:val="32"/>
          <w:rtl/>
        </w:rPr>
        <w:t>لا ب</w:t>
      </w:r>
      <w:r>
        <w:rPr>
          <w:rFonts w:hint="cs"/>
          <w:sz w:val="32"/>
          <w:szCs w:val="32"/>
          <w:rtl/>
        </w:rPr>
        <w:t>أ</w:t>
      </w:r>
      <w:r w:rsidR="00D64FCF" w:rsidRPr="009F7890">
        <w:rPr>
          <w:rFonts w:hint="cs"/>
          <w:sz w:val="32"/>
          <w:szCs w:val="32"/>
          <w:rtl/>
        </w:rPr>
        <w:t xml:space="preserve">س بالسجود على نواة التمر وقشورها </w:t>
      </w:r>
      <w:r>
        <w:rPr>
          <w:rFonts w:hint="cs"/>
          <w:sz w:val="32"/>
          <w:szCs w:val="32"/>
          <w:rtl/>
        </w:rPr>
        <w:t>وكذلك سعف النخل.</w:t>
      </w:r>
    </w:p>
    <w:p w:rsidR="002C0A2D" w:rsidRDefault="00D809E6" w:rsidP="00207D14">
      <w:pPr>
        <w:rPr>
          <w:sz w:val="32"/>
          <w:szCs w:val="32"/>
          <w:rtl/>
        </w:rPr>
      </w:pPr>
      <w:r w:rsidRPr="009F7890">
        <w:rPr>
          <w:rFonts w:hint="cs"/>
          <w:sz w:val="32"/>
          <w:szCs w:val="32"/>
          <w:rtl/>
        </w:rPr>
        <w:t xml:space="preserve"> </w:t>
      </w:r>
      <w:r w:rsidR="00207D14">
        <w:rPr>
          <w:rFonts w:hint="cs"/>
          <w:sz w:val="32"/>
          <w:szCs w:val="32"/>
          <w:rtl/>
        </w:rPr>
        <w:t>و</w:t>
      </w:r>
      <w:r w:rsidRPr="009F7890">
        <w:rPr>
          <w:rFonts w:hint="cs"/>
          <w:sz w:val="32"/>
          <w:szCs w:val="32"/>
          <w:rtl/>
        </w:rPr>
        <w:t>لا ب</w:t>
      </w:r>
      <w:r w:rsidR="00207D14">
        <w:rPr>
          <w:rFonts w:hint="cs"/>
          <w:sz w:val="32"/>
          <w:szCs w:val="32"/>
          <w:rtl/>
        </w:rPr>
        <w:t xml:space="preserve">أس بالسجود على ورق العنب بعد </w:t>
      </w:r>
      <w:r w:rsidRPr="009F7890">
        <w:rPr>
          <w:rFonts w:hint="cs"/>
          <w:sz w:val="32"/>
          <w:szCs w:val="32"/>
          <w:rtl/>
        </w:rPr>
        <w:t>يب</w:t>
      </w:r>
      <w:r w:rsidR="00207D14">
        <w:rPr>
          <w:rFonts w:hint="cs"/>
          <w:sz w:val="32"/>
          <w:szCs w:val="32"/>
          <w:rtl/>
        </w:rPr>
        <w:t>و</w:t>
      </w:r>
      <w:r w:rsidRPr="009F7890">
        <w:rPr>
          <w:rFonts w:hint="cs"/>
          <w:sz w:val="32"/>
          <w:szCs w:val="32"/>
          <w:rtl/>
        </w:rPr>
        <w:t>س</w:t>
      </w:r>
      <w:r w:rsidR="00207D14">
        <w:rPr>
          <w:rFonts w:hint="cs"/>
          <w:sz w:val="32"/>
          <w:szCs w:val="32"/>
          <w:rtl/>
        </w:rPr>
        <w:t xml:space="preserve">ه أما </w:t>
      </w:r>
      <w:r w:rsidRPr="009F7890">
        <w:rPr>
          <w:rFonts w:hint="cs"/>
          <w:sz w:val="32"/>
          <w:szCs w:val="32"/>
          <w:rtl/>
        </w:rPr>
        <w:t xml:space="preserve">قبله </w:t>
      </w:r>
      <w:r w:rsidR="00207D14">
        <w:rPr>
          <w:rFonts w:hint="cs"/>
          <w:sz w:val="32"/>
          <w:szCs w:val="32"/>
          <w:rtl/>
        </w:rPr>
        <w:t>فهي محل إ</w:t>
      </w:r>
      <w:r w:rsidRPr="009F7890">
        <w:rPr>
          <w:rFonts w:hint="cs"/>
          <w:sz w:val="32"/>
          <w:szCs w:val="32"/>
          <w:rtl/>
        </w:rPr>
        <w:t xml:space="preserve">شكال، </w:t>
      </w:r>
      <w:r w:rsidR="00E676DF" w:rsidRPr="009F7890">
        <w:rPr>
          <w:rFonts w:hint="cs"/>
          <w:sz w:val="32"/>
          <w:szCs w:val="32"/>
          <w:rtl/>
        </w:rPr>
        <w:t xml:space="preserve">هذه مسألة </w:t>
      </w:r>
      <w:r w:rsidR="002C0A2D">
        <w:rPr>
          <w:rFonts w:hint="cs"/>
          <w:sz w:val="32"/>
          <w:szCs w:val="32"/>
          <w:rtl/>
        </w:rPr>
        <w:t>متوقفة على الكلام في قاعدة</w:t>
      </w:r>
      <w:r w:rsidR="00AD360F">
        <w:rPr>
          <w:rFonts w:hint="cs"/>
          <w:sz w:val="32"/>
          <w:szCs w:val="32"/>
          <w:rtl/>
        </w:rPr>
        <w:t xml:space="preserve"> محكّمة في هذه المسائل</w:t>
      </w:r>
      <w:r w:rsidR="002C0A2D">
        <w:rPr>
          <w:rFonts w:hint="cs"/>
          <w:sz w:val="32"/>
          <w:szCs w:val="32"/>
          <w:rtl/>
        </w:rPr>
        <w:t>:</w:t>
      </w:r>
    </w:p>
    <w:p w:rsidR="00080A10" w:rsidRDefault="00080A10" w:rsidP="00080A10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وهي</w:t>
      </w:r>
      <w:r w:rsidR="000C6628" w:rsidRPr="009F7890">
        <w:rPr>
          <w:rFonts w:hint="cs"/>
          <w:sz w:val="32"/>
          <w:szCs w:val="32"/>
          <w:rtl/>
        </w:rPr>
        <w:t xml:space="preserve"> أن</w:t>
      </w:r>
      <w:r>
        <w:rPr>
          <w:rFonts w:hint="cs"/>
          <w:sz w:val="32"/>
          <w:szCs w:val="32"/>
          <w:rtl/>
        </w:rPr>
        <w:t xml:space="preserve"> الفواكه</w:t>
      </w:r>
      <w:r w:rsidR="000C6628" w:rsidRPr="009F7890">
        <w:rPr>
          <w:rFonts w:hint="cs"/>
          <w:sz w:val="32"/>
          <w:szCs w:val="32"/>
          <w:rtl/>
        </w:rPr>
        <w:t xml:space="preserve"> قد </w:t>
      </w:r>
      <w:r>
        <w:rPr>
          <w:rFonts w:hint="cs"/>
          <w:sz w:val="32"/>
          <w:szCs w:val="32"/>
          <w:rtl/>
        </w:rPr>
        <w:t>ت</w:t>
      </w:r>
      <w:r w:rsidR="000C6628" w:rsidRPr="009F7890">
        <w:rPr>
          <w:rFonts w:hint="cs"/>
          <w:sz w:val="32"/>
          <w:szCs w:val="32"/>
          <w:rtl/>
        </w:rPr>
        <w:t xml:space="preserve">حتاج إلى زمان </w:t>
      </w:r>
      <w:r>
        <w:rPr>
          <w:rFonts w:hint="cs"/>
          <w:sz w:val="32"/>
          <w:szCs w:val="32"/>
          <w:rtl/>
        </w:rPr>
        <w:t xml:space="preserve">أو </w:t>
      </w:r>
      <w:r w:rsidR="000C6628" w:rsidRPr="009F7890">
        <w:rPr>
          <w:rFonts w:hint="cs"/>
          <w:sz w:val="32"/>
          <w:szCs w:val="32"/>
          <w:rtl/>
        </w:rPr>
        <w:t xml:space="preserve">إلى </w:t>
      </w:r>
      <w:r>
        <w:rPr>
          <w:rFonts w:hint="cs"/>
          <w:sz w:val="32"/>
          <w:szCs w:val="32"/>
          <w:rtl/>
        </w:rPr>
        <w:t>أ</w:t>
      </w:r>
      <w:r w:rsidR="000C6628" w:rsidRPr="009F7890">
        <w:rPr>
          <w:rFonts w:hint="cs"/>
          <w:sz w:val="32"/>
          <w:szCs w:val="32"/>
          <w:rtl/>
        </w:rPr>
        <w:t xml:space="preserve">عمال معينة من البشر ثم بعد ذلك </w:t>
      </w:r>
      <w:r>
        <w:rPr>
          <w:rFonts w:hint="cs"/>
          <w:sz w:val="32"/>
          <w:szCs w:val="32"/>
          <w:rtl/>
        </w:rPr>
        <w:t>تكون صالحة للأكل.</w:t>
      </w:r>
    </w:p>
    <w:p w:rsidR="00FF594B" w:rsidRDefault="004F61A8" w:rsidP="00FF594B">
      <w:pPr>
        <w:rPr>
          <w:sz w:val="32"/>
          <w:szCs w:val="32"/>
          <w:rtl/>
        </w:rPr>
      </w:pPr>
      <w:r w:rsidRPr="009F7890">
        <w:rPr>
          <w:rFonts w:hint="cs"/>
          <w:sz w:val="32"/>
          <w:szCs w:val="32"/>
          <w:rtl/>
        </w:rPr>
        <w:t>فالنتيجة أن هذه ال</w:t>
      </w:r>
      <w:r w:rsidR="00FF594B">
        <w:rPr>
          <w:rFonts w:hint="cs"/>
          <w:sz w:val="32"/>
          <w:szCs w:val="32"/>
          <w:rtl/>
        </w:rPr>
        <w:t>أ</w:t>
      </w:r>
      <w:r w:rsidRPr="009F7890">
        <w:rPr>
          <w:rFonts w:hint="cs"/>
          <w:sz w:val="32"/>
          <w:szCs w:val="32"/>
          <w:rtl/>
        </w:rPr>
        <w:t>زمنة وال</w:t>
      </w:r>
      <w:r w:rsidR="00FF594B">
        <w:rPr>
          <w:rFonts w:hint="cs"/>
          <w:sz w:val="32"/>
          <w:szCs w:val="32"/>
          <w:rtl/>
        </w:rPr>
        <w:t>أ</w:t>
      </w:r>
      <w:r w:rsidRPr="009F7890">
        <w:rPr>
          <w:rFonts w:hint="cs"/>
          <w:sz w:val="32"/>
          <w:szCs w:val="32"/>
          <w:rtl/>
        </w:rPr>
        <w:t>عمال التي نف</w:t>
      </w:r>
      <w:r w:rsidR="00FF594B">
        <w:rPr>
          <w:rFonts w:hint="cs"/>
          <w:sz w:val="32"/>
          <w:szCs w:val="32"/>
          <w:rtl/>
        </w:rPr>
        <w:t>تقر إليها في معظم المأكولات لا ت</w:t>
      </w:r>
      <w:r w:rsidRPr="009F7890">
        <w:rPr>
          <w:rFonts w:hint="cs"/>
          <w:sz w:val="32"/>
          <w:szCs w:val="32"/>
          <w:rtl/>
        </w:rPr>
        <w:t xml:space="preserve">منع من كونه </w:t>
      </w:r>
      <w:r w:rsidR="00FF594B">
        <w:rPr>
          <w:rFonts w:hint="cs"/>
          <w:sz w:val="32"/>
          <w:szCs w:val="32"/>
          <w:rtl/>
        </w:rPr>
        <w:t>ي</w:t>
      </w:r>
      <w:r w:rsidRPr="009F7890">
        <w:rPr>
          <w:rFonts w:hint="cs"/>
          <w:sz w:val="32"/>
          <w:szCs w:val="32"/>
          <w:rtl/>
        </w:rPr>
        <w:t xml:space="preserve">صدق عليه أنه مأكول، </w:t>
      </w:r>
      <w:r w:rsidR="00FF594B">
        <w:rPr>
          <w:rFonts w:hint="cs"/>
          <w:sz w:val="32"/>
          <w:szCs w:val="32"/>
          <w:rtl/>
        </w:rPr>
        <w:t>فال</w:t>
      </w:r>
      <w:r w:rsidRPr="009F7890">
        <w:rPr>
          <w:rFonts w:hint="cs"/>
          <w:sz w:val="32"/>
          <w:szCs w:val="32"/>
          <w:rtl/>
        </w:rPr>
        <w:t xml:space="preserve">مأكول </w:t>
      </w:r>
      <w:r w:rsidR="00FF594B">
        <w:rPr>
          <w:rFonts w:hint="cs"/>
          <w:sz w:val="32"/>
          <w:szCs w:val="32"/>
          <w:rtl/>
        </w:rPr>
        <w:t xml:space="preserve">ما </w:t>
      </w:r>
      <w:r w:rsidRPr="009F7890">
        <w:rPr>
          <w:rFonts w:hint="cs"/>
          <w:sz w:val="32"/>
          <w:szCs w:val="32"/>
          <w:rtl/>
        </w:rPr>
        <w:t>كان صالح</w:t>
      </w:r>
      <w:r w:rsidR="00FF594B">
        <w:rPr>
          <w:rFonts w:hint="cs"/>
          <w:sz w:val="32"/>
          <w:szCs w:val="32"/>
          <w:rtl/>
        </w:rPr>
        <w:t>اً</w:t>
      </w:r>
      <w:r w:rsidRPr="009F7890">
        <w:rPr>
          <w:rFonts w:hint="cs"/>
          <w:sz w:val="32"/>
          <w:szCs w:val="32"/>
          <w:rtl/>
        </w:rPr>
        <w:t xml:space="preserve"> للأكل</w:t>
      </w:r>
      <w:r w:rsidR="00FF594B">
        <w:rPr>
          <w:rFonts w:hint="cs"/>
          <w:sz w:val="32"/>
          <w:szCs w:val="32"/>
          <w:rtl/>
        </w:rPr>
        <w:t>.</w:t>
      </w:r>
    </w:p>
    <w:p w:rsidR="005A6388" w:rsidRDefault="004F61A8" w:rsidP="005A6388">
      <w:pPr>
        <w:rPr>
          <w:sz w:val="32"/>
          <w:szCs w:val="32"/>
          <w:rtl/>
        </w:rPr>
      </w:pPr>
      <w:r w:rsidRPr="009F7890">
        <w:rPr>
          <w:rFonts w:hint="cs"/>
          <w:sz w:val="32"/>
          <w:szCs w:val="32"/>
          <w:rtl/>
        </w:rPr>
        <w:t xml:space="preserve"> </w:t>
      </w:r>
      <w:r w:rsidR="005A6388">
        <w:rPr>
          <w:rFonts w:hint="cs"/>
          <w:sz w:val="32"/>
          <w:szCs w:val="32"/>
          <w:rtl/>
        </w:rPr>
        <w:t xml:space="preserve">وهذا </w:t>
      </w:r>
      <w:r w:rsidRPr="009F7890">
        <w:rPr>
          <w:rFonts w:hint="cs"/>
          <w:sz w:val="32"/>
          <w:szCs w:val="32"/>
          <w:rtl/>
        </w:rPr>
        <w:t xml:space="preserve">ما يستفاد من كلام حكيم الفقهاء </w:t>
      </w:r>
      <w:r w:rsidR="005A6388">
        <w:rPr>
          <w:rFonts w:hint="cs"/>
          <w:sz w:val="32"/>
          <w:szCs w:val="32"/>
          <w:rtl/>
        </w:rPr>
        <w:t xml:space="preserve">من </w:t>
      </w:r>
      <w:r w:rsidRPr="009F7890">
        <w:rPr>
          <w:rFonts w:hint="cs"/>
          <w:sz w:val="32"/>
          <w:szCs w:val="32"/>
          <w:rtl/>
        </w:rPr>
        <w:t xml:space="preserve">أن المقصود بالشيء أن يكون في نفسه له صلاحية للأكل، </w:t>
      </w:r>
      <w:r w:rsidR="005A6388">
        <w:rPr>
          <w:rFonts w:hint="cs"/>
          <w:sz w:val="32"/>
          <w:szCs w:val="32"/>
          <w:rtl/>
        </w:rPr>
        <w:t>و</w:t>
      </w:r>
      <w:r w:rsidR="000A1E32" w:rsidRPr="009F7890">
        <w:rPr>
          <w:rFonts w:hint="cs"/>
          <w:sz w:val="32"/>
          <w:szCs w:val="32"/>
          <w:rtl/>
        </w:rPr>
        <w:t xml:space="preserve">هذا الكلام متين جداً وهو </w:t>
      </w:r>
      <w:r w:rsidR="005A6388">
        <w:rPr>
          <w:rFonts w:hint="cs"/>
          <w:sz w:val="32"/>
          <w:szCs w:val="32"/>
          <w:rtl/>
        </w:rPr>
        <w:t>ال</w:t>
      </w:r>
      <w:r w:rsidR="000A1E32" w:rsidRPr="009F7890">
        <w:rPr>
          <w:rFonts w:hint="cs"/>
          <w:sz w:val="32"/>
          <w:szCs w:val="32"/>
          <w:rtl/>
        </w:rPr>
        <w:t>محكم</w:t>
      </w:r>
      <w:r w:rsidR="005A6388">
        <w:rPr>
          <w:rFonts w:hint="cs"/>
          <w:sz w:val="32"/>
          <w:szCs w:val="32"/>
          <w:rtl/>
        </w:rPr>
        <w:t>.</w:t>
      </w:r>
    </w:p>
    <w:p w:rsidR="00D95B86" w:rsidRDefault="000A1E32" w:rsidP="00D95B86">
      <w:pPr>
        <w:rPr>
          <w:sz w:val="32"/>
          <w:szCs w:val="32"/>
          <w:rtl/>
        </w:rPr>
      </w:pPr>
      <w:r w:rsidRPr="009F7890">
        <w:rPr>
          <w:rFonts w:hint="cs"/>
          <w:sz w:val="32"/>
          <w:szCs w:val="32"/>
          <w:rtl/>
        </w:rPr>
        <w:lastRenderedPageBreak/>
        <w:t xml:space="preserve"> مشكلة أخرى تعرض لها المصنف </w:t>
      </w:r>
      <w:r w:rsidR="005A6388">
        <w:rPr>
          <w:rFonts w:hint="cs"/>
          <w:sz w:val="32"/>
          <w:szCs w:val="32"/>
          <w:rtl/>
        </w:rPr>
        <w:t xml:space="preserve">وهي </w:t>
      </w:r>
      <w:r w:rsidRPr="009F7890">
        <w:rPr>
          <w:rFonts w:hint="cs"/>
          <w:sz w:val="32"/>
          <w:szCs w:val="32"/>
          <w:rtl/>
        </w:rPr>
        <w:t xml:space="preserve">أن بعض الأشياء تؤكل في زمان دون زمان، </w:t>
      </w:r>
      <w:r w:rsidR="005A6388">
        <w:rPr>
          <w:rFonts w:hint="cs"/>
          <w:sz w:val="32"/>
          <w:szCs w:val="32"/>
          <w:rtl/>
        </w:rPr>
        <w:t>و</w:t>
      </w:r>
      <w:r w:rsidR="005C7250">
        <w:rPr>
          <w:rFonts w:hint="cs"/>
          <w:sz w:val="32"/>
          <w:szCs w:val="32"/>
          <w:rtl/>
        </w:rPr>
        <w:t>في أماكن دون أماكن أخرى وهذه الأصناف</w:t>
      </w:r>
      <w:r w:rsidRPr="009F7890">
        <w:rPr>
          <w:rFonts w:hint="cs"/>
          <w:sz w:val="32"/>
          <w:szCs w:val="32"/>
          <w:rtl/>
        </w:rPr>
        <w:t xml:space="preserve"> لابد من القول بأنه</w:t>
      </w:r>
      <w:r w:rsidR="005C7250">
        <w:rPr>
          <w:rFonts w:hint="cs"/>
          <w:sz w:val="32"/>
          <w:szCs w:val="32"/>
          <w:rtl/>
        </w:rPr>
        <w:t>ا من</w:t>
      </w:r>
      <w:r w:rsidRPr="009F7890">
        <w:rPr>
          <w:rFonts w:hint="cs"/>
          <w:sz w:val="32"/>
          <w:szCs w:val="32"/>
          <w:rtl/>
        </w:rPr>
        <w:t xml:space="preserve"> </w:t>
      </w:r>
      <w:r w:rsidR="005C7250">
        <w:rPr>
          <w:rFonts w:hint="cs"/>
          <w:sz w:val="32"/>
          <w:szCs w:val="32"/>
          <w:rtl/>
        </w:rPr>
        <w:t>المأكول، ف</w:t>
      </w:r>
      <w:r w:rsidRPr="009F7890">
        <w:rPr>
          <w:rFonts w:hint="cs"/>
          <w:sz w:val="32"/>
          <w:szCs w:val="32"/>
          <w:rtl/>
        </w:rPr>
        <w:t xml:space="preserve">لا يشترط بأن يكون </w:t>
      </w:r>
      <w:r w:rsidR="005C7250">
        <w:rPr>
          <w:rFonts w:hint="cs"/>
          <w:sz w:val="32"/>
          <w:szCs w:val="32"/>
          <w:rtl/>
        </w:rPr>
        <w:t xml:space="preserve">المأكول </w:t>
      </w:r>
      <w:r w:rsidRPr="009F7890">
        <w:rPr>
          <w:rFonts w:hint="cs"/>
          <w:sz w:val="32"/>
          <w:szCs w:val="32"/>
          <w:rtl/>
        </w:rPr>
        <w:t>مأكولا</w:t>
      </w:r>
      <w:r w:rsidR="005C7250">
        <w:rPr>
          <w:rFonts w:hint="cs"/>
          <w:sz w:val="32"/>
          <w:szCs w:val="32"/>
          <w:rtl/>
        </w:rPr>
        <w:t>ً</w:t>
      </w:r>
      <w:r w:rsidRPr="009F7890">
        <w:rPr>
          <w:rFonts w:hint="cs"/>
          <w:sz w:val="32"/>
          <w:szCs w:val="32"/>
          <w:rtl/>
        </w:rPr>
        <w:t xml:space="preserve"> في جميع الأزمنة وال</w:t>
      </w:r>
      <w:r w:rsidR="005C7250">
        <w:rPr>
          <w:rFonts w:hint="cs"/>
          <w:sz w:val="32"/>
          <w:szCs w:val="32"/>
          <w:rtl/>
        </w:rPr>
        <w:t>أ</w:t>
      </w:r>
      <w:r w:rsidRPr="009F7890">
        <w:rPr>
          <w:rFonts w:hint="cs"/>
          <w:sz w:val="32"/>
          <w:szCs w:val="32"/>
          <w:rtl/>
        </w:rPr>
        <w:t xml:space="preserve">مكنة </w:t>
      </w:r>
      <w:r w:rsidR="004B5022" w:rsidRPr="009F7890">
        <w:rPr>
          <w:rFonts w:hint="cs"/>
          <w:sz w:val="32"/>
          <w:szCs w:val="32"/>
          <w:rtl/>
        </w:rPr>
        <w:t>و</w:t>
      </w:r>
      <w:r w:rsidR="005C7250">
        <w:rPr>
          <w:rFonts w:hint="cs"/>
          <w:sz w:val="32"/>
          <w:szCs w:val="32"/>
          <w:rtl/>
        </w:rPr>
        <w:t xml:space="preserve">عند </w:t>
      </w:r>
      <w:r w:rsidR="004B5022" w:rsidRPr="009F7890">
        <w:rPr>
          <w:rFonts w:hint="cs"/>
          <w:sz w:val="32"/>
          <w:szCs w:val="32"/>
          <w:rtl/>
        </w:rPr>
        <w:t xml:space="preserve">جميع البشر، </w:t>
      </w:r>
      <w:r w:rsidR="005C7250">
        <w:rPr>
          <w:rFonts w:hint="cs"/>
          <w:sz w:val="32"/>
          <w:szCs w:val="32"/>
          <w:rtl/>
        </w:rPr>
        <w:t>وإلا ف</w:t>
      </w:r>
      <w:r w:rsidR="004B5022" w:rsidRPr="009F7890">
        <w:rPr>
          <w:rFonts w:hint="cs"/>
          <w:sz w:val="32"/>
          <w:szCs w:val="32"/>
          <w:rtl/>
        </w:rPr>
        <w:t xml:space="preserve">حتى </w:t>
      </w:r>
      <w:r w:rsidR="005C7250">
        <w:rPr>
          <w:rFonts w:hint="cs"/>
          <w:sz w:val="32"/>
          <w:szCs w:val="32"/>
          <w:rtl/>
        </w:rPr>
        <w:t xml:space="preserve">مثل </w:t>
      </w:r>
      <w:r w:rsidR="004B5022" w:rsidRPr="009F7890">
        <w:rPr>
          <w:rFonts w:hint="cs"/>
          <w:sz w:val="32"/>
          <w:szCs w:val="32"/>
          <w:rtl/>
        </w:rPr>
        <w:t xml:space="preserve">التمر أيضاً </w:t>
      </w:r>
      <w:r w:rsidR="00D95B86">
        <w:rPr>
          <w:rFonts w:hint="cs"/>
          <w:sz w:val="32"/>
          <w:szCs w:val="32"/>
          <w:rtl/>
        </w:rPr>
        <w:t xml:space="preserve">يؤكل عند </w:t>
      </w:r>
      <w:r w:rsidR="004B5022" w:rsidRPr="009F7890">
        <w:rPr>
          <w:rFonts w:hint="cs"/>
          <w:sz w:val="32"/>
          <w:szCs w:val="32"/>
          <w:rtl/>
        </w:rPr>
        <w:t xml:space="preserve">بعض الناس في وقت </w:t>
      </w:r>
      <w:r w:rsidR="00D95B86">
        <w:rPr>
          <w:rFonts w:hint="cs"/>
          <w:sz w:val="32"/>
          <w:szCs w:val="32"/>
          <w:rtl/>
        </w:rPr>
        <w:t>معين</w:t>
      </w:r>
      <w:r w:rsidR="004B5022" w:rsidRPr="009F7890">
        <w:rPr>
          <w:rFonts w:hint="cs"/>
          <w:sz w:val="32"/>
          <w:szCs w:val="32"/>
          <w:rtl/>
        </w:rPr>
        <w:t xml:space="preserve"> وفي وقت </w:t>
      </w:r>
      <w:proofErr w:type="spellStart"/>
      <w:r w:rsidR="00D95B86">
        <w:rPr>
          <w:rFonts w:hint="cs"/>
          <w:sz w:val="32"/>
          <w:szCs w:val="32"/>
          <w:rtl/>
        </w:rPr>
        <w:t>آخر</w:t>
      </w:r>
      <w:r w:rsidR="004B5022" w:rsidRPr="009F7890">
        <w:rPr>
          <w:rFonts w:hint="cs"/>
          <w:sz w:val="32"/>
          <w:szCs w:val="32"/>
          <w:rtl/>
        </w:rPr>
        <w:t>لا</w:t>
      </w:r>
      <w:proofErr w:type="spellEnd"/>
      <w:r w:rsidR="004B5022" w:rsidRPr="009F7890">
        <w:rPr>
          <w:rFonts w:hint="cs"/>
          <w:sz w:val="32"/>
          <w:szCs w:val="32"/>
          <w:rtl/>
        </w:rPr>
        <w:t xml:space="preserve"> ي</w:t>
      </w:r>
      <w:r w:rsidR="00D95B86">
        <w:rPr>
          <w:rFonts w:hint="cs"/>
          <w:sz w:val="32"/>
          <w:szCs w:val="32"/>
          <w:rtl/>
        </w:rPr>
        <w:t>ؤ</w:t>
      </w:r>
      <w:r w:rsidR="004B5022" w:rsidRPr="009F7890">
        <w:rPr>
          <w:rFonts w:hint="cs"/>
          <w:sz w:val="32"/>
          <w:szCs w:val="32"/>
          <w:rtl/>
        </w:rPr>
        <w:t>كل مثلاً، وكذلك الخبز و</w:t>
      </w:r>
      <w:r w:rsidR="00D95B86">
        <w:rPr>
          <w:rFonts w:hint="cs"/>
          <w:sz w:val="32"/>
          <w:szCs w:val="32"/>
          <w:rtl/>
        </w:rPr>
        <w:t>الأرُز.</w:t>
      </w:r>
    </w:p>
    <w:p w:rsidR="00D95B86" w:rsidRDefault="004B5022" w:rsidP="00D95B86">
      <w:pPr>
        <w:rPr>
          <w:sz w:val="32"/>
          <w:szCs w:val="32"/>
          <w:rtl/>
        </w:rPr>
      </w:pPr>
      <w:r w:rsidRPr="009F7890">
        <w:rPr>
          <w:rFonts w:hint="cs"/>
          <w:sz w:val="32"/>
          <w:szCs w:val="32"/>
          <w:rtl/>
        </w:rPr>
        <w:t xml:space="preserve"> اختلاف الناس في أن يكون هذا </w:t>
      </w:r>
      <w:r w:rsidR="00D95B86">
        <w:rPr>
          <w:rFonts w:hint="cs"/>
          <w:sz w:val="32"/>
          <w:szCs w:val="32"/>
          <w:rtl/>
        </w:rPr>
        <w:t xml:space="preserve">الشيء </w:t>
      </w:r>
      <w:r w:rsidRPr="009F7890">
        <w:rPr>
          <w:rFonts w:hint="cs"/>
          <w:sz w:val="32"/>
          <w:szCs w:val="32"/>
          <w:rtl/>
        </w:rPr>
        <w:t>مأكولا</w:t>
      </w:r>
      <w:r w:rsidR="00D95B86">
        <w:rPr>
          <w:rFonts w:hint="cs"/>
          <w:sz w:val="32"/>
          <w:szCs w:val="32"/>
          <w:rtl/>
        </w:rPr>
        <w:t>ً و</w:t>
      </w:r>
      <w:r w:rsidRPr="009F7890">
        <w:rPr>
          <w:rFonts w:hint="cs"/>
          <w:sz w:val="32"/>
          <w:szCs w:val="32"/>
          <w:rtl/>
        </w:rPr>
        <w:t xml:space="preserve">غير مأكول </w:t>
      </w:r>
      <w:r w:rsidR="00D95B86">
        <w:rPr>
          <w:rFonts w:hint="cs"/>
          <w:sz w:val="32"/>
          <w:szCs w:val="32"/>
          <w:rtl/>
        </w:rPr>
        <w:t xml:space="preserve">بحسب الزمان والعادات </w:t>
      </w:r>
      <w:r w:rsidRPr="009F7890">
        <w:rPr>
          <w:rFonts w:hint="cs"/>
          <w:sz w:val="32"/>
          <w:szCs w:val="32"/>
          <w:rtl/>
        </w:rPr>
        <w:t xml:space="preserve">لا يمنع من </w:t>
      </w:r>
      <w:proofErr w:type="spellStart"/>
      <w:r w:rsidR="00D95B86">
        <w:rPr>
          <w:rFonts w:hint="cs"/>
          <w:sz w:val="32"/>
          <w:szCs w:val="32"/>
          <w:rtl/>
        </w:rPr>
        <w:t>اندراجه</w:t>
      </w:r>
      <w:proofErr w:type="spellEnd"/>
      <w:r w:rsidR="00D95B86">
        <w:rPr>
          <w:rFonts w:hint="cs"/>
          <w:sz w:val="32"/>
          <w:szCs w:val="32"/>
          <w:rtl/>
        </w:rPr>
        <w:t xml:space="preserve"> تحت عنوان المأكول ولحوق ال</w:t>
      </w:r>
      <w:r w:rsidRPr="009F7890">
        <w:rPr>
          <w:rFonts w:hint="cs"/>
          <w:sz w:val="32"/>
          <w:szCs w:val="32"/>
          <w:rtl/>
        </w:rPr>
        <w:t xml:space="preserve">حكم </w:t>
      </w:r>
      <w:r w:rsidR="00D95B86">
        <w:rPr>
          <w:rFonts w:hint="cs"/>
          <w:sz w:val="32"/>
          <w:szCs w:val="32"/>
          <w:rtl/>
        </w:rPr>
        <w:t>به أي عدم جواز السجود عليه.</w:t>
      </w:r>
    </w:p>
    <w:p w:rsidR="00D35537" w:rsidRDefault="004B5022" w:rsidP="00D35537">
      <w:pPr>
        <w:rPr>
          <w:sz w:val="32"/>
          <w:szCs w:val="32"/>
          <w:rtl/>
        </w:rPr>
      </w:pPr>
      <w:r w:rsidRPr="009F7890">
        <w:rPr>
          <w:rFonts w:hint="cs"/>
          <w:sz w:val="32"/>
          <w:szCs w:val="32"/>
          <w:rtl/>
        </w:rPr>
        <w:t xml:space="preserve"> فالنتيجة أن </w:t>
      </w:r>
      <w:r w:rsidR="00D35537">
        <w:rPr>
          <w:rFonts w:hint="cs"/>
          <w:sz w:val="32"/>
          <w:szCs w:val="32"/>
          <w:rtl/>
        </w:rPr>
        <w:t xml:space="preserve">المأكول </w:t>
      </w:r>
      <w:r w:rsidRPr="009F7890">
        <w:rPr>
          <w:rFonts w:hint="cs"/>
          <w:sz w:val="32"/>
          <w:szCs w:val="32"/>
          <w:rtl/>
        </w:rPr>
        <w:t>ما ك</w:t>
      </w:r>
      <w:r w:rsidR="00D35537">
        <w:rPr>
          <w:rFonts w:hint="cs"/>
          <w:sz w:val="32"/>
          <w:szCs w:val="32"/>
          <w:rtl/>
        </w:rPr>
        <w:t>ان فيه صلاحية للأكل سواء كان الأ</w:t>
      </w:r>
      <w:r w:rsidRPr="009F7890">
        <w:rPr>
          <w:rFonts w:hint="cs"/>
          <w:sz w:val="32"/>
          <w:szCs w:val="32"/>
          <w:rtl/>
        </w:rPr>
        <w:t>كل بالفعل موجودا</w:t>
      </w:r>
      <w:r w:rsidR="00D35537">
        <w:rPr>
          <w:rFonts w:hint="cs"/>
          <w:sz w:val="32"/>
          <w:szCs w:val="32"/>
          <w:rtl/>
        </w:rPr>
        <w:t>ً</w:t>
      </w:r>
      <w:r w:rsidRPr="009F7890">
        <w:rPr>
          <w:rFonts w:hint="cs"/>
          <w:sz w:val="32"/>
          <w:szCs w:val="32"/>
          <w:rtl/>
        </w:rPr>
        <w:t xml:space="preserve"> أو لم يكن موجودا</w:t>
      </w:r>
      <w:r w:rsidR="00D35537">
        <w:rPr>
          <w:rFonts w:hint="cs"/>
          <w:sz w:val="32"/>
          <w:szCs w:val="32"/>
          <w:rtl/>
        </w:rPr>
        <w:t>ً</w:t>
      </w:r>
      <w:r w:rsidRPr="009F7890">
        <w:rPr>
          <w:rFonts w:hint="cs"/>
          <w:sz w:val="32"/>
          <w:szCs w:val="32"/>
          <w:rtl/>
        </w:rPr>
        <w:t xml:space="preserve"> وهو الظاهر من كلام </w:t>
      </w:r>
      <w:proofErr w:type="spellStart"/>
      <w:r w:rsidRPr="009F7890">
        <w:rPr>
          <w:rFonts w:hint="cs"/>
          <w:sz w:val="32"/>
          <w:szCs w:val="32"/>
          <w:rtl/>
        </w:rPr>
        <w:t>اليزدي</w:t>
      </w:r>
      <w:proofErr w:type="spellEnd"/>
      <w:r w:rsidR="00D35537">
        <w:rPr>
          <w:rFonts w:hint="cs"/>
          <w:sz w:val="32"/>
          <w:szCs w:val="32"/>
          <w:rtl/>
        </w:rPr>
        <w:t>.</w:t>
      </w:r>
    </w:p>
    <w:p w:rsidR="006B7B71" w:rsidRPr="009F7890" w:rsidRDefault="004B5022" w:rsidP="00D35537">
      <w:pPr>
        <w:rPr>
          <w:sz w:val="32"/>
          <w:szCs w:val="32"/>
        </w:rPr>
      </w:pPr>
      <w:r w:rsidRPr="009F7890">
        <w:rPr>
          <w:rFonts w:hint="cs"/>
          <w:sz w:val="32"/>
          <w:szCs w:val="32"/>
          <w:rtl/>
        </w:rPr>
        <w:t xml:space="preserve"> وأما تحقيقات السيد</w:t>
      </w:r>
      <w:r w:rsidR="00D35537">
        <w:rPr>
          <w:rFonts w:hint="cs"/>
          <w:sz w:val="32"/>
          <w:szCs w:val="32"/>
          <w:rtl/>
        </w:rPr>
        <w:t xml:space="preserve"> الأعظم </w:t>
      </w:r>
      <w:r w:rsidRPr="009F7890">
        <w:rPr>
          <w:rFonts w:hint="cs"/>
          <w:sz w:val="32"/>
          <w:szCs w:val="32"/>
          <w:rtl/>
        </w:rPr>
        <w:t>في المقام فهي بعيدة جداً عن محل البحث</w:t>
      </w:r>
      <w:r w:rsidR="00D35537">
        <w:rPr>
          <w:rFonts w:hint="cs"/>
          <w:sz w:val="32"/>
          <w:szCs w:val="32"/>
          <w:rtl/>
        </w:rPr>
        <w:t>،</w:t>
      </w:r>
      <w:r w:rsidRPr="009F7890">
        <w:rPr>
          <w:rFonts w:hint="cs"/>
          <w:sz w:val="32"/>
          <w:szCs w:val="32"/>
          <w:rtl/>
        </w:rPr>
        <w:t xml:space="preserve"> والعلم عند الله والراسخون في العلم </w:t>
      </w:r>
      <w:r w:rsidR="00D35537">
        <w:rPr>
          <w:rFonts w:hint="cs"/>
          <w:sz w:val="32"/>
          <w:szCs w:val="32"/>
          <w:rtl/>
        </w:rPr>
        <w:t>والحمد لله رب العالمين</w:t>
      </w:r>
      <w:r w:rsidRPr="009F7890">
        <w:rPr>
          <w:rFonts w:hint="cs"/>
          <w:sz w:val="32"/>
          <w:szCs w:val="32"/>
          <w:rtl/>
        </w:rPr>
        <w:t xml:space="preserve">. </w:t>
      </w:r>
    </w:p>
    <w:p w:rsidR="00DC4197" w:rsidRPr="009F7890" w:rsidRDefault="00DC4197">
      <w:pPr>
        <w:rPr>
          <w:sz w:val="32"/>
          <w:szCs w:val="32"/>
        </w:rPr>
      </w:pPr>
    </w:p>
    <w:sectPr w:rsidR="00DC4197" w:rsidRPr="009F7890" w:rsidSect="00A07852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7B71"/>
    <w:rsid w:val="000555A6"/>
    <w:rsid w:val="00080A10"/>
    <w:rsid w:val="000A1E32"/>
    <w:rsid w:val="000C6628"/>
    <w:rsid w:val="00112435"/>
    <w:rsid w:val="001522BC"/>
    <w:rsid w:val="00177972"/>
    <w:rsid w:val="00207D14"/>
    <w:rsid w:val="00226C72"/>
    <w:rsid w:val="002C0A2D"/>
    <w:rsid w:val="003279FB"/>
    <w:rsid w:val="003803BF"/>
    <w:rsid w:val="00427BFB"/>
    <w:rsid w:val="004B5022"/>
    <w:rsid w:val="004D4649"/>
    <w:rsid w:val="004F61A8"/>
    <w:rsid w:val="0058715F"/>
    <w:rsid w:val="005A6388"/>
    <w:rsid w:val="005C7250"/>
    <w:rsid w:val="005D306E"/>
    <w:rsid w:val="00631DD9"/>
    <w:rsid w:val="006B7B71"/>
    <w:rsid w:val="006F42AD"/>
    <w:rsid w:val="00795C25"/>
    <w:rsid w:val="007F0DEC"/>
    <w:rsid w:val="008359AE"/>
    <w:rsid w:val="009302E4"/>
    <w:rsid w:val="00961932"/>
    <w:rsid w:val="009F7890"/>
    <w:rsid w:val="00A07852"/>
    <w:rsid w:val="00AD360F"/>
    <w:rsid w:val="00AE625E"/>
    <w:rsid w:val="00BC0B6F"/>
    <w:rsid w:val="00BD5CCC"/>
    <w:rsid w:val="00BF35E8"/>
    <w:rsid w:val="00C73ADE"/>
    <w:rsid w:val="00D2328A"/>
    <w:rsid w:val="00D3254F"/>
    <w:rsid w:val="00D35537"/>
    <w:rsid w:val="00D64FCF"/>
    <w:rsid w:val="00D809E6"/>
    <w:rsid w:val="00D95B86"/>
    <w:rsid w:val="00DC4197"/>
    <w:rsid w:val="00DC4A7E"/>
    <w:rsid w:val="00E27EA7"/>
    <w:rsid w:val="00E676DF"/>
    <w:rsid w:val="00E81E0E"/>
    <w:rsid w:val="00E8685E"/>
    <w:rsid w:val="00EA234C"/>
    <w:rsid w:val="00EC3AE5"/>
    <w:rsid w:val="00ED2A40"/>
    <w:rsid w:val="00F429CB"/>
    <w:rsid w:val="00FA1793"/>
    <w:rsid w:val="00FE6A1C"/>
    <w:rsid w:val="00FF5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234C"/>
    <w:pPr>
      <w:bidi/>
      <w:spacing w:before="120" w:after="60" w:line="360" w:lineRule="auto"/>
      <w:ind w:firstLine="397"/>
      <w:jc w:val="both"/>
    </w:pPr>
    <w:rPr>
      <w:rFonts w:ascii="Times New Roman" w:hAnsi="Times New Roman"/>
      <w:spacing w:val="4"/>
      <w:sz w:val="24"/>
      <w:szCs w:val="36"/>
    </w:rPr>
  </w:style>
  <w:style w:type="paragraph" w:styleId="1">
    <w:name w:val="heading 1"/>
    <w:basedOn w:val="a"/>
    <w:next w:val="a"/>
    <w:link w:val="1Char"/>
    <w:uiPriority w:val="9"/>
    <w:qFormat/>
    <w:rsid w:val="00E27EA7"/>
    <w:pPr>
      <w:keepNext/>
      <w:keepLines/>
      <w:jc w:val="center"/>
      <w:outlineLvl w:val="0"/>
    </w:pPr>
    <w:rPr>
      <w:rFonts w:asciiTheme="majorHAnsi" w:eastAsiaTheme="majorEastAsia" w:hAnsiTheme="majorHAnsi"/>
      <w:b/>
      <w:bCs/>
      <w:color w:val="000000" w:themeColor="text1"/>
      <w:sz w:val="28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EA234C"/>
    <w:pPr>
      <w:keepNext/>
      <w:keepLines/>
      <w:spacing w:before="360" w:after="0"/>
      <w:jc w:val="left"/>
      <w:outlineLvl w:val="1"/>
    </w:pPr>
    <w:rPr>
      <w:rFonts w:asciiTheme="majorHAnsi" w:eastAsiaTheme="majorEastAsia" w:hAnsiTheme="majorHAnsi"/>
      <w:b/>
      <w:bCs/>
      <w:color w:val="000000" w:themeColor="text1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E27EA7"/>
    <w:rPr>
      <w:rFonts w:asciiTheme="majorHAnsi" w:eastAsiaTheme="majorEastAsia" w:hAnsiTheme="majorHAnsi"/>
      <w:b/>
      <w:bCs/>
      <w:color w:val="000000" w:themeColor="text1"/>
      <w:spacing w:val="4"/>
      <w:sz w:val="28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EA234C"/>
    <w:rPr>
      <w:rFonts w:asciiTheme="majorHAnsi" w:eastAsiaTheme="majorEastAsia" w:hAnsiTheme="majorHAnsi"/>
      <w:b/>
      <w:bCs/>
      <w:color w:val="000000" w:themeColor="text1"/>
      <w:spacing w:val="4"/>
      <w:sz w:val="2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234C"/>
    <w:pPr>
      <w:bidi/>
      <w:spacing w:before="120" w:after="60" w:line="360" w:lineRule="auto"/>
      <w:ind w:firstLine="397"/>
      <w:jc w:val="both"/>
    </w:pPr>
    <w:rPr>
      <w:rFonts w:ascii="Times New Roman" w:hAnsi="Times New Roman"/>
      <w:spacing w:val="4"/>
      <w:sz w:val="24"/>
      <w:szCs w:val="36"/>
    </w:rPr>
  </w:style>
  <w:style w:type="paragraph" w:styleId="1">
    <w:name w:val="heading 1"/>
    <w:basedOn w:val="a"/>
    <w:next w:val="a"/>
    <w:link w:val="1Char"/>
    <w:uiPriority w:val="9"/>
    <w:qFormat/>
    <w:rsid w:val="00E27EA7"/>
    <w:pPr>
      <w:keepNext/>
      <w:keepLines/>
      <w:jc w:val="center"/>
      <w:outlineLvl w:val="0"/>
    </w:pPr>
    <w:rPr>
      <w:rFonts w:asciiTheme="majorHAnsi" w:eastAsiaTheme="majorEastAsia" w:hAnsiTheme="majorHAnsi"/>
      <w:b/>
      <w:bCs/>
      <w:color w:val="000000" w:themeColor="text1"/>
      <w:sz w:val="28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EA234C"/>
    <w:pPr>
      <w:keepNext/>
      <w:keepLines/>
      <w:spacing w:before="360" w:after="0"/>
      <w:jc w:val="left"/>
      <w:outlineLvl w:val="1"/>
    </w:pPr>
    <w:rPr>
      <w:rFonts w:asciiTheme="majorHAnsi" w:eastAsiaTheme="majorEastAsia" w:hAnsiTheme="majorHAnsi"/>
      <w:b/>
      <w:bCs/>
      <w:color w:val="000000" w:themeColor="text1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E27EA7"/>
    <w:rPr>
      <w:rFonts w:asciiTheme="majorHAnsi" w:eastAsiaTheme="majorEastAsia" w:hAnsiTheme="majorHAnsi"/>
      <w:b/>
      <w:bCs/>
      <w:color w:val="000000" w:themeColor="text1"/>
      <w:spacing w:val="4"/>
      <w:sz w:val="28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EA234C"/>
    <w:rPr>
      <w:rFonts w:asciiTheme="majorHAnsi" w:eastAsiaTheme="majorEastAsia" w:hAnsiTheme="majorHAnsi"/>
      <w:b/>
      <w:bCs/>
      <w:color w:val="000000" w:themeColor="text1"/>
      <w:spacing w:val="4"/>
      <w:sz w:val="2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284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Microsoft (C)</Company>
  <LinksUpToDate>false</LinksUpToDate>
  <CharactersWithSpaces>1904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Maher</dc:creator>
  <cp:lastModifiedBy>abass</cp:lastModifiedBy>
  <cp:revision>33</cp:revision>
  <dcterms:created xsi:type="dcterms:W3CDTF">2026-02-10T06:58:00Z</dcterms:created>
  <dcterms:modified xsi:type="dcterms:W3CDTF">2026-02-11T04:54:00Z</dcterms:modified>
</cp:coreProperties>
</file>