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3F71A6" w14:textId="3F5F9021" w:rsidR="00365DB4" w:rsidRPr="00CB7E20" w:rsidRDefault="00365DB4" w:rsidP="00365DB4">
      <w:pPr>
        <w:jc w:val="center"/>
        <w:rPr>
          <w:rFonts w:asciiTheme="minorBidi" w:hAnsiTheme="minorBidi"/>
          <w:sz w:val="32"/>
          <w:szCs w:val="32"/>
          <w:rtl/>
        </w:rPr>
      </w:pPr>
      <w:r w:rsidRPr="00CB7E20">
        <w:rPr>
          <w:rFonts w:asciiTheme="minorBidi" w:hAnsiTheme="minorBidi"/>
          <w:sz w:val="32"/>
          <w:szCs w:val="32"/>
          <w:rtl/>
        </w:rPr>
        <w:t xml:space="preserve">درس الفقه </w:t>
      </w:r>
      <w:r w:rsidRPr="00CB7E20">
        <w:rPr>
          <w:rFonts w:asciiTheme="minorBidi" w:hAnsiTheme="minorBidi" w:hint="cs"/>
          <w:sz w:val="32"/>
          <w:szCs w:val="32"/>
          <w:rtl/>
          <w:lang w:bidi="ar-IQ"/>
        </w:rPr>
        <w:t>1</w:t>
      </w:r>
      <w:r w:rsidR="005878BC" w:rsidRPr="00CB7E20">
        <w:rPr>
          <w:rFonts w:asciiTheme="minorBidi" w:hAnsiTheme="minorBidi" w:hint="cs"/>
          <w:sz w:val="32"/>
          <w:szCs w:val="32"/>
          <w:rtl/>
          <w:lang w:bidi="ar-IQ"/>
        </w:rPr>
        <w:t>6</w:t>
      </w:r>
      <w:r w:rsidRPr="00CB7E20">
        <w:rPr>
          <w:rFonts w:asciiTheme="minorBidi" w:hAnsiTheme="minorBidi"/>
          <w:sz w:val="32"/>
          <w:szCs w:val="32"/>
          <w:rtl/>
          <w:lang w:bidi="ar-IQ"/>
        </w:rPr>
        <w:t xml:space="preserve"> رجب</w:t>
      </w:r>
      <w:r w:rsidRPr="00CB7E20">
        <w:rPr>
          <w:rFonts w:asciiTheme="minorBidi" w:hAnsiTheme="minorBidi"/>
          <w:sz w:val="32"/>
          <w:szCs w:val="32"/>
          <w:rtl/>
        </w:rPr>
        <w:t xml:space="preserve"> 1447هـ‏</w:t>
      </w:r>
    </w:p>
    <w:p w14:paraId="5DF7C9EA" w14:textId="44226CEC" w:rsidR="00365DB4" w:rsidRPr="00CB7E20" w:rsidRDefault="00365DB4" w:rsidP="00365DB4">
      <w:pPr>
        <w:jc w:val="center"/>
        <w:rPr>
          <w:rFonts w:asciiTheme="minorBidi" w:hAnsiTheme="minorBidi"/>
          <w:sz w:val="32"/>
          <w:szCs w:val="32"/>
          <w:rtl/>
        </w:rPr>
      </w:pPr>
      <w:r w:rsidRPr="00CB7E20">
        <w:rPr>
          <w:rFonts w:asciiTheme="minorBidi" w:hAnsiTheme="minorBidi"/>
          <w:sz w:val="32"/>
          <w:szCs w:val="32"/>
          <w:rtl/>
        </w:rPr>
        <w:t xml:space="preserve">الثلاثاء </w:t>
      </w:r>
      <w:r w:rsidR="008F362C" w:rsidRPr="00CB7E20">
        <w:rPr>
          <w:rFonts w:asciiTheme="minorBidi" w:hAnsiTheme="minorBidi" w:hint="cs"/>
          <w:sz w:val="32"/>
          <w:szCs w:val="32"/>
          <w:rtl/>
        </w:rPr>
        <w:t>6</w:t>
      </w:r>
      <w:r w:rsidRPr="00CB7E20">
        <w:rPr>
          <w:rFonts w:asciiTheme="minorBidi" w:hAnsiTheme="minorBidi"/>
          <w:sz w:val="32"/>
          <w:szCs w:val="32"/>
          <w:rtl/>
        </w:rPr>
        <w:t xml:space="preserve"> كانون </w:t>
      </w:r>
      <w:r w:rsidRPr="00CB7E20">
        <w:rPr>
          <w:rFonts w:asciiTheme="minorBidi" w:hAnsiTheme="minorBidi" w:hint="cs"/>
          <w:sz w:val="32"/>
          <w:szCs w:val="32"/>
          <w:rtl/>
        </w:rPr>
        <w:t>الثاني</w:t>
      </w:r>
      <w:r w:rsidRPr="00CB7E20">
        <w:rPr>
          <w:rFonts w:asciiTheme="minorBidi" w:hAnsiTheme="minorBidi"/>
          <w:sz w:val="32"/>
          <w:szCs w:val="32"/>
          <w:rtl/>
        </w:rPr>
        <w:t xml:space="preserve"> 202</w:t>
      </w:r>
      <w:r w:rsidRPr="00CB7E20">
        <w:rPr>
          <w:rFonts w:asciiTheme="minorBidi" w:hAnsiTheme="minorBidi" w:hint="cs"/>
          <w:sz w:val="32"/>
          <w:szCs w:val="32"/>
          <w:rtl/>
        </w:rPr>
        <w:t>6</w:t>
      </w:r>
      <w:r w:rsidRPr="00CB7E20">
        <w:rPr>
          <w:rFonts w:asciiTheme="minorBidi" w:hAnsiTheme="minorBidi"/>
          <w:sz w:val="32"/>
          <w:szCs w:val="32"/>
          <w:rtl/>
        </w:rPr>
        <w:t>‏ م</w:t>
      </w:r>
    </w:p>
    <w:p w14:paraId="060A0355" w14:textId="395FA642" w:rsidR="00365DB4" w:rsidRPr="00CB7E20" w:rsidRDefault="00100829" w:rsidP="00365DB4">
      <w:pPr>
        <w:jc w:val="center"/>
        <w:rPr>
          <w:rFonts w:asciiTheme="minorBidi" w:hAnsiTheme="minorBidi"/>
          <w:sz w:val="32"/>
          <w:szCs w:val="32"/>
          <w:rtl/>
        </w:rPr>
      </w:pPr>
      <w:r>
        <w:rPr>
          <w:rFonts w:asciiTheme="minorBidi" w:hAnsiTheme="minorBidi" w:hint="cs"/>
          <w:sz w:val="32"/>
          <w:szCs w:val="32"/>
          <w:rtl/>
        </w:rPr>
        <w:t xml:space="preserve">الموضوع: </w:t>
      </w:r>
      <w:bookmarkStart w:id="0" w:name="_GoBack"/>
      <w:bookmarkEnd w:id="0"/>
      <w:r w:rsidR="00365DB4" w:rsidRPr="00CB7E20">
        <w:rPr>
          <w:rFonts w:asciiTheme="minorBidi" w:hAnsiTheme="minorBidi"/>
          <w:sz w:val="32"/>
          <w:szCs w:val="32"/>
          <w:rtl/>
        </w:rPr>
        <w:t>مكان المصلي: الصلاة بمحاذاة المرأة</w:t>
      </w:r>
    </w:p>
    <w:p w14:paraId="5E7ECC77" w14:textId="77777777" w:rsidR="00365DB4" w:rsidRPr="00CB7E20" w:rsidRDefault="00365DB4" w:rsidP="00365DB4">
      <w:pPr>
        <w:jc w:val="center"/>
        <w:rPr>
          <w:rFonts w:asciiTheme="minorBidi" w:hAnsiTheme="minorBidi"/>
          <w:sz w:val="32"/>
          <w:szCs w:val="32"/>
          <w:rtl/>
        </w:rPr>
      </w:pPr>
      <w:r w:rsidRPr="00CB7E20">
        <w:rPr>
          <w:rFonts w:asciiTheme="minorBidi" w:hAnsiTheme="minorBidi"/>
          <w:sz w:val="32"/>
          <w:szCs w:val="32"/>
          <w:rtl/>
        </w:rPr>
        <w:t>بسم الله الرحمن الرحيم</w:t>
      </w:r>
    </w:p>
    <w:p w14:paraId="0D55F9ED" w14:textId="77777777" w:rsidR="00957CD6" w:rsidRPr="00CB7E20" w:rsidRDefault="00183284" w:rsidP="00183284">
      <w:pPr>
        <w:rPr>
          <w:sz w:val="32"/>
          <w:szCs w:val="32"/>
          <w:rtl/>
        </w:rPr>
      </w:pPr>
      <w:r w:rsidRPr="00CB7E20">
        <w:rPr>
          <w:rFonts w:hint="cs"/>
          <w:sz w:val="32"/>
          <w:szCs w:val="32"/>
          <w:rtl/>
        </w:rPr>
        <w:t xml:space="preserve">أفتى </w:t>
      </w:r>
      <w:proofErr w:type="spellStart"/>
      <w:r w:rsidRPr="00CB7E20">
        <w:rPr>
          <w:rFonts w:hint="cs"/>
          <w:sz w:val="32"/>
          <w:szCs w:val="32"/>
          <w:rtl/>
        </w:rPr>
        <w:t>اليزدي</w:t>
      </w:r>
      <w:proofErr w:type="spellEnd"/>
      <w:r w:rsidRPr="00CB7E20">
        <w:rPr>
          <w:rFonts w:hint="cs"/>
          <w:sz w:val="32"/>
          <w:szCs w:val="32"/>
          <w:rtl/>
        </w:rPr>
        <w:t xml:space="preserve"> (رض) </w:t>
      </w:r>
      <w:r w:rsidR="00DF2313" w:rsidRPr="00CB7E20">
        <w:rPr>
          <w:rFonts w:hint="cs"/>
          <w:sz w:val="32"/>
          <w:szCs w:val="32"/>
          <w:rtl/>
        </w:rPr>
        <w:t xml:space="preserve">أن </w:t>
      </w:r>
      <w:r w:rsidRPr="00CB7E20">
        <w:rPr>
          <w:rFonts w:hint="cs"/>
          <w:sz w:val="32"/>
          <w:szCs w:val="32"/>
          <w:rtl/>
        </w:rPr>
        <w:t xml:space="preserve">الحكم يجري في الصلاتين معاً صلاة الرجل وصلاة المرأة </w:t>
      </w:r>
      <w:r w:rsidR="00DF2313" w:rsidRPr="00CB7E20">
        <w:rPr>
          <w:rFonts w:hint="cs"/>
          <w:sz w:val="32"/>
          <w:szCs w:val="32"/>
          <w:rtl/>
        </w:rPr>
        <w:t xml:space="preserve">في حالة </w:t>
      </w:r>
      <w:proofErr w:type="spellStart"/>
      <w:r w:rsidR="00DF2313" w:rsidRPr="00CB7E20">
        <w:rPr>
          <w:rFonts w:hint="cs"/>
          <w:sz w:val="32"/>
          <w:szCs w:val="32"/>
          <w:rtl/>
        </w:rPr>
        <w:t>التقارن</w:t>
      </w:r>
      <w:proofErr w:type="spellEnd"/>
      <w:r w:rsidR="00957CD6" w:rsidRPr="00CB7E20">
        <w:rPr>
          <w:rFonts w:hint="cs"/>
          <w:sz w:val="32"/>
          <w:szCs w:val="32"/>
          <w:rtl/>
        </w:rPr>
        <w:t>.</w:t>
      </w:r>
    </w:p>
    <w:p w14:paraId="50EA5852" w14:textId="77777777" w:rsidR="00A32DAB" w:rsidRPr="00CB7E20" w:rsidRDefault="00DF2313" w:rsidP="00183284">
      <w:pPr>
        <w:rPr>
          <w:sz w:val="32"/>
          <w:szCs w:val="32"/>
          <w:rtl/>
        </w:rPr>
      </w:pPr>
      <w:r w:rsidRPr="00CB7E20">
        <w:rPr>
          <w:rFonts w:hint="cs"/>
          <w:sz w:val="32"/>
          <w:szCs w:val="32"/>
          <w:rtl/>
        </w:rPr>
        <w:t xml:space="preserve"> </w:t>
      </w:r>
      <w:r w:rsidR="00183284" w:rsidRPr="00CB7E20">
        <w:rPr>
          <w:rFonts w:hint="cs"/>
          <w:sz w:val="32"/>
          <w:szCs w:val="32"/>
          <w:rtl/>
        </w:rPr>
        <w:t xml:space="preserve">وأما </w:t>
      </w:r>
      <w:r w:rsidR="00957CD6" w:rsidRPr="00CB7E20">
        <w:rPr>
          <w:rFonts w:hint="cs"/>
          <w:sz w:val="32"/>
          <w:szCs w:val="32"/>
          <w:rtl/>
        </w:rPr>
        <w:t>في صورة</w:t>
      </w:r>
      <w:r w:rsidR="00183284" w:rsidRPr="00CB7E20">
        <w:rPr>
          <w:rFonts w:hint="cs"/>
          <w:sz w:val="32"/>
          <w:szCs w:val="32"/>
          <w:rtl/>
        </w:rPr>
        <w:t xml:space="preserve"> التعاقب فالحكم بالكراهة أو الحرمة مختص بالصلاة </w:t>
      </w:r>
      <w:r w:rsidR="00957CD6" w:rsidRPr="00CB7E20">
        <w:rPr>
          <w:rFonts w:hint="cs"/>
          <w:sz w:val="32"/>
          <w:szCs w:val="32"/>
          <w:rtl/>
        </w:rPr>
        <w:t>المتأخرة</w:t>
      </w:r>
      <w:r w:rsidR="00A32DAB" w:rsidRPr="00CB7E20">
        <w:rPr>
          <w:rFonts w:hint="cs"/>
          <w:sz w:val="32"/>
          <w:szCs w:val="32"/>
          <w:rtl/>
        </w:rPr>
        <w:t>.</w:t>
      </w:r>
    </w:p>
    <w:p w14:paraId="65F85B21" w14:textId="77777777" w:rsidR="00222C23" w:rsidRPr="00CB7E20" w:rsidRDefault="00183284" w:rsidP="00183284">
      <w:pPr>
        <w:rPr>
          <w:sz w:val="32"/>
          <w:szCs w:val="32"/>
          <w:rtl/>
        </w:rPr>
      </w:pPr>
      <w:r w:rsidRPr="00CB7E20">
        <w:rPr>
          <w:rFonts w:hint="cs"/>
          <w:sz w:val="32"/>
          <w:szCs w:val="32"/>
          <w:rtl/>
        </w:rPr>
        <w:t xml:space="preserve"> هكذا أفتى (رض)</w:t>
      </w:r>
      <w:r w:rsidR="00A32DAB" w:rsidRPr="00CB7E20">
        <w:rPr>
          <w:rFonts w:hint="cs"/>
          <w:sz w:val="32"/>
          <w:szCs w:val="32"/>
          <w:rtl/>
        </w:rPr>
        <w:t>،</w:t>
      </w:r>
      <w:r w:rsidRPr="00CB7E20">
        <w:rPr>
          <w:rFonts w:hint="cs"/>
          <w:sz w:val="32"/>
          <w:szCs w:val="32"/>
          <w:rtl/>
        </w:rPr>
        <w:t xml:space="preserve"> والفقهاء تعرضوا لهذا بجوانب مختلفة</w:t>
      </w:r>
      <w:r w:rsidR="00222C23" w:rsidRPr="00CB7E20">
        <w:rPr>
          <w:rFonts w:hint="cs"/>
          <w:sz w:val="32"/>
          <w:szCs w:val="32"/>
          <w:rtl/>
        </w:rPr>
        <w:t>.</w:t>
      </w:r>
    </w:p>
    <w:p w14:paraId="3CA0606F" w14:textId="73FCDFF2" w:rsidR="00222C23" w:rsidRPr="00CB7E20" w:rsidRDefault="00222C23" w:rsidP="00183284">
      <w:pPr>
        <w:rPr>
          <w:sz w:val="32"/>
          <w:szCs w:val="32"/>
          <w:rtl/>
        </w:rPr>
      </w:pPr>
      <w:r w:rsidRPr="00CB7E20">
        <w:rPr>
          <w:rFonts w:hint="cs"/>
          <w:sz w:val="32"/>
          <w:szCs w:val="32"/>
          <w:rtl/>
        </w:rPr>
        <w:t>ومن</w:t>
      </w:r>
      <w:r w:rsidR="00183284" w:rsidRPr="00CB7E20">
        <w:rPr>
          <w:rFonts w:hint="cs"/>
          <w:sz w:val="32"/>
          <w:szCs w:val="32"/>
          <w:rtl/>
        </w:rPr>
        <w:t xml:space="preserve"> الغريب الذي اطلعت من بين </w:t>
      </w:r>
      <w:r w:rsidRPr="00CB7E20">
        <w:rPr>
          <w:rFonts w:hint="cs"/>
          <w:sz w:val="32"/>
          <w:szCs w:val="32"/>
          <w:rtl/>
        </w:rPr>
        <w:t>ال</w:t>
      </w:r>
      <w:r w:rsidR="00183284" w:rsidRPr="00CB7E20">
        <w:rPr>
          <w:rFonts w:hint="cs"/>
          <w:sz w:val="32"/>
          <w:szCs w:val="32"/>
          <w:rtl/>
        </w:rPr>
        <w:t xml:space="preserve">فقهاء العظام كلام حكيم الفقهاء (رض) قال في نهاية هذا البحث </w:t>
      </w:r>
      <w:r w:rsidRPr="00CB7E20">
        <w:rPr>
          <w:rFonts w:hint="cs"/>
          <w:sz w:val="32"/>
          <w:szCs w:val="32"/>
          <w:rtl/>
        </w:rPr>
        <w:t xml:space="preserve">ـ </w:t>
      </w:r>
      <w:r w:rsidR="00183284" w:rsidRPr="00CB7E20">
        <w:rPr>
          <w:rFonts w:hint="cs"/>
          <w:sz w:val="32"/>
          <w:szCs w:val="32"/>
          <w:rtl/>
        </w:rPr>
        <w:t xml:space="preserve">بعدما ذكر </w:t>
      </w:r>
      <w:r w:rsidRPr="00CB7E20">
        <w:rPr>
          <w:rFonts w:hint="cs"/>
          <w:sz w:val="32"/>
          <w:szCs w:val="32"/>
          <w:rtl/>
        </w:rPr>
        <w:t>ال</w:t>
      </w:r>
      <w:r w:rsidR="00183284" w:rsidRPr="00CB7E20">
        <w:rPr>
          <w:rFonts w:hint="cs"/>
          <w:sz w:val="32"/>
          <w:szCs w:val="32"/>
          <w:rtl/>
        </w:rPr>
        <w:t xml:space="preserve">قولين معاً وذكر </w:t>
      </w:r>
      <w:r w:rsidRPr="00CB7E20">
        <w:rPr>
          <w:rFonts w:hint="cs"/>
          <w:sz w:val="32"/>
          <w:szCs w:val="32"/>
          <w:rtl/>
        </w:rPr>
        <w:t>آ</w:t>
      </w:r>
      <w:r w:rsidR="00183284" w:rsidRPr="00CB7E20">
        <w:rPr>
          <w:rFonts w:hint="cs"/>
          <w:sz w:val="32"/>
          <w:szCs w:val="32"/>
          <w:rtl/>
        </w:rPr>
        <w:t>راء ال</w:t>
      </w:r>
      <w:r w:rsidRPr="00CB7E20">
        <w:rPr>
          <w:rFonts w:hint="cs"/>
          <w:sz w:val="32"/>
          <w:szCs w:val="32"/>
          <w:rtl/>
        </w:rPr>
        <w:t>آ</w:t>
      </w:r>
      <w:r w:rsidR="00183284" w:rsidRPr="00CB7E20">
        <w:rPr>
          <w:rFonts w:hint="cs"/>
          <w:sz w:val="32"/>
          <w:szCs w:val="32"/>
          <w:rtl/>
        </w:rPr>
        <w:t xml:space="preserve">خرين </w:t>
      </w:r>
      <w:r w:rsidRPr="00CB7E20">
        <w:rPr>
          <w:rFonts w:hint="cs"/>
          <w:sz w:val="32"/>
          <w:szCs w:val="32"/>
          <w:rtl/>
        </w:rPr>
        <w:t xml:space="preserve">ـ </w:t>
      </w:r>
      <w:r w:rsidR="00183284" w:rsidRPr="00CB7E20">
        <w:rPr>
          <w:rFonts w:hint="cs"/>
          <w:sz w:val="32"/>
          <w:szCs w:val="32"/>
          <w:rtl/>
        </w:rPr>
        <w:t xml:space="preserve">قال </w:t>
      </w:r>
      <w:r w:rsidRPr="00CB7E20">
        <w:rPr>
          <w:rFonts w:hint="cs"/>
          <w:sz w:val="32"/>
          <w:szCs w:val="32"/>
          <w:rtl/>
        </w:rPr>
        <w:t>إن</w:t>
      </w:r>
      <w:r w:rsidR="00183284" w:rsidRPr="00CB7E20">
        <w:rPr>
          <w:rFonts w:hint="cs"/>
          <w:sz w:val="32"/>
          <w:szCs w:val="32"/>
          <w:rtl/>
        </w:rPr>
        <w:t xml:space="preserve"> السبب للحكم </w:t>
      </w:r>
      <w:r w:rsidRPr="00CB7E20">
        <w:rPr>
          <w:rFonts w:hint="cs"/>
          <w:sz w:val="32"/>
          <w:szCs w:val="32"/>
          <w:rtl/>
        </w:rPr>
        <w:t xml:space="preserve">هو </w:t>
      </w:r>
      <w:r w:rsidR="00183284" w:rsidRPr="00CB7E20">
        <w:rPr>
          <w:rFonts w:hint="cs"/>
          <w:sz w:val="32"/>
          <w:szCs w:val="32"/>
          <w:rtl/>
        </w:rPr>
        <w:t>المحاذاة، غريب جداً</w:t>
      </w:r>
      <w:r w:rsidRPr="00CB7E20">
        <w:rPr>
          <w:rFonts w:hint="cs"/>
          <w:sz w:val="32"/>
          <w:szCs w:val="32"/>
          <w:rtl/>
        </w:rPr>
        <w:t>.</w:t>
      </w:r>
    </w:p>
    <w:p w14:paraId="152F3568" w14:textId="77777777" w:rsidR="00A171D9" w:rsidRPr="00CB7E20" w:rsidRDefault="00183284" w:rsidP="00183284">
      <w:pPr>
        <w:rPr>
          <w:sz w:val="32"/>
          <w:szCs w:val="32"/>
          <w:rtl/>
        </w:rPr>
      </w:pPr>
      <w:r w:rsidRPr="00CB7E20">
        <w:rPr>
          <w:rFonts w:hint="cs"/>
          <w:sz w:val="32"/>
          <w:szCs w:val="32"/>
          <w:rtl/>
        </w:rPr>
        <w:t xml:space="preserve"> </w:t>
      </w:r>
      <w:r w:rsidR="00222C23" w:rsidRPr="00CB7E20">
        <w:rPr>
          <w:rFonts w:hint="cs"/>
          <w:sz w:val="32"/>
          <w:szCs w:val="32"/>
          <w:rtl/>
        </w:rPr>
        <w:t xml:space="preserve">وقد </w:t>
      </w:r>
      <w:r w:rsidRPr="00CB7E20">
        <w:rPr>
          <w:rFonts w:hint="cs"/>
          <w:sz w:val="32"/>
          <w:szCs w:val="32"/>
          <w:rtl/>
        </w:rPr>
        <w:t xml:space="preserve">اعتبر </w:t>
      </w:r>
      <w:r w:rsidR="00222C23" w:rsidRPr="00CB7E20">
        <w:rPr>
          <w:rFonts w:hint="cs"/>
          <w:sz w:val="32"/>
          <w:szCs w:val="32"/>
          <w:rtl/>
        </w:rPr>
        <w:t xml:space="preserve">(رض) </w:t>
      </w:r>
      <w:r w:rsidRPr="00CB7E20">
        <w:rPr>
          <w:rFonts w:hint="cs"/>
          <w:sz w:val="32"/>
          <w:szCs w:val="32"/>
          <w:rtl/>
        </w:rPr>
        <w:t xml:space="preserve">هذا حلاً للمشكلة </w:t>
      </w:r>
      <w:r w:rsidR="00222C23" w:rsidRPr="00CB7E20">
        <w:rPr>
          <w:rFonts w:hint="cs"/>
          <w:sz w:val="32"/>
          <w:szCs w:val="32"/>
          <w:rtl/>
        </w:rPr>
        <w:t>لكنه في الواقع</w:t>
      </w:r>
      <w:r w:rsidRPr="00CB7E20">
        <w:rPr>
          <w:rFonts w:hint="cs"/>
          <w:sz w:val="32"/>
          <w:szCs w:val="32"/>
          <w:rtl/>
        </w:rPr>
        <w:t xml:space="preserve"> موجب للمشكلة، </w:t>
      </w:r>
      <w:r w:rsidR="00222C23" w:rsidRPr="00CB7E20">
        <w:rPr>
          <w:rFonts w:hint="cs"/>
          <w:sz w:val="32"/>
          <w:szCs w:val="32"/>
          <w:rtl/>
        </w:rPr>
        <w:t>ف</w:t>
      </w:r>
      <w:r w:rsidRPr="00CB7E20">
        <w:rPr>
          <w:rFonts w:hint="cs"/>
          <w:sz w:val="32"/>
          <w:szCs w:val="32"/>
          <w:rtl/>
        </w:rPr>
        <w:t xml:space="preserve">المحاذاة إذا كان بينهما حاجز لا </w:t>
      </w:r>
      <w:r w:rsidR="00222C23" w:rsidRPr="00CB7E20">
        <w:rPr>
          <w:rFonts w:hint="cs"/>
          <w:sz w:val="32"/>
          <w:szCs w:val="32"/>
          <w:rtl/>
        </w:rPr>
        <w:t>ت</w:t>
      </w:r>
      <w:r w:rsidRPr="00CB7E20">
        <w:rPr>
          <w:rFonts w:hint="cs"/>
          <w:sz w:val="32"/>
          <w:szCs w:val="32"/>
          <w:rtl/>
        </w:rPr>
        <w:t>ضر</w:t>
      </w:r>
      <w:r w:rsidR="00222C23" w:rsidRPr="00CB7E20">
        <w:rPr>
          <w:rFonts w:hint="cs"/>
          <w:sz w:val="32"/>
          <w:szCs w:val="32"/>
          <w:rtl/>
        </w:rPr>
        <w:t xml:space="preserve">؛ إذ </w:t>
      </w:r>
      <w:r w:rsidRPr="00CB7E20">
        <w:rPr>
          <w:rFonts w:hint="cs"/>
          <w:sz w:val="32"/>
          <w:szCs w:val="32"/>
          <w:rtl/>
        </w:rPr>
        <w:t xml:space="preserve">ليس الحكم بالكراهة أو بالحرمة من جهة المحاذاة فقط، </w:t>
      </w:r>
      <w:r w:rsidR="00A171D9" w:rsidRPr="00CB7E20">
        <w:rPr>
          <w:rFonts w:hint="cs"/>
          <w:sz w:val="32"/>
          <w:szCs w:val="32"/>
          <w:rtl/>
        </w:rPr>
        <w:t xml:space="preserve">بل </w:t>
      </w:r>
      <w:r w:rsidRPr="00CB7E20">
        <w:rPr>
          <w:rFonts w:hint="cs"/>
          <w:sz w:val="32"/>
          <w:szCs w:val="32"/>
          <w:rtl/>
        </w:rPr>
        <w:t xml:space="preserve">المانع مركب من جهتين المحاذاة أو تقدم المرأة على الرجل </w:t>
      </w:r>
      <w:r w:rsidR="00A171D9" w:rsidRPr="00CB7E20">
        <w:rPr>
          <w:rFonts w:hint="cs"/>
          <w:sz w:val="32"/>
          <w:szCs w:val="32"/>
          <w:rtl/>
        </w:rPr>
        <w:t>وعدم</w:t>
      </w:r>
      <w:r w:rsidRPr="00CB7E20">
        <w:rPr>
          <w:rFonts w:hint="cs"/>
          <w:sz w:val="32"/>
          <w:szCs w:val="32"/>
          <w:rtl/>
        </w:rPr>
        <w:t xml:space="preserve"> </w:t>
      </w:r>
      <w:r w:rsidR="00A171D9" w:rsidRPr="00CB7E20">
        <w:rPr>
          <w:rFonts w:hint="cs"/>
          <w:sz w:val="32"/>
          <w:szCs w:val="32"/>
          <w:rtl/>
        </w:rPr>
        <w:t>ال</w:t>
      </w:r>
      <w:r w:rsidRPr="00CB7E20">
        <w:rPr>
          <w:rFonts w:hint="cs"/>
          <w:sz w:val="32"/>
          <w:szCs w:val="32"/>
          <w:rtl/>
        </w:rPr>
        <w:t xml:space="preserve">فاصل أو </w:t>
      </w:r>
      <w:r w:rsidR="00A171D9" w:rsidRPr="00CB7E20">
        <w:rPr>
          <w:rFonts w:hint="cs"/>
          <w:sz w:val="32"/>
          <w:szCs w:val="32"/>
          <w:rtl/>
        </w:rPr>
        <w:t>ال</w:t>
      </w:r>
      <w:r w:rsidRPr="00CB7E20">
        <w:rPr>
          <w:rFonts w:hint="cs"/>
          <w:sz w:val="32"/>
          <w:szCs w:val="32"/>
          <w:rtl/>
        </w:rPr>
        <w:t xml:space="preserve">حاجز أو </w:t>
      </w:r>
      <w:r w:rsidR="00A171D9" w:rsidRPr="00CB7E20">
        <w:rPr>
          <w:rFonts w:hint="cs"/>
          <w:sz w:val="32"/>
          <w:szCs w:val="32"/>
          <w:rtl/>
        </w:rPr>
        <w:t>ال</w:t>
      </w:r>
      <w:r w:rsidRPr="00CB7E20">
        <w:rPr>
          <w:rFonts w:hint="cs"/>
          <w:sz w:val="32"/>
          <w:szCs w:val="32"/>
          <w:rtl/>
        </w:rPr>
        <w:t>مانع</w:t>
      </w:r>
      <w:r w:rsidR="00A171D9" w:rsidRPr="00CB7E20">
        <w:rPr>
          <w:rFonts w:hint="cs"/>
          <w:sz w:val="32"/>
          <w:szCs w:val="32"/>
          <w:rtl/>
        </w:rPr>
        <w:t>.</w:t>
      </w:r>
    </w:p>
    <w:p w14:paraId="523F412E" w14:textId="77777777" w:rsidR="00EB0C03" w:rsidRPr="00CB7E20" w:rsidRDefault="00183284" w:rsidP="00183284">
      <w:pPr>
        <w:rPr>
          <w:sz w:val="32"/>
          <w:szCs w:val="32"/>
          <w:rtl/>
        </w:rPr>
      </w:pPr>
      <w:r w:rsidRPr="00CB7E20">
        <w:rPr>
          <w:rFonts w:hint="cs"/>
          <w:sz w:val="32"/>
          <w:szCs w:val="32"/>
          <w:rtl/>
        </w:rPr>
        <w:t xml:space="preserve">أساس المشكلة عندهم أن الصلاة المتأخرة كيف تبطل </w:t>
      </w:r>
      <w:r w:rsidR="003742F4" w:rsidRPr="00CB7E20">
        <w:rPr>
          <w:rFonts w:hint="cs"/>
          <w:sz w:val="32"/>
          <w:szCs w:val="32"/>
          <w:rtl/>
        </w:rPr>
        <w:t>ال</w:t>
      </w:r>
      <w:r w:rsidRPr="00CB7E20">
        <w:rPr>
          <w:rFonts w:hint="cs"/>
          <w:sz w:val="32"/>
          <w:szCs w:val="32"/>
          <w:rtl/>
        </w:rPr>
        <w:t>صلاة التي انعقدت صحيحة جامعة للشرائط وال</w:t>
      </w:r>
      <w:r w:rsidR="003742F4" w:rsidRPr="00CB7E20">
        <w:rPr>
          <w:rFonts w:hint="cs"/>
          <w:sz w:val="32"/>
          <w:szCs w:val="32"/>
          <w:rtl/>
        </w:rPr>
        <w:t>أ</w:t>
      </w:r>
      <w:r w:rsidRPr="00CB7E20">
        <w:rPr>
          <w:rFonts w:hint="cs"/>
          <w:sz w:val="32"/>
          <w:szCs w:val="32"/>
          <w:rtl/>
        </w:rPr>
        <w:t xml:space="preserve">جزاء ولست </w:t>
      </w:r>
      <w:r w:rsidR="003742F4" w:rsidRPr="00CB7E20">
        <w:rPr>
          <w:rFonts w:hint="cs"/>
          <w:sz w:val="32"/>
          <w:szCs w:val="32"/>
          <w:rtl/>
        </w:rPr>
        <w:t>أ</w:t>
      </w:r>
      <w:r w:rsidRPr="00CB7E20">
        <w:rPr>
          <w:rFonts w:hint="cs"/>
          <w:sz w:val="32"/>
          <w:szCs w:val="32"/>
          <w:rtl/>
        </w:rPr>
        <w:t xml:space="preserve">دري من أين هذا الاستغراب، </w:t>
      </w:r>
      <w:r w:rsidR="004419CA" w:rsidRPr="00CB7E20">
        <w:rPr>
          <w:rFonts w:hint="cs"/>
          <w:sz w:val="32"/>
          <w:szCs w:val="32"/>
          <w:rtl/>
        </w:rPr>
        <w:t>ف</w:t>
      </w:r>
      <w:r w:rsidRPr="00CB7E20">
        <w:rPr>
          <w:rFonts w:hint="cs"/>
          <w:sz w:val="32"/>
          <w:szCs w:val="32"/>
          <w:rtl/>
        </w:rPr>
        <w:t xml:space="preserve">إذا صب </w:t>
      </w:r>
      <w:r w:rsidR="004419CA" w:rsidRPr="00CB7E20">
        <w:rPr>
          <w:rFonts w:hint="cs"/>
          <w:sz w:val="32"/>
          <w:szCs w:val="32"/>
          <w:rtl/>
        </w:rPr>
        <w:t xml:space="preserve">شخص </w:t>
      </w:r>
      <w:r w:rsidRPr="00CB7E20">
        <w:rPr>
          <w:rFonts w:hint="cs"/>
          <w:sz w:val="32"/>
          <w:szCs w:val="32"/>
          <w:rtl/>
        </w:rPr>
        <w:t>عل</w:t>
      </w:r>
      <w:r w:rsidR="004419CA" w:rsidRPr="00CB7E20">
        <w:rPr>
          <w:rFonts w:hint="cs"/>
          <w:sz w:val="32"/>
          <w:szCs w:val="32"/>
          <w:rtl/>
        </w:rPr>
        <w:t>ى المصلي</w:t>
      </w:r>
      <w:r w:rsidRPr="00CB7E20">
        <w:rPr>
          <w:rFonts w:hint="cs"/>
          <w:sz w:val="32"/>
          <w:szCs w:val="32"/>
          <w:rtl/>
        </w:rPr>
        <w:t xml:space="preserve"> ماء نجس</w:t>
      </w:r>
      <w:r w:rsidR="004419CA" w:rsidRPr="00CB7E20">
        <w:rPr>
          <w:rFonts w:hint="cs"/>
          <w:sz w:val="32"/>
          <w:szCs w:val="32"/>
          <w:rtl/>
        </w:rPr>
        <w:t>اً</w:t>
      </w:r>
      <w:r w:rsidRPr="00CB7E20">
        <w:rPr>
          <w:rFonts w:hint="cs"/>
          <w:sz w:val="32"/>
          <w:szCs w:val="32"/>
          <w:rtl/>
        </w:rPr>
        <w:t xml:space="preserve">، </w:t>
      </w:r>
      <w:r w:rsidR="009E4B99" w:rsidRPr="00CB7E20">
        <w:rPr>
          <w:rFonts w:hint="cs"/>
          <w:sz w:val="32"/>
          <w:szCs w:val="32"/>
          <w:rtl/>
        </w:rPr>
        <w:t>ألا تبطل</w:t>
      </w:r>
      <w:r w:rsidRPr="00CB7E20">
        <w:rPr>
          <w:rFonts w:hint="cs"/>
          <w:sz w:val="32"/>
          <w:szCs w:val="32"/>
          <w:rtl/>
        </w:rPr>
        <w:t xml:space="preserve"> صلاته</w:t>
      </w:r>
      <w:r w:rsidR="009E4B99" w:rsidRPr="00CB7E20">
        <w:rPr>
          <w:rFonts w:hint="cs"/>
          <w:sz w:val="32"/>
          <w:szCs w:val="32"/>
          <w:rtl/>
        </w:rPr>
        <w:t>؟</w:t>
      </w:r>
      <w:r w:rsidRPr="00CB7E20">
        <w:rPr>
          <w:rFonts w:hint="cs"/>
          <w:sz w:val="32"/>
          <w:szCs w:val="32"/>
          <w:rtl/>
        </w:rPr>
        <w:t xml:space="preserve"> </w:t>
      </w:r>
      <w:r w:rsidR="00EB0C03" w:rsidRPr="00CB7E20">
        <w:rPr>
          <w:rFonts w:hint="cs"/>
          <w:sz w:val="32"/>
          <w:szCs w:val="32"/>
          <w:rtl/>
        </w:rPr>
        <w:t>وهذا</w:t>
      </w:r>
      <w:r w:rsidRPr="00CB7E20">
        <w:rPr>
          <w:rFonts w:hint="cs"/>
          <w:sz w:val="32"/>
          <w:szCs w:val="32"/>
          <w:rtl/>
        </w:rPr>
        <w:t xml:space="preserve"> يعني </w:t>
      </w:r>
      <w:r w:rsidR="00EB0C03" w:rsidRPr="00CB7E20">
        <w:rPr>
          <w:rFonts w:hint="cs"/>
          <w:sz w:val="32"/>
          <w:szCs w:val="32"/>
          <w:rtl/>
        </w:rPr>
        <w:t xml:space="preserve">أن </w:t>
      </w:r>
      <w:r w:rsidRPr="00CB7E20">
        <w:rPr>
          <w:rFonts w:hint="cs"/>
          <w:sz w:val="32"/>
          <w:szCs w:val="32"/>
          <w:rtl/>
        </w:rPr>
        <w:t xml:space="preserve">المبطل أو </w:t>
      </w:r>
      <w:r w:rsidR="00EB0C03" w:rsidRPr="00CB7E20">
        <w:rPr>
          <w:rFonts w:hint="cs"/>
          <w:sz w:val="32"/>
          <w:szCs w:val="32"/>
          <w:rtl/>
        </w:rPr>
        <w:t>ال</w:t>
      </w:r>
      <w:r w:rsidRPr="00CB7E20">
        <w:rPr>
          <w:rFonts w:hint="cs"/>
          <w:sz w:val="32"/>
          <w:szCs w:val="32"/>
          <w:rtl/>
        </w:rPr>
        <w:t xml:space="preserve">موجب للكراهة يمكن أن يحدث </w:t>
      </w:r>
      <w:r w:rsidR="00EB0C03" w:rsidRPr="00CB7E20">
        <w:rPr>
          <w:rFonts w:hint="cs"/>
          <w:sz w:val="32"/>
          <w:szCs w:val="32"/>
          <w:rtl/>
        </w:rPr>
        <w:t>أ</w:t>
      </w:r>
      <w:r w:rsidRPr="00CB7E20">
        <w:rPr>
          <w:rFonts w:hint="cs"/>
          <w:sz w:val="32"/>
          <w:szCs w:val="32"/>
          <w:rtl/>
        </w:rPr>
        <w:t xml:space="preserve">ثناء العمل </w:t>
      </w:r>
      <w:r w:rsidR="00EB0C03" w:rsidRPr="00CB7E20">
        <w:rPr>
          <w:rFonts w:hint="cs"/>
          <w:sz w:val="32"/>
          <w:szCs w:val="32"/>
          <w:rtl/>
        </w:rPr>
        <w:t>و</w:t>
      </w:r>
      <w:r w:rsidRPr="00CB7E20">
        <w:rPr>
          <w:rFonts w:hint="cs"/>
          <w:sz w:val="32"/>
          <w:szCs w:val="32"/>
          <w:rtl/>
        </w:rPr>
        <w:t xml:space="preserve">لا مانع </w:t>
      </w:r>
      <w:r w:rsidR="00EB0C03" w:rsidRPr="00CB7E20">
        <w:rPr>
          <w:rFonts w:hint="cs"/>
          <w:sz w:val="32"/>
          <w:szCs w:val="32"/>
          <w:rtl/>
        </w:rPr>
        <w:t xml:space="preserve">من </w:t>
      </w:r>
      <w:r w:rsidRPr="00CB7E20">
        <w:rPr>
          <w:rFonts w:hint="cs"/>
          <w:sz w:val="32"/>
          <w:szCs w:val="32"/>
          <w:rtl/>
        </w:rPr>
        <w:t>أن تكون الصلاة منعقدة صلاة صحيحة جامعة لل</w:t>
      </w:r>
      <w:r w:rsidR="00EB0C03" w:rsidRPr="00CB7E20">
        <w:rPr>
          <w:rFonts w:hint="cs"/>
          <w:sz w:val="32"/>
          <w:szCs w:val="32"/>
          <w:rtl/>
        </w:rPr>
        <w:t>أ</w:t>
      </w:r>
      <w:r w:rsidRPr="00CB7E20">
        <w:rPr>
          <w:rFonts w:hint="cs"/>
          <w:sz w:val="32"/>
          <w:szCs w:val="32"/>
          <w:rtl/>
        </w:rPr>
        <w:t>جزاء والشرائط والخصوصيات ولكن في ال</w:t>
      </w:r>
      <w:r w:rsidR="00EB0C03" w:rsidRPr="00CB7E20">
        <w:rPr>
          <w:rFonts w:hint="cs"/>
          <w:sz w:val="32"/>
          <w:szCs w:val="32"/>
          <w:rtl/>
        </w:rPr>
        <w:t>أ</w:t>
      </w:r>
      <w:r w:rsidRPr="00CB7E20">
        <w:rPr>
          <w:rFonts w:hint="cs"/>
          <w:sz w:val="32"/>
          <w:szCs w:val="32"/>
          <w:rtl/>
        </w:rPr>
        <w:t xml:space="preserve">ثناء </w:t>
      </w:r>
      <w:r w:rsidR="00EB0C03" w:rsidRPr="00CB7E20">
        <w:rPr>
          <w:rFonts w:hint="cs"/>
          <w:sz w:val="32"/>
          <w:szCs w:val="32"/>
          <w:rtl/>
        </w:rPr>
        <w:t>طرأت</w:t>
      </w:r>
      <w:r w:rsidRPr="00CB7E20">
        <w:rPr>
          <w:rFonts w:hint="cs"/>
          <w:sz w:val="32"/>
          <w:szCs w:val="32"/>
          <w:rtl/>
        </w:rPr>
        <w:t xml:space="preserve"> المشكلة</w:t>
      </w:r>
      <w:r w:rsidR="00EB0C03" w:rsidRPr="00CB7E20">
        <w:rPr>
          <w:rFonts w:hint="cs"/>
          <w:sz w:val="32"/>
          <w:szCs w:val="32"/>
          <w:rtl/>
        </w:rPr>
        <w:t>.</w:t>
      </w:r>
    </w:p>
    <w:p w14:paraId="55FA2EE9" w14:textId="77777777" w:rsidR="002E2993" w:rsidRPr="00CB7E20" w:rsidRDefault="00183284" w:rsidP="00183284">
      <w:pPr>
        <w:rPr>
          <w:sz w:val="32"/>
          <w:szCs w:val="32"/>
          <w:rtl/>
        </w:rPr>
      </w:pPr>
      <w:r w:rsidRPr="00CB7E20">
        <w:rPr>
          <w:rFonts w:hint="cs"/>
          <w:sz w:val="32"/>
          <w:szCs w:val="32"/>
          <w:rtl/>
        </w:rPr>
        <w:lastRenderedPageBreak/>
        <w:t xml:space="preserve">فاستغراب الفقهاء (رض) مع كثرة ما ذكروا هم </w:t>
      </w:r>
      <w:r w:rsidR="001416E5" w:rsidRPr="00CB7E20">
        <w:rPr>
          <w:rFonts w:hint="cs"/>
          <w:sz w:val="32"/>
          <w:szCs w:val="32"/>
          <w:rtl/>
        </w:rPr>
        <w:t>من</w:t>
      </w:r>
      <w:r w:rsidRPr="00CB7E20">
        <w:rPr>
          <w:rFonts w:hint="cs"/>
          <w:sz w:val="32"/>
          <w:szCs w:val="32"/>
          <w:rtl/>
        </w:rPr>
        <w:t xml:space="preserve"> مبطل</w:t>
      </w:r>
      <w:r w:rsidR="001416E5" w:rsidRPr="00CB7E20">
        <w:rPr>
          <w:rFonts w:hint="cs"/>
          <w:sz w:val="32"/>
          <w:szCs w:val="32"/>
          <w:rtl/>
        </w:rPr>
        <w:t>ات</w:t>
      </w:r>
      <w:r w:rsidRPr="00CB7E20">
        <w:rPr>
          <w:rFonts w:hint="cs"/>
          <w:sz w:val="32"/>
          <w:szCs w:val="32"/>
          <w:rtl/>
        </w:rPr>
        <w:t xml:space="preserve"> </w:t>
      </w:r>
      <w:r w:rsidR="001416E5" w:rsidRPr="00CB7E20">
        <w:rPr>
          <w:rFonts w:hint="cs"/>
          <w:sz w:val="32"/>
          <w:szCs w:val="32"/>
          <w:rtl/>
        </w:rPr>
        <w:t>ل</w:t>
      </w:r>
      <w:r w:rsidRPr="00CB7E20">
        <w:rPr>
          <w:rFonts w:hint="cs"/>
          <w:sz w:val="32"/>
          <w:szCs w:val="32"/>
          <w:rtl/>
        </w:rPr>
        <w:t xml:space="preserve">لصلاة أو موجب </w:t>
      </w:r>
      <w:r w:rsidR="001416E5" w:rsidRPr="00CB7E20">
        <w:rPr>
          <w:rFonts w:hint="cs"/>
          <w:sz w:val="32"/>
          <w:szCs w:val="32"/>
          <w:rtl/>
        </w:rPr>
        <w:t>ل</w:t>
      </w:r>
      <w:r w:rsidRPr="00CB7E20">
        <w:rPr>
          <w:rFonts w:hint="cs"/>
          <w:sz w:val="32"/>
          <w:szCs w:val="32"/>
          <w:rtl/>
        </w:rPr>
        <w:t xml:space="preserve">لكراهة </w:t>
      </w:r>
      <w:r w:rsidR="002E2993" w:rsidRPr="00CB7E20">
        <w:rPr>
          <w:rFonts w:hint="cs"/>
          <w:sz w:val="32"/>
          <w:szCs w:val="32"/>
          <w:rtl/>
        </w:rPr>
        <w:t>تطرأ على الصلاة في غير محله.</w:t>
      </w:r>
    </w:p>
    <w:p w14:paraId="63FC36E8" w14:textId="77777777" w:rsidR="00E71D7F" w:rsidRDefault="00183284" w:rsidP="00183284">
      <w:pPr>
        <w:rPr>
          <w:sz w:val="32"/>
          <w:szCs w:val="32"/>
          <w:rtl/>
        </w:rPr>
      </w:pPr>
      <w:r w:rsidRPr="00CB7E20">
        <w:rPr>
          <w:rFonts w:hint="cs"/>
          <w:sz w:val="32"/>
          <w:szCs w:val="32"/>
          <w:rtl/>
        </w:rPr>
        <w:t xml:space="preserve">ثم تعرض السيد الأعظم (رض) لمشكلة أخرى، </w:t>
      </w:r>
      <w:r w:rsidR="00663472">
        <w:rPr>
          <w:rFonts w:hint="cs"/>
          <w:sz w:val="32"/>
          <w:szCs w:val="32"/>
          <w:rtl/>
        </w:rPr>
        <w:t xml:space="preserve">وهي وجود </w:t>
      </w:r>
      <w:r w:rsidRPr="00CB7E20">
        <w:rPr>
          <w:rFonts w:hint="cs"/>
          <w:sz w:val="32"/>
          <w:szCs w:val="32"/>
          <w:rtl/>
        </w:rPr>
        <w:t xml:space="preserve">رواية وردت في الوسائل مرتين مرة في الجزء الخامس </w:t>
      </w:r>
      <w:r w:rsidR="00E71D7F">
        <w:rPr>
          <w:rFonts w:hint="cs"/>
          <w:sz w:val="32"/>
          <w:szCs w:val="32"/>
          <w:rtl/>
        </w:rPr>
        <w:t>من</w:t>
      </w:r>
      <w:r w:rsidRPr="00CB7E20">
        <w:rPr>
          <w:rFonts w:hint="cs"/>
          <w:sz w:val="32"/>
          <w:szCs w:val="32"/>
          <w:rtl/>
        </w:rPr>
        <w:t xml:space="preserve"> طبعة </w:t>
      </w:r>
      <w:r w:rsidR="00E71D7F">
        <w:rPr>
          <w:rFonts w:hint="cs"/>
          <w:sz w:val="32"/>
          <w:szCs w:val="32"/>
          <w:rtl/>
        </w:rPr>
        <w:t>ال</w:t>
      </w:r>
      <w:r w:rsidRPr="00CB7E20">
        <w:rPr>
          <w:rFonts w:hint="cs"/>
          <w:sz w:val="32"/>
          <w:szCs w:val="32"/>
          <w:rtl/>
        </w:rPr>
        <w:t>ثلاثين مجلد</w:t>
      </w:r>
      <w:r w:rsidR="00E71D7F">
        <w:rPr>
          <w:rFonts w:hint="cs"/>
          <w:sz w:val="32"/>
          <w:szCs w:val="32"/>
          <w:rtl/>
        </w:rPr>
        <w:t>اً</w:t>
      </w:r>
      <w:r w:rsidRPr="00CB7E20">
        <w:rPr>
          <w:rFonts w:hint="cs"/>
          <w:sz w:val="32"/>
          <w:szCs w:val="32"/>
          <w:rtl/>
        </w:rPr>
        <w:t xml:space="preserve"> ومرة أخرى في الجزء الثامن، </w:t>
      </w:r>
      <w:r w:rsidR="00E71D7F">
        <w:rPr>
          <w:rFonts w:hint="cs"/>
          <w:sz w:val="32"/>
          <w:szCs w:val="32"/>
          <w:rtl/>
        </w:rPr>
        <w:t>وال</w:t>
      </w:r>
      <w:r w:rsidRPr="00CB7E20">
        <w:rPr>
          <w:rFonts w:hint="cs"/>
          <w:sz w:val="32"/>
          <w:szCs w:val="32"/>
          <w:rtl/>
        </w:rPr>
        <w:t xml:space="preserve">رواية تقريباً واحدة ولكن </w:t>
      </w:r>
      <w:r w:rsidR="00E71D7F">
        <w:rPr>
          <w:rFonts w:hint="cs"/>
          <w:sz w:val="32"/>
          <w:szCs w:val="32"/>
          <w:rtl/>
        </w:rPr>
        <w:t>هناك</w:t>
      </w:r>
      <w:r w:rsidRPr="00CB7E20">
        <w:rPr>
          <w:rFonts w:hint="cs"/>
          <w:sz w:val="32"/>
          <w:szCs w:val="32"/>
          <w:rtl/>
        </w:rPr>
        <w:t xml:space="preserve"> كلمة فيها اختلاف </w:t>
      </w:r>
      <w:r w:rsidR="00E71D7F">
        <w:rPr>
          <w:rFonts w:hint="cs"/>
          <w:sz w:val="32"/>
          <w:szCs w:val="32"/>
          <w:rtl/>
        </w:rPr>
        <w:t>فمرة قالت:</w:t>
      </w:r>
      <w:r w:rsidRPr="00CB7E20">
        <w:rPr>
          <w:rFonts w:hint="cs"/>
          <w:sz w:val="32"/>
          <w:szCs w:val="32"/>
          <w:rtl/>
        </w:rPr>
        <w:t xml:space="preserve"> جاءت </w:t>
      </w:r>
      <w:proofErr w:type="spellStart"/>
      <w:r w:rsidRPr="00CB7E20">
        <w:rPr>
          <w:rFonts w:hint="cs"/>
          <w:sz w:val="32"/>
          <w:szCs w:val="32"/>
          <w:rtl/>
        </w:rPr>
        <w:t>امراة</w:t>
      </w:r>
      <w:proofErr w:type="spellEnd"/>
      <w:r w:rsidR="00E71D7F">
        <w:rPr>
          <w:rFonts w:hint="cs"/>
          <w:sz w:val="32"/>
          <w:szCs w:val="32"/>
          <w:rtl/>
        </w:rPr>
        <w:t>،</w:t>
      </w:r>
      <w:r w:rsidRPr="00CB7E20">
        <w:rPr>
          <w:rFonts w:hint="cs"/>
          <w:sz w:val="32"/>
          <w:szCs w:val="32"/>
          <w:rtl/>
        </w:rPr>
        <w:t xml:space="preserve"> و</w:t>
      </w:r>
      <w:r w:rsidR="00E71D7F">
        <w:rPr>
          <w:rFonts w:hint="cs"/>
          <w:sz w:val="32"/>
          <w:szCs w:val="32"/>
          <w:rtl/>
        </w:rPr>
        <w:t>مرة قالت: جاءت</w:t>
      </w:r>
      <w:r w:rsidRPr="00CB7E20">
        <w:rPr>
          <w:rFonts w:hint="cs"/>
          <w:sz w:val="32"/>
          <w:szCs w:val="32"/>
          <w:rtl/>
        </w:rPr>
        <w:t xml:space="preserve"> امرأته</w:t>
      </w:r>
      <w:r w:rsidR="00E71D7F">
        <w:rPr>
          <w:rFonts w:hint="cs"/>
          <w:sz w:val="32"/>
          <w:szCs w:val="32"/>
          <w:rtl/>
        </w:rPr>
        <w:t>.</w:t>
      </w:r>
    </w:p>
    <w:p w14:paraId="65E489B8" w14:textId="77777777" w:rsidR="00A07B97" w:rsidRDefault="00183284" w:rsidP="00183284">
      <w:pPr>
        <w:rPr>
          <w:sz w:val="32"/>
          <w:szCs w:val="32"/>
          <w:rtl/>
        </w:rPr>
      </w:pPr>
      <w:r w:rsidRPr="00CB7E20">
        <w:rPr>
          <w:rFonts w:hint="cs"/>
          <w:sz w:val="32"/>
          <w:szCs w:val="32"/>
          <w:rtl/>
        </w:rPr>
        <w:t xml:space="preserve"> وردت </w:t>
      </w:r>
      <w:r w:rsidR="00B81BEA">
        <w:rPr>
          <w:rFonts w:hint="cs"/>
          <w:sz w:val="32"/>
          <w:szCs w:val="32"/>
          <w:rtl/>
        </w:rPr>
        <w:t xml:space="preserve">هذه الرواية </w:t>
      </w:r>
      <w:r w:rsidRPr="00CB7E20">
        <w:rPr>
          <w:rFonts w:hint="cs"/>
          <w:sz w:val="32"/>
          <w:szCs w:val="32"/>
          <w:rtl/>
        </w:rPr>
        <w:t xml:space="preserve">في موردين، </w:t>
      </w:r>
      <w:r w:rsidR="00B81BEA">
        <w:rPr>
          <w:rFonts w:hint="cs"/>
          <w:sz w:val="32"/>
          <w:szCs w:val="32"/>
          <w:rtl/>
        </w:rPr>
        <w:t>و</w:t>
      </w:r>
      <w:r w:rsidRPr="00CB7E20">
        <w:rPr>
          <w:rFonts w:hint="cs"/>
          <w:sz w:val="32"/>
          <w:szCs w:val="32"/>
          <w:rtl/>
        </w:rPr>
        <w:t>مع قطع النظر عن سند</w:t>
      </w:r>
      <w:r w:rsidR="00B81BEA">
        <w:rPr>
          <w:rFonts w:hint="cs"/>
          <w:sz w:val="32"/>
          <w:szCs w:val="32"/>
          <w:rtl/>
        </w:rPr>
        <w:t>ها ف</w:t>
      </w:r>
      <w:r w:rsidRPr="00CB7E20">
        <w:rPr>
          <w:rFonts w:hint="cs"/>
          <w:sz w:val="32"/>
          <w:szCs w:val="32"/>
          <w:rtl/>
        </w:rPr>
        <w:t xml:space="preserve">في أحدهما ضعيف وفي الآخر صحيح، </w:t>
      </w:r>
      <w:r w:rsidR="00A07B97">
        <w:rPr>
          <w:rFonts w:hint="cs"/>
          <w:sz w:val="32"/>
          <w:szCs w:val="32"/>
          <w:rtl/>
        </w:rPr>
        <w:t>ف</w:t>
      </w:r>
      <w:r w:rsidRPr="00CB7E20">
        <w:rPr>
          <w:rFonts w:hint="cs"/>
          <w:sz w:val="32"/>
          <w:szCs w:val="32"/>
          <w:rtl/>
        </w:rPr>
        <w:t xml:space="preserve">محل كلامنا </w:t>
      </w:r>
      <w:r w:rsidR="00A07B97">
        <w:rPr>
          <w:rFonts w:hint="cs"/>
          <w:sz w:val="32"/>
          <w:szCs w:val="32"/>
          <w:rtl/>
        </w:rPr>
        <w:t>في المتن.</w:t>
      </w:r>
    </w:p>
    <w:p w14:paraId="4B902C54" w14:textId="77777777" w:rsidR="00A07B97" w:rsidRDefault="00A07B97" w:rsidP="00A07B97">
      <w:pPr>
        <w:ind w:firstLine="0"/>
        <w:rPr>
          <w:sz w:val="32"/>
          <w:szCs w:val="32"/>
          <w:rtl/>
        </w:rPr>
      </w:pPr>
      <w:r>
        <w:rPr>
          <w:rFonts w:hint="cs"/>
          <w:sz w:val="32"/>
          <w:szCs w:val="32"/>
          <w:rtl/>
        </w:rPr>
        <w:t>الرواية الأولى هي الأولى</w:t>
      </w:r>
      <w:r w:rsidR="00183284" w:rsidRPr="00CB7E20">
        <w:rPr>
          <w:rFonts w:hint="cs"/>
          <w:sz w:val="32"/>
          <w:szCs w:val="32"/>
          <w:rtl/>
        </w:rPr>
        <w:t xml:space="preserve"> </w:t>
      </w:r>
      <w:r>
        <w:rPr>
          <w:rFonts w:hint="cs"/>
          <w:sz w:val="32"/>
          <w:szCs w:val="32"/>
          <w:rtl/>
        </w:rPr>
        <w:t>من</w:t>
      </w:r>
      <w:r w:rsidR="00183284" w:rsidRPr="00CB7E20">
        <w:rPr>
          <w:rFonts w:hint="cs"/>
          <w:sz w:val="32"/>
          <w:szCs w:val="32"/>
          <w:rtl/>
        </w:rPr>
        <w:t xml:space="preserve"> الباب التاسع من أبواب مكان المصلي</w:t>
      </w:r>
      <w:r>
        <w:rPr>
          <w:rFonts w:hint="cs"/>
          <w:sz w:val="32"/>
          <w:szCs w:val="32"/>
          <w:rtl/>
        </w:rPr>
        <w:t>:</w:t>
      </w:r>
    </w:p>
    <w:p w14:paraId="2A338C48" w14:textId="169974AF" w:rsidR="0006566B" w:rsidRDefault="00183284" w:rsidP="00A07B97">
      <w:pPr>
        <w:ind w:firstLine="0"/>
        <w:rPr>
          <w:sz w:val="32"/>
          <w:szCs w:val="32"/>
          <w:rtl/>
        </w:rPr>
      </w:pPr>
      <w:r w:rsidRPr="00CB7E20">
        <w:rPr>
          <w:rFonts w:hint="cs"/>
          <w:sz w:val="32"/>
          <w:szCs w:val="32"/>
          <w:rtl/>
        </w:rPr>
        <w:t>محمد بن الحسن ب</w:t>
      </w:r>
      <w:r w:rsidR="00A07B97">
        <w:rPr>
          <w:rFonts w:hint="cs"/>
          <w:sz w:val="32"/>
          <w:szCs w:val="32"/>
          <w:rtl/>
        </w:rPr>
        <w:t>إ</w:t>
      </w:r>
      <w:r w:rsidRPr="00CB7E20">
        <w:rPr>
          <w:rFonts w:hint="cs"/>
          <w:sz w:val="32"/>
          <w:szCs w:val="32"/>
          <w:rtl/>
        </w:rPr>
        <w:t xml:space="preserve">سناده عن محمد بن مسعود العياشي عن جعفر بن محمد عن </w:t>
      </w:r>
      <w:proofErr w:type="spellStart"/>
      <w:r w:rsidRPr="00CB7E20">
        <w:rPr>
          <w:rFonts w:hint="cs"/>
          <w:sz w:val="32"/>
          <w:szCs w:val="32"/>
          <w:rtl/>
        </w:rPr>
        <w:t>العمركي</w:t>
      </w:r>
      <w:proofErr w:type="spellEnd"/>
      <w:r w:rsidRPr="00CB7E20">
        <w:rPr>
          <w:rFonts w:hint="cs"/>
          <w:sz w:val="32"/>
          <w:szCs w:val="32"/>
          <w:rtl/>
        </w:rPr>
        <w:t xml:space="preserve"> </w:t>
      </w:r>
      <w:r w:rsidRPr="0006566B">
        <w:rPr>
          <w:rFonts w:hint="cs"/>
          <w:b/>
          <w:bCs/>
          <w:sz w:val="32"/>
          <w:szCs w:val="32"/>
          <w:rtl/>
        </w:rPr>
        <w:t xml:space="preserve">عن علي بن جعفر عن أخيه موسى بن جعفر (ع) قال سألته عن امام كان في الظهر فقامت امرأته </w:t>
      </w:r>
      <w:r w:rsidR="004D6D9F" w:rsidRPr="0006566B">
        <w:rPr>
          <w:rFonts w:hint="cs"/>
          <w:b/>
          <w:bCs/>
          <w:sz w:val="32"/>
          <w:szCs w:val="32"/>
          <w:rtl/>
        </w:rPr>
        <w:t xml:space="preserve">بحياله ـ </w:t>
      </w:r>
      <w:r w:rsidRPr="0006566B">
        <w:rPr>
          <w:rFonts w:hint="cs"/>
          <w:b/>
          <w:bCs/>
          <w:sz w:val="32"/>
          <w:szCs w:val="32"/>
          <w:rtl/>
        </w:rPr>
        <w:t xml:space="preserve">في بعض النسخ امرأة </w:t>
      </w:r>
      <w:r w:rsidR="004D6D9F" w:rsidRPr="0006566B">
        <w:rPr>
          <w:rFonts w:hint="cs"/>
          <w:b/>
          <w:bCs/>
          <w:sz w:val="32"/>
          <w:szCs w:val="32"/>
          <w:rtl/>
        </w:rPr>
        <w:t xml:space="preserve">ـ </w:t>
      </w:r>
      <w:r w:rsidRPr="0006566B">
        <w:rPr>
          <w:rFonts w:hint="cs"/>
          <w:b/>
          <w:bCs/>
          <w:sz w:val="32"/>
          <w:szCs w:val="32"/>
          <w:rtl/>
        </w:rPr>
        <w:t>تصلي وهي تحسب أنها العصر هل يفسد ذلك على القوم</w:t>
      </w:r>
      <w:r w:rsidR="00411566" w:rsidRPr="0006566B">
        <w:rPr>
          <w:rFonts w:hint="cs"/>
          <w:b/>
          <w:bCs/>
          <w:sz w:val="32"/>
          <w:szCs w:val="32"/>
          <w:rtl/>
        </w:rPr>
        <w:t>؟</w:t>
      </w:r>
      <w:r w:rsidRPr="0006566B">
        <w:rPr>
          <w:rFonts w:hint="cs"/>
          <w:b/>
          <w:bCs/>
          <w:sz w:val="32"/>
          <w:szCs w:val="32"/>
          <w:rtl/>
        </w:rPr>
        <w:t xml:space="preserve"> </w:t>
      </w:r>
      <w:r w:rsidR="00411566" w:rsidRPr="0006566B">
        <w:rPr>
          <w:rFonts w:hint="cs"/>
          <w:b/>
          <w:bCs/>
          <w:sz w:val="32"/>
          <w:szCs w:val="32"/>
          <w:rtl/>
        </w:rPr>
        <w:t>و</w:t>
      </w:r>
      <w:r w:rsidRPr="0006566B">
        <w:rPr>
          <w:rFonts w:hint="cs"/>
          <w:b/>
          <w:bCs/>
          <w:sz w:val="32"/>
          <w:szCs w:val="32"/>
          <w:rtl/>
        </w:rPr>
        <w:t>ما حال المرأة في صلاتها معهم وقد كانت صلت الظهر، قال (ع) لا يفسد ذلك على القوم وتعيد المرأة صلاتها</w:t>
      </w:r>
      <w:r w:rsidR="0006566B" w:rsidRPr="0006566B">
        <w:rPr>
          <w:rFonts w:hint="cs"/>
          <w:b/>
          <w:bCs/>
          <w:sz w:val="32"/>
          <w:szCs w:val="32"/>
          <w:rtl/>
        </w:rPr>
        <w:t>.</w:t>
      </w:r>
    </w:p>
    <w:p w14:paraId="014A2AF7" w14:textId="77777777" w:rsidR="00991A41" w:rsidRDefault="00183284" w:rsidP="00A07B97">
      <w:pPr>
        <w:ind w:firstLine="0"/>
        <w:rPr>
          <w:sz w:val="32"/>
          <w:szCs w:val="32"/>
          <w:rtl/>
        </w:rPr>
      </w:pPr>
      <w:r w:rsidRPr="00CB7E20">
        <w:rPr>
          <w:rFonts w:hint="cs"/>
          <w:sz w:val="32"/>
          <w:szCs w:val="32"/>
          <w:rtl/>
        </w:rPr>
        <w:t xml:space="preserve"> </w:t>
      </w:r>
      <w:r w:rsidR="0006566B">
        <w:rPr>
          <w:rFonts w:hint="cs"/>
          <w:sz w:val="32"/>
          <w:szCs w:val="32"/>
          <w:rtl/>
        </w:rPr>
        <w:t>أ</w:t>
      </w:r>
      <w:r w:rsidRPr="00CB7E20">
        <w:rPr>
          <w:rFonts w:hint="cs"/>
          <w:sz w:val="32"/>
          <w:szCs w:val="32"/>
          <w:rtl/>
        </w:rPr>
        <w:t xml:space="preserve">ما من حيث السند فتوقف السيد الأعظم (رض) في السند من جهتين، الجهة الأولى سند الشيخ الطوسي (رض) إلى محمد بن مسعود العياشي في هذا السند، مع الأسف الشديد جداً أن الشيخ الطوسي </w:t>
      </w:r>
      <w:r w:rsidR="00723B04">
        <w:rPr>
          <w:rFonts w:hint="cs"/>
          <w:sz w:val="32"/>
          <w:szCs w:val="32"/>
          <w:rtl/>
        </w:rPr>
        <w:t xml:space="preserve">حينما </w:t>
      </w:r>
      <w:r w:rsidRPr="00CB7E20">
        <w:rPr>
          <w:rFonts w:hint="cs"/>
          <w:sz w:val="32"/>
          <w:szCs w:val="32"/>
          <w:rtl/>
        </w:rPr>
        <w:t xml:space="preserve">ذكر </w:t>
      </w:r>
      <w:r w:rsidR="00723B04">
        <w:rPr>
          <w:rFonts w:hint="cs"/>
          <w:sz w:val="32"/>
          <w:szCs w:val="32"/>
          <w:rtl/>
        </w:rPr>
        <w:t xml:space="preserve">طريقه إلى </w:t>
      </w:r>
      <w:r w:rsidRPr="00CB7E20">
        <w:rPr>
          <w:rFonts w:hint="cs"/>
          <w:sz w:val="32"/>
          <w:szCs w:val="32"/>
          <w:rtl/>
        </w:rPr>
        <w:t xml:space="preserve">هذا الرجل وهو محمد بن مسعود العياشي في كتابه الفهرست </w:t>
      </w:r>
      <w:r w:rsidR="00723B04">
        <w:rPr>
          <w:rFonts w:hint="cs"/>
          <w:sz w:val="32"/>
          <w:szCs w:val="32"/>
          <w:rtl/>
        </w:rPr>
        <w:t>قال:</w:t>
      </w:r>
      <w:r w:rsidRPr="00CB7E20">
        <w:rPr>
          <w:rFonts w:hint="cs"/>
          <w:sz w:val="32"/>
          <w:szCs w:val="32"/>
          <w:rtl/>
        </w:rPr>
        <w:t xml:space="preserve"> روى لنا جماعة من أصحابنا رواياته وكتبه</w:t>
      </w:r>
      <w:r w:rsidR="00991A41">
        <w:rPr>
          <w:rFonts w:hint="cs"/>
          <w:sz w:val="32"/>
          <w:szCs w:val="32"/>
          <w:rtl/>
        </w:rPr>
        <w:t>.</w:t>
      </w:r>
    </w:p>
    <w:p w14:paraId="3CDE851A" w14:textId="77777777" w:rsidR="001509A2" w:rsidRDefault="00183284" w:rsidP="00A07B97">
      <w:pPr>
        <w:ind w:firstLine="0"/>
        <w:rPr>
          <w:sz w:val="32"/>
          <w:szCs w:val="32"/>
          <w:rtl/>
        </w:rPr>
      </w:pPr>
      <w:r w:rsidRPr="00CB7E20">
        <w:rPr>
          <w:rFonts w:hint="cs"/>
          <w:sz w:val="32"/>
          <w:szCs w:val="32"/>
          <w:rtl/>
        </w:rPr>
        <w:t xml:space="preserve"> </w:t>
      </w:r>
      <w:r w:rsidR="00991A41">
        <w:rPr>
          <w:rFonts w:hint="cs"/>
          <w:sz w:val="32"/>
          <w:szCs w:val="32"/>
          <w:rtl/>
        </w:rPr>
        <w:t xml:space="preserve">ولم يذكر </w:t>
      </w:r>
      <w:r w:rsidRPr="00CB7E20">
        <w:rPr>
          <w:rFonts w:hint="cs"/>
          <w:sz w:val="32"/>
          <w:szCs w:val="32"/>
          <w:rtl/>
        </w:rPr>
        <w:t xml:space="preserve">من هم الجماعة، </w:t>
      </w:r>
      <w:r w:rsidR="00991A41">
        <w:rPr>
          <w:rFonts w:hint="cs"/>
          <w:sz w:val="32"/>
          <w:szCs w:val="32"/>
          <w:rtl/>
        </w:rPr>
        <w:t>ف</w:t>
      </w:r>
      <w:r w:rsidRPr="00CB7E20">
        <w:rPr>
          <w:rFonts w:hint="cs"/>
          <w:sz w:val="32"/>
          <w:szCs w:val="32"/>
          <w:rtl/>
        </w:rPr>
        <w:t xml:space="preserve">هل </w:t>
      </w:r>
      <w:r w:rsidR="00991A41">
        <w:rPr>
          <w:rFonts w:hint="cs"/>
          <w:sz w:val="32"/>
          <w:szCs w:val="32"/>
          <w:rtl/>
        </w:rPr>
        <w:t xml:space="preserve">هم </w:t>
      </w:r>
      <w:r w:rsidRPr="00CB7E20">
        <w:rPr>
          <w:rFonts w:hint="cs"/>
          <w:sz w:val="32"/>
          <w:szCs w:val="32"/>
          <w:rtl/>
        </w:rPr>
        <w:t>موثق</w:t>
      </w:r>
      <w:r w:rsidR="00991A41">
        <w:rPr>
          <w:rFonts w:hint="cs"/>
          <w:sz w:val="32"/>
          <w:szCs w:val="32"/>
          <w:rtl/>
        </w:rPr>
        <w:t>و</w:t>
      </w:r>
      <w:r w:rsidRPr="00CB7E20">
        <w:rPr>
          <w:rFonts w:hint="cs"/>
          <w:sz w:val="32"/>
          <w:szCs w:val="32"/>
          <w:rtl/>
        </w:rPr>
        <w:t xml:space="preserve">ن أو </w:t>
      </w:r>
      <w:r w:rsidR="001509A2">
        <w:rPr>
          <w:rFonts w:hint="cs"/>
          <w:sz w:val="32"/>
          <w:szCs w:val="32"/>
          <w:rtl/>
        </w:rPr>
        <w:t>لا؟</w:t>
      </w:r>
    </w:p>
    <w:p w14:paraId="1FB3CECC" w14:textId="77777777" w:rsidR="008D4446" w:rsidRDefault="00F66FAC" w:rsidP="00A07B97">
      <w:pPr>
        <w:ind w:firstLine="0"/>
        <w:rPr>
          <w:sz w:val="32"/>
          <w:szCs w:val="32"/>
          <w:rtl/>
        </w:rPr>
      </w:pPr>
      <w:r>
        <w:rPr>
          <w:rFonts w:hint="cs"/>
          <w:sz w:val="32"/>
          <w:szCs w:val="32"/>
          <w:rtl/>
        </w:rPr>
        <w:t>والجهة</w:t>
      </w:r>
      <w:r w:rsidR="00183284" w:rsidRPr="00CB7E20">
        <w:rPr>
          <w:rFonts w:hint="cs"/>
          <w:sz w:val="32"/>
          <w:szCs w:val="32"/>
          <w:rtl/>
        </w:rPr>
        <w:t xml:space="preserve"> الثاني جعفر بن محمد، </w:t>
      </w:r>
      <w:r>
        <w:rPr>
          <w:rFonts w:hint="cs"/>
          <w:sz w:val="32"/>
          <w:szCs w:val="32"/>
          <w:rtl/>
        </w:rPr>
        <w:t>وهو</w:t>
      </w:r>
      <w:r w:rsidR="00183284" w:rsidRPr="00CB7E20">
        <w:rPr>
          <w:rFonts w:hint="cs"/>
          <w:sz w:val="32"/>
          <w:szCs w:val="32"/>
          <w:rtl/>
        </w:rPr>
        <w:t xml:space="preserve"> مشترك بين عدة </w:t>
      </w:r>
      <w:r>
        <w:rPr>
          <w:rFonts w:hint="cs"/>
          <w:sz w:val="32"/>
          <w:szCs w:val="32"/>
          <w:rtl/>
        </w:rPr>
        <w:t>أ</w:t>
      </w:r>
      <w:r w:rsidR="00183284" w:rsidRPr="00CB7E20">
        <w:rPr>
          <w:rFonts w:hint="cs"/>
          <w:sz w:val="32"/>
          <w:szCs w:val="32"/>
          <w:rtl/>
        </w:rPr>
        <w:t>شخاص</w:t>
      </w:r>
      <w:r w:rsidR="00790639">
        <w:rPr>
          <w:rFonts w:hint="cs"/>
          <w:sz w:val="32"/>
          <w:szCs w:val="32"/>
          <w:rtl/>
        </w:rPr>
        <w:t xml:space="preserve"> بعضهم موثق وبعضهم مرمي بالكذب والغلو</w:t>
      </w:r>
      <w:r w:rsidR="00183284" w:rsidRPr="00CB7E20">
        <w:rPr>
          <w:rFonts w:hint="cs"/>
          <w:sz w:val="32"/>
          <w:szCs w:val="32"/>
          <w:rtl/>
        </w:rPr>
        <w:t>، فلا ندري</w:t>
      </w:r>
      <w:r w:rsidR="00790639">
        <w:rPr>
          <w:rFonts w:hint="cs"/>
          <w:sz w:val="32"/>
          <w:szCs w:val="32"/>
          <w:rtl/>
        </w:rPr>
        <w:t xml:space="preserve"> من المقصود منهم</w:t>
      </w:r>
      <w:r w:rsidR="008D4446">
        <w:rPr>
          <w:rFonts w:hint="cs"/>
          <w:sz w:val="32"/>
          <w:szCs w:val="32"/>
          <w:rtl/>
        </w:rPr>
        <w:t>.</w:t>
      </w:r>
    </w:p>
    <w:p w14:paraId="1390B816" w14:textId="7E48C007" w:rsidR="00183284" w:rsidRPr="00CB7E20" w:rsidRDefault="00531A2C" w:rsidP="00A07B97">
      <w:pPr>
        <w:ind w:firstLine="0"/>
        <w:rPr>
          <w:sz w:val="32"/>
          <w:szCs w:val="32"/>
        </w:rPr>
      </w:pPr>
      <w:r>
        <w:rPr>
          <w:rFonts w:hint="cs"/>
          <w:sz w:val="32"/>
          <w:szCs w:val="32"/>
          <w:rtl/>
        </w:rPr>
        <w:lastRenderedPageBreak/>
        <w:t>ال</w:t>
      </w:r>
      <w:r w:rsidR="00183284" w:rsidRPr="00CB7E20">
        <w:rPr>
          <w:rFonts w:hint="cs"/>
          <w:sz w:val="32"/>
          <w:szCs w:val="32"/>
          <w:rtl/>
        </w:rPr>
        <w:t xml:space="preserve">رواية </w:t>
      </w:r>
      <w:r>
        <w:rPr>
          <w:rFonts w:hint="cs"/>
          <w:sz w:val="32"/>
          <w:szCs w:val="32"/>
          <w:rtl/>
        </w:rPr>
        <w:t>الثانية هي ال</w:t>
      </w:r>
      <w:r w:rsidR="00183284" w:rsidRPr="00CB7E20">
        <w:rPr>
          <w:rFonts w:hint="cs"/>
          <w:sz w:val="32"/>
          <w:szCs w:val="32"/>
          <w:rtl/>
        </w:rPr>
        <w:t xml:space="preserve">ثانية </w:t>
      </w:r>
      <w:r>
        <w:rPr>
          <w:rFonts w:hint="cs"/>
          <w:sz w:val="32"/>
          <w:szCs w:val="32"/>
          <w:rtl/>
        </w:rPr>
        <w:t>من</w:t>
      </w:r>
      <w:r w:rsidR="00183284" w:rsidRPr="00CB7E20">
        <w:rPr>
          <w:rFonts w:hint="cs"/>
          <w:sz w:val="32"/>
          <w:szCs w:val="32"/>
          <w:rtl/>
        </w:rPr>
        <w:t xml:space="preserve"> </w:t>
      </w:r>
      <w:r>
        <w:rPr>
          <w:rFonts w:hint="cs"/>
          <w:sz w:val="32"/>
          <w:szCs w:val="32"/>
          <w:rtl/>
        </w:rPr>
        <w:t>ال</w:t>
      </w:r>
      <w:r w:rsidR="00183284" w:rsidRPr="00CB7E20">
        <w:rPr>
          <w:rFonts w:hint="cs"/>
          <w:sz w:val="32"/>
          <w:szCs w:val="32"/>
          <w:rtl/>
        </w:rPr>
        <w:t xml:space="preserve">باب </w:t>
      </w:r>
      <w:r>
        <w:rPr>
          <w:rFonts w:hint="cs"/>
          <w:sz w:val="32"/>
          <w:szCs w:val="32"/>
          <w:rtl/>
        </w:rPr>
        <w:t>الثالث والخمسين من أبواب</w:t>
      </w:r>
      <w:r w:rsidR="00183284" w:rsidRPr="00CB7E20">
        <w:rPr>
          <w:rFonts w:hint="cs"/>
          <w:sz w:val="32"/>
          <w:szCs w:val="32"/>
          <w:rtl/>
        </w:rPr>
        <w:t xml:space="preserve"> صلاة الجماعة</w:t>
      </w:r>
      <w:r w:rsidR="003E38A8">
        <w:rPr>
          <w:rFonts w:hint="cs"/>
          <w:sz w:val="32"/>
          <w:szCs w:val="32"/>
          <w:rtl/>
        </w:rPr>
        <w:t>،</w:t>
      </w:r>
      <w:r w:rsidR="00183284" w:rsidRPr="00CB7E20">
        <w:rPr>
          <w:rFonts w:hint="cs"/>
          <w:sz w:val="32"/>
          <w:szCs w:val="32"/>
          <w:rtl/>
        </w:rPr>
        <w:t xml:space="preserve"> نفس الرواية بلا </w:t>
      </w:r>
      <w:r w:rsidR="00B861F9">
        <w:rPr>
          <w:rFonts w:hint="cs"/>
          <w:sz w:val="32"/>
          <w:szCs w:val="32"/>
          <w:rtl/>
        </w:rPr>
        <w:t>إ</w:t>
      </w:r>
      <w:r w:rsidR="00183284" w:rsidRPr="00CB7E20">
        <w:rPr>
          <w:rFonts w:hint="cs"/>
          <w:sz w:val="32"/>
          <w:szCs w:val="32"/>
          <w:rtl/>
        </w:rPr>
        <w:t xml:space="preserve">شكال </w:t>
      </w:r>
      <w:r w:rsidR="00691445">
        <w:rPr>
          <w:rFonts w:hint="cs"/>
          <w:sz w:val="32"/>
          <w:szCs w:val="32"/>
          <w:rtl/>
        </w:rPr>
        <w:t>و</w:t>
      </w:r>
      <w:r w:rsidR="00183284" w:rsidRPr="00CB7E20">
        <w:rPr>
          <w:rFonts w:hint="cs"/>
          <w:sz w:val="32"/>
          <w:szCs w:val="32"/>
          <w:rtl/>
        </w:rPr>
        <w:t xml:space="preserve">استدلوا بهذه الرواية </w:t>
      </w:r>
      <w:r w:rsidR="00691445">
        <w:rPr>
          <w:rFonts w:hint="cs"/>
          <w:sz w:val="32"/>
          <w:szCs w:val="32"/>
          <w:rtl/>
        </w:rPr>
        <w:t xml:space="preserve">بطلان الصلاة المتأخرة </w:t>
      </w:r>
      <w:r w:rsidR="003D2069">
        <w:rPr>
          <w:rFonts w:hint="cs"/>
          <w:sz w:val="32"/>
          <w:szCs w:val="32"/>
          <w:rtl/>
        </w:rPr>
        <w:t>في صورة التعاقب بين صلاة الرجل والمرأة</w:t>
      </w:r>
      <w:r w:rsidR="00183284" w:rsidRPr="00CB7E20">
        <w:rPr>
          <w:rFonts w:hint="cs"/>
          <w:sz w:val="32"/>
          <w:szCs w:val="32"/>
          <w:rtl/>
        </w:rPr>
        <w:t xml:space="preserve">، </w:t>
      </w:r>
      <w:r w:rsidR="003D2069">
        <w:rPr>
          <w:rFonts w:hint="cs"/>
          <w:sz w:val="32"/>
          <w:szCs w:val="32"/>
          <w:rtl/>
        </w:rPr>
        <w:t xml:space="preserve">مع أن </w:t>
      </w:r>
      <w:r w:rsidR="00183284" w:rsidRPr="00CB7E20">
        <w:rPr>
          <w:rFonts w:hint="cs"/>
          <w:sz w:val="32"/>
          <w:szCs w:val="32"/>
          <w:rtl/>
        </w:rPr>
        <w:t xml:space="preserve">الإمام حكم بصحة صلاة المتقدمين </w:t>
      </w:r>
      <w:r w:rsidR="003D2069">
        <w:rPr>
          <w:rFonts w:hint="cs"/>
          <w:sz w:val="32"/>
          <w:szCs w:val="32"/>
          <w:rtl/>
        </w:rPr>
        <w:t>إ</w:t>
      </w:r>
      <w:r w:rsidR="00183284" w:rsidRPr="00CB7E20">
        <w:rPr>
          <w:rFonts w:hint="cs"/>
          <w:sz w:val="32"/>
          <w:szCs w:val="32"/>
          <w:rtl/>
        </w:rPr>
        <w:t xml:space="preserve">ماماً وجماعةً وبالنسبة </w:t>
      </w:r>
      <w:r w:rsidR="003D2069">
        <w:rPr>
          <w:rFonts w:hint="cs"/>
          <w:sz w:val="32"/>
          <w:szCs w:val="32"/>
          <w:rtl/>
        </w:rPr>
        <w:t xml:space="preserve">إلى </w:t>
      </w:r>
      <w:proofErr w:type="spellStart"/>
      <w:r w:rsidR="003D2069">
        <w:rPr>
          <w:rFonts w:hint="cs"/>
          <w:sz w:val="32"/>
          <w:szCs w:val="32"/>
          <w:rtl/>
        </w:rPr>
        <w:t>المتاخرة</w:t>
      </w:r>
      <w:proofErr w:type="spellEnd"/>
      <w:r w:rsidR="00183284" w:rsidRPr="00CB7E20">
        <w:rPr>
          <w:rFonts w:hint="cs"/>
          <w:sz w:val="32"/>
          <w:szCs w:val="32"/>
          <w:rtl/>
        </w:rPr>
        <w:t xml:space="preserve"> حكم بالفساد، </w:t>
      </w:r>
      <w:r w:rsidR="00AA5346">
        <w:rPr>
          <w:rFonts w:hint="cs"/>
          <w:sz w:val="32"/>
          <w:szCs w:val="32"/>
          <w:rtl/>
        </w:rPr>
        <w:t xml:space="preserve">فالسؤال </w:t>
      </w:r>
      <w:r w:rsidR="00183284" w:rsidRPr="00CB7E20">
        <w:rPr>
          <w:rFonts w:hint="cs"/>
          <w:sz w:val="32"/>
          <w:szCs w:val="32"/>
          <w:rtl/>
        </w:rPr>
        <w:t xml:space="preserve">هل </w:t>
      </w:r>
      <w:r w:rsidR="00AA5346">
        <w:rPr>
          <w:rFonts w:hint="cs"/>
          <w:sz w:val="32"/>
          <w:szCs w:val="32"/>
          <w:rtl/>
        </w:rPr>
        <w:t xml:space="preserve">أن </w:t>
      </w:r>
      <w:r w:rsidR="00183284" w:rsidRPr="00CB7E20">
        <w:rPr>
          <w:rFonts w:hint="cs"/>
          <w:sz w:val="32"/>
          <w:szCs w:val="32"/>
          <w:rtl/>
        </w:rPr>
        <w:t xml:space="preserve">هذه الرواية متعرضة لهذا الحكم من هذه الجهة، إن شاء الله تعالى </w:t>
      </w:r>
      <w:r w:rsidR="00AA5346">
        <w:rPr>
          <w:rFonts w:hint="cs"/>
          <w:sz w:val="32"/>
          <w:szCs w:val="32"/>
          <w:rtl/>
        </w:rPr>
        <w:t>نبحث فيه والحمد لله رب العالمين</w:t>
      </w:r>
      <w:r w:rsidR="00183284" w:rsidRPr="00CB7E20">
        <w:rPr>
          <w:rFonts w:hint="cs"/>
          <w:sz w:val="32"/>
          <w:szCs w:val="32"/>
          <w:rtl/>
        </w:rPr>
        <w:t xml:space="preserve">.  </w:t>
      </w:r>
    </w:p>
    <w:p w14:paraId="2EA2A08F" w14:textId="77777777" w:rsidR="00306F07" w:rsidRPr="00CB7E20" w:rsidRDefault="00306F07">
      <w:pPr>
        <w:rPr>
          <w:sz w:val="32"/>
          <w:szCs w:val="32"/>
        </w:rPr>
      </w:pPr>
    </w:p>
    <w:sectPr w:rsidR="00306F07" w:rsidRPr="00CB7E20"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DB4"/>
    <w:rsid w:val="0000206E"/>
    <w:rsid w:val="00030CE5"/>
    <w:rsid w:val="0006566B"/>
    <w:rsid w:val="00100829"/>
    <w:rsid w:val="001416E5"/>
    <w:rsid w:val="001509A2"/>
    <w:rsid w:val="00183284"/>
    <w:rsid w:val="00222C23"/>
    <w:rsid w:val="00293A66"/>
    <w:rsid w:val="002E2993"/>
    <w:rsid w:val="00306F07"/>
    <w:rsid w:val="003562C6"/>
    <w:rsid w:val="00365DB4"/>
    <w:rsid w:val="003742F4"/>
    <w:rsid w:val="003D2069"/>
    <w:rsid w:val="003E38A8"/>
    <w:rsid w:val="00411566"/>
    <w:rsid w:val="004419CA"/>
    <w:rsid w:val="004D6D9F"/>
    <w:rsid w:val="00531A2C"/>
    <w:rsid w:val="00570218"/>
    <w:rsid w:val="005878BC"/>
    <w:rsid w:val="005F72A1"/>
    <w:rsid w:val="00663472"/>
    <w:rsid w:val="00691445"/>
    <w:rsid w:val="006F515A"/>
    <w:rsid w:val="00723B04"/>
    <w:rsid w:val="00790639"/>
    <w:rsid w:val="007A1397"/>
    <w:rsid w:val="00811EC9"/>
    <w:rsid w:val="008D4446"/>
    <w:rsid w:val="008F362C"/>
    <w:rsid w:val="00957CD6"/>
    <w:rsid w:val="00991A41"/>
    <w:rsid w:val="009E4B99"/>
    <w:rsid w:val="00A07B97"/>
    <w:rsid w:val="00A171D9"/>
    <w:rsid w:val="00A32DAB"/>
    <w:rsid w:val="00A74789"/>
    <w:rsid w:val="00AA5346"/>
    <w:rsid w:val="00AE603B"/>
    <w:rsid w:val="00B81BEA"/>
    <w:rsid w:val="00B861F9"/>
    <w:rsid w:val="00CB7E20"/>
    <w:rsid w:val="00DF2313"/>
    <w:rsid w:val="00E71D7F"/>
    <w:rsid w:val="00EB0C03"/>
    <w:rsid w:val="00F66F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E5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5DB4"/>
    <w:pPr>
      <w:bidi/>
      <w:spacing w:before="120" w:after="60" w:line="360" w:lineRule="auto"/>
      <w:ind w:firstLine="397"/>
      <w:jc w:val="both"/>
    </w:pPr>
    <w:rPr>
      <w:rFonts w:ascii="Times New Roman" w:eastAsia="Times New Roman" w:hAnsi="Times New Roman"/>
      <w:spacing w:val="4"/>
      <w:sz w:val="24"/>
      <w:szCs w:val="36"/>
    </w:rPr>
  </w:style>
  <w:style w:type="paragraph" w:styleId="1">
    <w:name w:val="heading 1"/>
    <w:basedOn w:val="a"/>
    <w:next w:val="a"/>
    <w:link w:val="1Char"/>
    <w:uiPriority w:val="9"/>
    <w:qFormat/>
    <w:rsid w:val="00365DB4"/>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365DB4"/>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365DB4"/>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365DB4"/>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365DB4"/>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365DB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65DB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65DB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65DB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365DB4"/>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365DB4"/>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365DB4"/>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365DB4"/>
    <w:rPr>
      <w:rFonts w:eastAsiaTheme="majorEastAsia" w:cstheme="majorBidi"/>
      <w:i/>
      <w:iCs/>
      <w:color w:val="365F91" w:themeColor="accent1" w:themeShade="BF"/>
    </w:rPr>
  </w:style>
  <w:style w:type="character" w:customStyle="1" w:styleId="5Char">
    <w:name w:val="عنوان 5 Char"/>
    <w:basedOn w:val="a0"/>
    <w:link w:val="5"/>
    <w:uiPriority w:val="9"/>
    <w:semiHidden/>
    <w:rsid w:val="00365DB4"/>
    <w:rPr>
      <w:rFonts w:eastAsiaTheme="majorEastAsia" w:cstheme="majorBidi"/>
      <w:color w:val="365F91" w:themeColor="accent1" w:themeShade="BF"/>
    </w:rPr>
  </w:style>
  <w:style w:type="character" w:customStyle="1" w:styleId="6Char">
    <w:name w:val="عنوان 6 Char"/>
    <w:basedOn w:val="a0"/>
    <w:link w:val="6"/>
    <w:uiPriority w:val="9"/>
    <w:semiHidden/>
    <w:rsid w:val="00365DB4"/>
    <w:rPr>
      <w:rFonts w:eastAsiaTheme="majorEastAsia" w:cstheme="majorBidi"/>
      <w:i/>
      <w:iCs/>
      <w:color w:val="595959" w:themeColor="text1" w:themeTint="A6"/>
    </w:rPr>
  </w:style>
  <w:style w:type="character" w:customStyle="1" w:styleId="7Char">
    <w:name w:val="عنوان 7 Char"/>
    <w:basedOn w:val="a0"/>
    <w:link w:val="7"/>
    <w:uiPriority w:val="9"/>
    <w:semiHidden/>
    <w:rsid w:val="00365DB4"/>
    <w:rPr>
      <w:rFonts w:eastAsiaTheme="majorEastAsia" w:cstheme="majorBidi"/>
      <w:color w:val="595959" w:themeColor="text1" w:themeTint="A6"/>
    </w:rPr>
  </w:style>
  <w:style w:type="character" w:customStyle="1" w:styleId="8Char">
    <w:name w:val="عنوان 8 Char"/>
    <w:basedOn w:val="a0"/>
    <w:link w:val="8"/>
    <w:uiPriority w:val="9"/>
    <w:semiHidden/>
    <w:rsid w:val="00365DB4"/>
    <w:rPr>
      <w:rFonts w:eastAsiaTheme="majorEastAsia" w:cstheme="majorBidi"/>
      <w:i/>
      <w:iCs/>
      <w:color w:val="272727" w:themeColor="text1" w:themeTint="D8"/>
    </w:rPr>
  </w:style>
  <w:style w:type="character" w:customStyle="1" w:styleId="9Char">
    <w:name w:val="عنوان 9 Char"/>
    <w:basedOn w:val="a0"/>
    <w:link w:val="9"/>
    <w:uiPriority w:val="9"/>
    <w:semiHidden/>
    <w:rsid w:val="00365DB4"/>
    <w:rPr>
      <w:rFonts w:eastAsiaTheme="majorEastAsia" w:cstheme="majorBidi"/>
      <w:color w:val="272727" w:themeColor="text1" w:themeTint="D8"/>
    </w:rPr>
  </w:style>
  <w:style w:type="paragraph" w:styleId="a3">
    <w:name w:val="Title"/>
    <w:basedOn w:val="a"/>
    <w:next w:val="a"/>
    <w:link w:val="Char"/>
    <w:uiPriority w:val="10"/>
    <w:qFormat/>
    <w:rsid w:val="00365D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65DB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65DB4"/>
    <w:pPr>
      <w:numPr>
        <w:ilvl w:val="1"/>
      </w:numPr>
      <w:spacing w:after="160"/>
      <w:ind w:firstLine="397"/>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65DB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65DB4"/>
    <w:pPr>
      <w:spacing w:before="160" w:after="160"/>
      <w:jc w:val="center"/>
    </w:pPr>
    <w:rPr>
      <w:i/>
      <w:iCs/>
      <w:color w:val="404040" w:themeColor="text1" w:themeTint="BF"/>
    </w:rPr>
  </w:style>
  <w:style w:type="character" w:customStyle="1" w:styleId="Char1">
    <w:name w:val="اقتباس Char"/>
    <w:basedOn w:val="a0"/>
    <w:link w:val="a5"/>
    <w:uiPriority w:val="29"/>
    <w:rsid w:val="00365DB4"/>
    <w:rPr>
      <w:i/>
      <w:iCs/>
      <w:color w:val="404040" w:themeColor="text1" w:themeTint="BF"/>
    </w:rPr>
  </w:style>
  <w:style w:type="paragraph" w:styleId="a6">
    <w:name w:val="List Paragraph"/>
    <w:basedOn w:val="a"/>
    <w:uiPriority w:val="34"/>
    <w:qFormat/>
    <w:rsid w:val="00365DB4"/>
    <w:pPr>
      <w:ind w:left="720"/>
      <w:contextualSpacing/>
    </w:pPr>
  </w:style>
  <w:style w:type="character" w:styleId="a7">
    <w:name w:val="Intense Emphasis"/>
    <w:basedOn w:val="a0"/>
    <w:uiPriority w:val="21"/>
    <w:qFormat/>
    <w:rsid w:val="00365DB4"/>
    <w:rPr>
      <w:i/>
      <w:iCs/>
      <w:color w:val="365F91" w:themeColor="accent1" w:themeShade="BF"/>
    </w:rPr>
  </w:style>
  <w:style w:type="paragraph" w:styleId="a8">
    <w:name w:val="Intense Quote"/>
    <w:basedOn w:val="a"/>
    <w:next w:val="a"/>
    <w:link w:val="Char2"/>
    <w:uiPriority w:val="30"/>
    <w:qFormat/>
    <w:rsid w:val="00365DB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365DB4"/>
    <w:rPr>
      <w:i/>
      <w:iCs/>
      <w:color w:val="365F91" w:themeColor="accent1" w:themeShade="BF"/>
    </w:rPr>
  </w:style>
  <w:style w:type="character" w:styleId="a9">
    <w:name w:val="Intense Reference"/>
    <w:basedOn w:val="a0"/>
    <w:uiPriority w:val="32"/>
    <w:qFormat/>
    <w:rsid w:val="00365DB4"/>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5DB4"/>
    <w:pPr>
      <w:bidi/>
      <w:spacing w:before="120" w:after="60" w:line="360" w:lineRule="auto"/>
      <w:ind w:firstLine="397"/>
      <w:jc w:val="both"/>
    </w:pPr>
    <w:rPr>
      <w:rFonts w:ascii="Times New Roman" w:eastAsia="Times New Roman" w:hAnsi="Times New Roman"/>
      <w:spacing w:val="4"/>
      <w:sz w:val="24"/>
      <w:szCs w:val="36"/>
    </w:rPr>
  </w:style>
  <w:style w:type="paragraph" w:styleId="1">
    <w:name w:val="heading 1"/>
    <w:basedOn w:val="a"/>
    <w:next w:val="a"/>
    <w:link w:val="1Char"/>
    <w:uiPriority w:val="9"/>
    <w:qFormat/>
    <w:rsid w:val="00365DB4"/>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365DB4"/>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365DB4"/>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365DB4"/>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365DB4"/>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365DB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65DB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65DB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65DB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365DB4"/>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365DB4"/>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365DB4"/>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365DB4"/>
    <w:rPr>
      <w:rFonts w:eastAsiaTheme="majorEastAsia" w:cstheme="majorBidi"/>
      <w:i/>
      <w:iCs/>
      <w:color w:val="365F91" w:themeColor="accent1" w:themeShade="BF"/>
    </w:rPr>
  </w:style>
  <w:style w:type="character" w:customStyle="1" w:styleId="5Char">
    <w:name w:val="عنوان 5 Char"/>
    <w:basedOn w:val="a0"/>
    <w:link w:val="5"/>
    <w:uiPriority w:val="9"/>
    <w:semiHidden/>
    <w:rsid w:val="00365DB4"/>
    <w:rPr>
      <w:rFonts w:eastAsiaTheme="majorEastAsia" w:cstheme="majorBidi"/>
      <w:color w:val="365F91" w:themeColor="accent1" w:themeShade="BF"/>
    </w:rPr>
  </w:style>
  <w:style w:type="character" w:customStyle="1" w:styleId="6Char">
    <w:name w:val="عنوان 6 Char"/>
    <w:basedOn w:val="a0"/>
    <w:link w:val="6"/>
    <w:uiPriority w:val="9"/>
    <w:semiHidden/>
    <w:rsid w:val="00365DB4"/>
    <w:rPr>
      <w:rFonts w:eastAsiaTheme="majorEastAsia" w:cstheme="majorBidi"/>
      <w:i/>
      <w:iCs/>
      <w:color w:val="595959" w:themeColor="text1" w:themeTint="A6"/>
    </w:rPr>
  </w:style>
  <w:style w:type="character" w:customStyle="1" w:styleId="7Char">
    <w:name w:val="عنوان 7 Char"/>
    <w:basedOn w:val="a0"/>
    <w:link w:val="7"/>
    <w:uiPriority w:val="9"/>
    <w:semiHidden/>
    <w:rsid w:val="00365DB4"/>
    <w:rPr>
      <w:rFonts w:eastAsiaTheme="majorEastAsia" w:cstheme="majorBidi"/>
      <w:color w:val="595959" w:themeColor="text1" w:themeTint="A6"/>
    </w:rPr>
  </w:style>
  <w:style w:type="character" w:customStyle="1" w:styleId="8Char">
    <w:name w:val="عنوان 8 Char"/>
    <w:basedOn w:val="a0"/>
    <w:link w:val="8"/>
    <w:uiPriority w:val="9"/>
    <w:semiHidden/>
    <w:rsid w:val="00365DB4"/>
    <w:rPr>
      <w:rFonts w:eastAsiaTheme="majorEastAsia" w:cstheme="majorBidi"/>
      <w:i/>
      <w:iCs/>
      <w:color w:val="272727" w:themeColor="text1" w:themeTint="D8"/>
    </w:rPr>
  </w:style>
  <w:style w:type="character" w:customStyle="1" w:styleId="9Char">
    <w:name w:val="عنوان 9 Char"/>
    <w:basedOn w:val="a0"/>
    <w:link w:val="9"/>
    <w:uiPriority w:val="9"/>
    <w:semiHidden/>
    <w:rsid w:val="00365DB4"/>
    <w:rPr>
      <w:rFonts w:eastAsiaTheme="majorEastAsia" w:cstheme="majorBidi"/>
      <w:color w:val="272727" w:themeColor="text1" w:themeTint="D8"/>
    </w:rPr>
  </w:style>
  <w:style w:type="paragraph" w:styleId="a3">
    <w:name w:val="Title"/>
    <w:basedOn w:val="a"/>
    <w:next w:val="a"/>
    <w:link w:val="Char"/>
    <w:uiPriority w:val="10"/>
    <w:qFormat/>
    <w:rsid w:val="00365D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65DB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65DB4"/>
    <w:pPr>
      <w:numPr>
        <w:ilvl w:val="1"/>
      </w:numPr>
      <w:spacing w:after="160"/>
      <w:ind w:firstLine="397"/>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65DB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65DB4"/>
    <w:pPr>
      <w:spacing w:before="160" w:after="160"/>
      <w:jc w:val="center"/>
    </w:pPr>
    <w:rPr>
      <w:i/>
      <w:iCs/>
      <w:color w:val="404040" w:themeColor="text1" w:themeTint="BF"/>
    </w:rPr>
  </w:style>
  <w:style w:type="character" w:customStyle="1" w:styleId="Char1">
    <w:name w:val="اقتباس Char"/>
    <w:basedOn w:val="a0"/>
    <w:link w:val="a5"/>
    <w:uiPriority w:val="29"/>
    <w:rsid w:val="00365DB4"/>
    <w:rPr>
      <w:i/>
      <w:iCs/>
      <w:color w:val="404040" w:themeColor="text1" w:themeTint="BF"/>
    </w:rPr>
  </w:style>
  <w:style w:type="paragraph" w:styleId="a6">
    <w:name w:val="List Paragraph"/>
    <w:basedOn w:val="a"/>
    <w:uiPriority w:val="34"/>
    <w:qFormat/>
    <w:rsid w:val="00365DB4"/>
    <w:pPr>
      <w:ind w:left="720"/>
      <w:contextualSpacing/>
    </w:pPr>
  </w:style>
  <w:style w:type="character" w:styleId="a7">
    <w:name w:val="Intense Emphasis"/>
    <w:basedOn w:val="a0"/>
    <w:uiPriority w:val="21"/>
    <w:qFormat/>
    <w:rsid w:val="00365DB4"/>
    <w:rPr>
      <w:i/>
      <w:iCs/>
      <w:color w:val="365F91" w:themeColor="accent1" w:themeShade="BF"/>
    </w:rPr>
  </w:style>
  <w:style w:type="paragraph" w:styleId="a8">
    <w:name w:val="Intense Quote"/>
    <w:basedOn w:val="a"/>
    <w:next w:val="a"/>
    <w:link w:val="Char2"/>
    <w:uiPriority w:val="30"/>
    <w:qFormat/>
    <w:rsid w:val="00365DB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365DB4"/>
    <w:rPr>
      <w:i/>
      <w:iCs/>
      <w:color w:val="365F91" w:themeColor="accent1" w:themeShade="BF"/>
    </w:rPr>
  </w:style>
  <w:style w:type="character" w:styleId="a9">
    <w:name w:val="Intense Reference"/>
    <w:basedOn w:val="a0"/>
    <w:uiPriority w:val="32"/>
    <w:qFormat/>
    <w:rsid w:val="00365DB4"/>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417</Words>
  <Characters>2379</Characters>
  <Application>Microsoft Office Word</Application>
  <DocSecurity>0</DocSecurity>
  <Lines>19</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40</cp:revision>
  <dcterms:created xsi:type="dcterms:W3CDTF">2026-01-06T08:54:00Z</dcterms:created>
  <dcterms:modified xsi:type="dcterms:W3CDTF">2026-01-06T09:42:00Z</dcterms:modified>
</cp:coreProperties>
</file>