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B052B7" w14:textId="5E58B71A" w:rsidR="00464170" w:rsidRPr="00464170" w:rsidRDefault="00464170" w:rsidP="00464170">
      <w:pPr>
        <w:jc w:val="center"/>
        <w:rPr>
          <w:sz w:val="32"/>
          <w:szCs w:val="32"/>
        </w:rPr>
      </w:pPr>
      <w:r w:rsidRPr="00464170">
        <w:rPr>
          <w:sz w:val="32"/>
          <w:szCs w:val="32"/>
          <w:rtl/>
        </w:rPr>
        <w:t xml:space="preserve">درس الفقه </w:t>
      </w:r>
      <w:r w:rsidRPr="00464170">
        <w:rPr>
          <w:rFonts w:hint="cs"/>
          <w:sz w:val="32"/>
          <w:szCs w:val="32"/>
          <w:rtl/>
        </w:rPr>
        <w:t>10</w:t>
      </w:r>
      <w:r w:rsidRPr="00464170">
        <w:rPr>
          <w:sz w:val="32"/>
          <w:szCs w:val="32"/>
          <w:rtl/>
        </w:rPr>
        <w:t xml:space="preserve"> جمادى </w:t>
      </w:r>
      <w:r w:rsidRPr="00464170">
        <w:rPr>
          <w:rFonts w:hint="cs"/>
          <w:sz w:val="32"/>
          <w:szCs w:val="32"/>
          <w:rtl/>
        </w:rPr>
        <w:t>الثانية</w:t>
      </w:r>
      <w:r w:rsidRPr="00464170">
        <w:rPr>
          <w:sz w:val="32"/>
          <w:szCs w:val="32"/>
          <w:rtl/>
        </w:rPr>
        <w:t xml:space="preserve"> 1447هـ‏</w:t>
      </w:r>
    </w:p>
    <w:p w14:paraId="336206A8" w14:textId="2B1C7A54" w:rsidR="00464170" w:rsidRPr="00464170" w:rsidRDefault="00670B26" w:rsidP="00464170">
      <w:pPr>
        <w:jc w:val="center"/>
        <w:rPr>
          <w:sz w:val="32"/>
          <w:szCs w:val="32"/>
          <w:rtl/>
        </w:rPr>
      </w:pPr>
      <w:proofErr w:type="spellStart"/>
      <w:r>
        <w:rPr>
          <w:rFonts w:hint="cs"/>
          <w:sz w:val="32"/>
          <w:szCs w:val="32"/>
          <w:rtl/>
        </w:rPr>
        <w:t>الإثنين</w:t>
      </w:r>
      <w:proofErr w:type="spellEnd"/>
      <w:r w:rsidR="00464170" w:rsidRPr="00464170">
        <w:rPr>
          <w:rFonts w:hint="cs"/>
          <w:sz w:val="32"/>
          <w:szCs w:val="32"/>
          <w:rtl/>
        </w:rPr>
        <w:t xml:space="preserve"> 1</w:t>
      </w:r>
      <w:r w:rsidR="00464170" w:rsidRPr="00464170">
        <w:rPr>
          <w:sz w:val="32"/>
          <w:szCs w:val="32"/>
          <w:rtl/>
        </w:rPr>
        <w:t xml:space="preserve"> </w:t>
      </w:r>
      <w:r w:rsidR="00464170" w:rsidRPr="00464170">
        <w:rPr>
          <w:rFonts w:hint="cs"/>
          <w:sz w:val="32"/>
          <w:szCs w:val="32"/>
          <w:rtl/>
        </w:rPr>
        <w:t>كانون الأول</w:t>
      </w:r>
      <w:r w:rsidR="00464170" w:rsidRPr="00464170">
        <w:rPr>
          <w:sz w:val="32"/>
          <w:szCs w:val="32"/>
          <w:rtl/>
        </w:rPr>
        <w:t xml:space="preserve"> 2025‏ م</w:t>
      </w:r>
    </w:p>
    <w:p w14:paraId="52A61C25" w14:textId="02D67D4C" w:rsidR="00464170" w:rsidRPr="00464170" w:rsidRDefault="00EB7EAA" w:rsidP="00464170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464170" w:rsidRPr="00464170">
        <w:rPr>
          <w:sz w:val="32"/>
          <w:szCs w:val="32"/>
          <w:rtl/>
        </w:rPr>
        <w:t xml:space="preserve">مكان المصلي: الصلاة </w:t>
      </w:r>
      <w:r w:rsidR="00464170" w:rsidRPr="00464170">
        <w:rPr>
          <w:rFonts w:cs="Arial"/>
          <w:sz w:val="32"/>
          <w:szCs w:val="32"/>
          <w:rtl/>
        </w:rPr>
        <w:t>في مكان لا يجوز البقاء فيه</w:t>
      </w:r>
    </w:p>
    <w:p w14:paraId="4C1EAF0D" w14:textId="77777777" w:rsidR="00464170" w:rsidRPr="00464170" w:rsidRDefault="00464170" w:rsidP="00464170">
      <w:pPr>
        <w:jc w:val="center"/>
        <w:rPr>
          <w:sz w:val="32"/>
          <w:szCs w:val="32"/>
          <w:rtl/>
        </w:rPr>
      </w:pPr>
      <w:r w:rsidRPr="00464170">
        <w:rPr>
          <w:sz w:val="32"/>
          <w:szCs w:val="32"/>
          <w:rtl/>
        </w:rPr>
        <w:t>بسم الله الرحمن الرحيم</w:t>
      </w:r>
    </w:p>
    <w:p w14:paraId="68F03EB9" w14:textId="77777777" w:rsidR="002518FA" w:rsidRDefault="00D06567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لا يزال </w:t>
      </w:r>
      <w:r w:rsidR="00464170" w:rsidRPr="00464170">
        <w:rPr>
          <w:rFonts w:hint="cs"/>
          <w:sz w:val="32"/>
          <w:szCs w:val="32"/>
          <w:rtl/>
        </w:rPr>
        <w:t xml:space="preserve">الكلام في الشرط الرابع والخامس من شرائط المكان التي ذكرها </w:t>
      </w:r>
      <w:proofErr w:type="spellStart"/>
      <w:r w:rsidR="00464170" w:rsidRPr="00464170">
        <w:rPr>
          <w:rFonts w:hint="cs"/>
          <w:sz w:val="32"/>
          <w:szCs w:val="32"/>
          <w:rtl/>
        </w:rPr>
        <w:t>اليزدي</w:t>
      </w:r>
      <w:proofErr w:type="spellEnd"/>
      <w:r w:rsidR="00464170" w:rsidRPr="00464170">
        <w:rPr>
          <w:rFonts w:hint="cs"/>
          <w:sz w:val="32"/>
          <w:szCs w:val="32"/>
          <w:rtl/>
        </w:rPr>
        <w:t xml:space="preserve"> (رض) وقد تقدم </w:t>
      </w:r>
      <w:r>
        <w:rPr>
          <w:rFonts w:hint="cs"/>
          <w:sz w:val="32"/>
          <w:szCs w:val="32"/>
          <w:rtl/>
        </w:rPr>
        <w:t xml:space="preserve">الاعتراض على تعبيره بالبقاء </w:t>
      </w:r>
      <w:r w:rsidR="002518FA">
        <w:rPr>
          <w:rFonts w:hint="cs"/>
          <w:sz w:val="32"/>
          <w:szCs w:val="32"/>
          <w:rtl/>
        </w:rPr>
        <w:t xml:space="preserve">وقلنا إن </w:t>
      </w:r>
      <w:r w:rsidR="00464170" w:rsidRPr="00464170">
        <w:rPr>
          <w:rFonts w:hint="cs"/>
          <w:sz w:val="32"/>
          <w:szCs w:val="32"/>
          <w:rtl/>
        </w:rPr>
        <w:t xml:space="preserve">الصحيح </w:t>
      </w:r>
      <w:r w:rsidR="002518FA">
        <w:rPr>
          <w:rFonts w:hint="cs"/>
          <w:sz w:val="32"/>
          <w:szCs w:val="32"/>
          <w:rtl/>
        </w:rPr>
        <w:t xml:space="preserve">هو تعبير </w:t>
      </w:r>
      <w:r w:rsidR="00464170" w:rsidRPr="00464170">
        <w:rPr>
          <w:rFonts w:hint="cs"/>
          <w:sz w:val="32"/>
          <w:szCs w:val="32"/>
          <w:rtl/>
        </w:rPr>
        <w:t>الكون في هذه الأماكن التي يحرم الكون فيها</w:t>
      </w:r>
      <w:r w:rsidR="002518FA">
        <w:rPr>
          <w:rFonts w:hint="cs"/>
          <w:sz w:val="32"/>
          <w:szCs w:val="32"/>
          <w:rtl/>
        </w:rPr>
        <w:t>.</w:t>
      </w:r>
    </w:p>
    <w:p w14:paraId="6EABD4C0" w14:textId="77777777" w:rsidR="00506027" w:rsidRDefault="002518FA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464170" w:rsidRPr="00464170">
        <w:rPr>
          <w:rFonts w:hint="cs"/>
          <w:sz w:val="32"/>
          <w:szCs w:val="32"/>
          <w:rtl/>
        </w:rPr>
        <w:t xml:space="preserve">مع قطع النظر عن ذلك يظهر من العلمين السيد الأعظم (رض) </w:t>
      </w:r>
      <w:r w:rsidR="00506027">
        <w:rPr>
          <w:rFonts w:hint="cs"/>
          <w:sz w:val="32"/>
          <w:szCs w:val="32"/>
          <w:rtl/>
        </w:rPr>
        <w:t>و</w:t>
      </w:r>
      <w:r w:rsidR="00464170" w:rsidRPr="00464170">
        <w:rPr>
          <w:rFonts w:hint="cs"/>
          <w:sz w:val="32"/>
          <w:szCs w:val="32"/>
          <w:rtl/>
        </w:rPr>
        <w:t xml:space="preserve">حكيم الفقهاء (رض) الحكم بصحة الصلاة في هذه الأمكنة التي أشار إليها </w:t>
      </w:r>
      <w:proofErr w:type="spellStart"/>
      <w:r w:rsidR="00464170" w:rsidRPr="00464170">
        <w:rPr>
          <w:rFonts w:hint="cs"/>
          <w:sz w:val="32"/>
          <w:szCs w:val="32"/>
          <w:rtl/>
        </w:rPr>
        <w:t>اليزدي</w:t>
      </w:r>
      <w:proofErr w:type="spellEnd"/>
      <w:r w:rsidR="00464170" w:rsidRPr="00464170">
        <w:rPr>
          <w:rFonts w:hint="cs"/>
          <w:sz w:val="32"/>
          <w:szCs w:val="32"/>
          <w:rtl/>
        </w:rPr>
        <w:t xml:space="preserve"> (رض) وهو كونه في مكان </w:t>
      </w:r>
      <w:r w:rsidR="00506027">
        <w:rPr>
          <w:rFonts w:hint="cs"/>
          <w:sz w:val="32"/>
          <w:szCs w:val="32"/>
          <w:rtl/>
        </w:rPr>
        <w:t>آ</w:t>
      </w:r>
      <w:r w:rsidR="00464170" w:rsidRPr="00464170">
        <w:rPr>
          <w:rFonts w:hint="cs"/>
          <w:sz w:val="32"/>
          <w:szCs w:val="32"/>
          <w:rtl/>
        </w:rPr>
        <w:t>يل إلى التلف أو مثل هذه الأمكنة التي يحرم الكون فيها</w:t>
      </w:r>
      <w:r w:rsidR="00506027">
        <w:rPr>
          <w:rFonts w:hint="cs"/>
          <w:sz w:val="32"/>
          <w:szCs w:val="32"/>
          <w:rtl/>
        </w:rPr>
        <w:t>.</w:t>
      </w:r>
    </w:p>
    <w:p w14:paraId="7DEBB09B" w14:textId="77777777" w:rsidR="00441CDE" w:rsidRDefault="00441CDE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464170" w:rsidRPr="00464170">
        <w:rPr>
          <w:rFonts w:hint="cs"/>
          <w:sz w:val="32"/>
          <w:szCs w:val="32"/>
          <w:rtl/>
        </w:rPr>
        <w:t xml:space="preserve">يظهر </w:t>
      </w:r>
      <w:r>
        <w:rPr>
          <w:rFonts w:hint="cs"/>
          <w:sz w:val="32"/>
          <w:szCs w:val="32"/>
          <w:rtl/>
        </w:rPr>
        <w:t>أنهما ذهبا إلى عدم ال</w:t>
      </w:r>
      <w:r w:rsidR="00464170" w:rsidRPr="00464170">
        <w:rPr>
          <w:rFonts w:hint="cs"/>
          <w:sz w:val="32"/>
          <w:szCs w:val="32"/>
          <w:rtl/>
        </w:rPr>
        <w:t>حكم ببطلان الصلاة</w:t>
      </w:r>
      <w:r>
        <w:rPr>
          <w:rFonts w:hint="cs"/>
          <w:sz w:val="32"/>
          <w:szCs w:val="32"/>
          <w:rtl/>
        </w:rPr>
        <w:t>؛</w:t>
      </w:r>
      <w:r w:rsidR="00464170" w:rsidRPr="00464170">
        <w:rPr>
          <w:rFonts w:hint="cs"/>
          <w:sz w:val="32"/>
          <w:szCs w:val="32"/>
          <w:rtl/>
        </w:rPr>
        <w:t xml:space="preserve"> لأن الكون في هذه الأماكن محرم ولكن هذا الكون مختلف عن الكون في الصلاة، هذا الذي اختاره العلمان حكيم الفقهاء والسيد الأعظم (رض) وأصرّا عليه </w:t>
      </w:r>
      <w:r>
        <w:rPr>
          <w:rFonts w:hint="cs"/>
          <w:sz w:val="32"/>
          <w:szCs w:val="32"/>
          <w:rtl/>
        </w:rPr>
        <w:t xml:space="preserve">وهو </w:t>
      </w:r>
      <w:r w:rsidR="00464170" w:rsidRPr="00464170">
        <w:rPr>
          <w:rFonts w:hint="cs"/>
          <w:sz w:val="32"/>
          <w:szCs w:val="32"/>
          <w:rtl/>
        </w:rPr>
        <w:t>غير واضح</w:t>
      </w:r>
      <w:r>
        <w:rPr>
          <w:rFonts w:hint="cs"/>
          <w:sz w:val="32"/>
          <w:szCs w:val="32"/>
          <w:rtl/>
        </w:rPr>
        <w:t>.</w:t>
      </w:r>
    </w:p>
    <w:p w14:paraId="5D913F14" w14:textId="77777777" w:rsidR="005D7902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توضيح المطلب أنه </w:t>
      </w:r>
      <w:r w:rsidR="003A2A5F">
        <w:rPr>
          <w:rFonts w:hint="cs"/>
          <w:sz w:val="32"/>
          <w:szCs w:val="32"/>
          <w:rtl/>
        </w:rPr>
        <w:t xml:space="preserve">قد </w:t>
      </w:r>
      <w:r w:rsidRPr="00464170">
        <w:rPr>
          <w:rFonts w:hint="cs"/>
          <w:sz w:val="32"/>
          <w:szCs w:val="32"/>
          <w:rtl/>
        </w:rPr>
        <w:t>قُرر في الأصول واشتهر في كلمات الأعلام (رض) أن الأحكام تتعلق بالطبائع لا بال</w:t>
      </w:r>
      <w:r w:rsidR="003A2A5F">
        <w:rPr>
          <w:rFonts w:hint="cs"/>
          <w:sz w:val="32"/>
          <w:szCs w:val="32"/>
          <w:rtl/>
        </w:rPr>
        <w:t>أ</w:t>
      </w:r>
      <w:r w:rsidRPr="00464170">
        <w:rPr>
          <w:rFonts w:hint="cs"/>
          <w:sz w:val="32"/>
          <w:szCs w:val="32"/>
          <w:rtl/>
        </w:rPr>
        <w:t xml:space="preserve">فراد، </w:t>
      </w:r>
      <w:r w:rsidR="003A2A5F">
        <w:rPr>
          <w:rFonts w:hint="cs"/>
          <w:sz w:val="32"/>
          <w:szCs w:val="32"/>
          <w:rtl/>
        </w:rPr>
        <w:t>و</w:t>
      </w:r>
      <w:r w:rsidRPr="00464170">
        <w:rPr>
          <w:rFonts w:hint="cs"/>
          <w:sz w:val="32"/>
          <w:szCs w:val="32"/>
          <w:rtl/>
        </w:rPr>
        <w:t xml:space="preserve">الفرد يكون محققاً للطبيعة وليس هو مصب الحكم، فالصلاة التي يصليها زيد </w:t>
      </w:r>
      <w:r w:rsidR="003A2A5F">
        <w:rPr>
          <w:rFonts w:hint="cs"/>
          <w:sz w:val="32"/>
          <w:szCs w:val="32"/>
          <w:rtl/>
        </w:rPr>
        <w:t>في</w:t>
      </w:r>
      <w:r w:rsidRPr="00464170">
        <w:rPr>
          <w:rFonts w:hint="cs"/>
          <w:sz w:val="32"/>
          <w:szCs w:val="32"/>
          <w:rtl/>
        </w:rPr>
        <w:t xml:space="preserve"> مكان </w:t>
      </w:r>
      <w:r w:rsidR="003A2A5F">
        <w:rPr>
          <w:rFonts w:hint="cs"/>
          <w:sz w:val="32"/>
          <w:szCs w:val="32"/>
          <w:rtl/>
        </w:rPr>
        <w:t>هي</w:t>
      </w:r>
      <w:r w:rsidRPr="00464170">
        <w:rPr>
          <w:rFonts w:hint="cs"/>
          <w:sz w:val="32"/>
          <w:szCs w:val="32"/>
          <w:rtl/>
        </w:rPr>
        <w:t xml:space="preserve"> فرد من طبيعي الصلاة ال</w:t>
      </w:r>
      <w:r w:rsidR="003A2A5F">
        <w:rPr>
          <w:rFonts w:hint="cs"/>
          <w:sz w:val="32"/>
          <w:szCs w:val="32"/>
          <w:rtl/>
        </w:rPr>
        <w:t>ذ</w:t>
      </w:r>
      <w:r w:rsidRPr="00464170">
        <w:rPr>
          <w:rFonts w:hint="cs"/>
          <w:sz w:val="32"/>
          <w:szCs w:val="32"/>
          <w:rtl/>
        </w:rPr>
        <w:t xml:space="preserve">ي </w:t>
      </w:r>
      <w:r w:rsidR="003A2A5F">
        <w:rPr>
          <w:rFonts w:hint="cs"/>
          <w:sz w:val="32"/>
          <w:szCs w:val="32"/>
          <w:rtl/>
        </w:rPr>
        <w:t>ي</w:t>
      </w:r>
      <w:r w:rsidRPr="00464170">
        <w:rPr>
          <w:rFonts w:hint="cs"/>
          <w:sz w:val="32"/>
          <w:szCs w:val="32"/>
          <w:rtl/>
        </w:rPr>
        <w:t>تعلق التكليف به</w:t>
      </w:r>
      <w:r w:rsidR="005D7902">
        <w:rPr>
          <w:rFonts w:hint="cs"/>
          <w:sz w:val="32"/>
          <w:szCs w:val="32"/>
          <w:rtl/>
        </w:rPr>
        <w:t>،</w:t>
      </w:r>
      <w:r w:rsidRPr="00464170">
        <w:rPr>
          <w:rFonts w:hint="cs"/>
          <w:sz w:val="32"/>
          <w:szCs w:val="32"/>
          <w:rtl/>
        </w:rPr>
        <w:t xml:space="preserve"> سواء كان الحكم طلباً أو منعاً </w:t>
      </w:r>
      <w:r w:rsidR="005D7902">
        <w:rPr>
          <w:rFonts w:hint="cs"/>
          <w:sz w:val="32"/>
          <w:szCs w:val="32"/>
          <w:rtl/>
        </w:rPr>
        <w:t>ف</w:t>
      </w:r>
      <w:r w:rsidRPr="00464170">
        <w:rPr>
          <w:rFonts w:hint="cs"/>
          <w:sz w:val="32"/>
          <w:szCs w:val="32"/>
          <w:rtl/>
        </w:rPr>
        <w:t>كل</w:t>
      </w:r>
      <w:r w:rsidR="005D7902">
        <w:rPr>
          <w:rFonts w:hint="cs"/>
          <w:sz w:val="32"/>
          <w:szCs w:val="32"/>
          <w:rtl/>
        </w:rPr>
        <w:t xml:space="preserve"> الأحكام</w:t>
      </w:r>
      <w:r w:rsidRPr="00464170">
        <w:rPr>
          <w:rFonts w:hint="cs"/>
          <w:sz w:val="32"/>
          <w:szCs w:val="32"/>
          <w:rtl/>
        </w:rPr>
        <w:t xml:space="preserve"> تتعلق بالطبائع</w:t>
      </w:r>
      <w:r w:rsidR="005D7902">
        <w:rPr>
          <w:rFonts w:hint="cs"/>
          <w:sz w:val="32"/>
          <w:szCs w:val="32"/>
          <w:rtl/>
        </w:rPr>
        <w:t>.</w:t>
      </w:r>
    </w:p>
    <w:p w14:paraId="52A81C5A" w14:textId="77777777" w:rsidR="00597E88" w:rsidRDefault="005D7902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وفي</w:t>
      </w:r>
      <w:r w:rsidR="00464170" w:rsidRPr="00464170">
        <w:rPr>
          <w:rFonts w:hint="cs"/>
          <w:sz w:val="32"/>
          <w:szCs w:val="32"/>
          <w:rtl/>
        </w:rPr>
        <w:t xml:space="preserve"> محل الكلام نقول</w:t>
      </w:r>
      <w:r>
        <w:rPr>
          <w:rFonts w:hint="cs"/>
          <w:sz w:val="32"/>
          <w:szCs w:val="32"/>
          <w:rtl/>
        </w:rPr>
        <w:t>:</w:t>
      </w:r>
      <w:r w:rsidR="00464170" w:rsidRPr="0046417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إن </w:t>
      </w:r>
      <w:r w:rsidR="00464170" w:rsidRPr="00464170">
        <w:rPr>
          <w:rFonts w:hint="cs"/>
          <w:sz w:val="32"/>
          <w:szCs w:val="32"/>
          <w:rtl/>
        </w:rPr>
        <w:t>الطبيعة التي تعلق بها الحكم فرده</w:t>
      </w:r>
      <w:r w:rsidR="00D74C73">
        <w:rPr>
          <w:rFonts w:hint="cs"/>
          <w:sz w:val="32"/>
          <w:szCs w:val="32"/>
          <w:rtl/>
        </w:rPr>
        <w:t>ا</w:t>
      </w:r>
      <w:r w:rsidR="00464170" w:rsidRPr="00464170">
        <w:rPr>
          <w:rFonts w:hint="cs"/>
          <w:sz w:val="32"/>
          <w:szCs w:val="32"/>
          <w:rtl/>
        </w:rPr>
        <w:t xml:space="preserve"> متحقق في ضمن الفعل الذي يأتي به المكلف، فإذا كان الفرد الذي يأتي به المكلف مصداقا</w:t>
      </w:r>
      <w:r w:rsidR="00D74C73">
        <w:rPr>
          <w:rFonts w:hint="cs"/>
          <w:sz w:val="32"/>
          <w:szCs w:val="32"/>
          <w:rtl/>
        </w:rPr>
        <w:t>ً</w:t>
      </w:r>
      <w:r w:rsidR="00464170" w:rsidRPr="00464170">
        <w:rPr>
          <w:rFonts w:hint="cs"/>
          <w:sz w:val="32"/>
          <w:szCs w:val="32"/>
          <w:rtl/>
        </w:rPr>
        <w:t xml:space="preserve"> للطبيعة </w:t>
      </w:r>
      <w:r w:rsidR="00AB56B9">
        <w:rPr>
          <w:rFonts w:hint="cs"/>
          <w:sz w:val="32"/>
          <w:szCs w:val="32"/>
          <w:rtl/>
        </w:rPr>
        <w:t>وكانت</w:t>
      </w:r>
      <w:r w:rsidR="00464170" w:rsidRPr="00464170">
        <w:rPr>
          <w:rFonts w:hint="cs"/>
          <w:sz w:val="32"/>
          <w:szCs w:val="32"/>
          <w:rtl/>
        </w:rPr>
        <w:t xml:space="preserve"> الطبيعة محرمة، </w:t>
      </w:r>
      <w:r w:rsidR="00AB56B9">
        <w:rPr>
          <w:rFonts w:hint="cs"/>
          <w:sz w:val="32"/>
          <w:szCs w:val="32"/>
          <w:rtl/>
        </w:rPr>
        <w:t>ف</w:t>
      </w:r>
      <w:r w:rsidR="00464170" w:rsidRPr="00464170">
        <w:rPr>
          <w:rFonts w:hint="cs"/>
          <w:sz w:val="32"/>
          <w:szCs w:val="32"/>
          <w:rtl/>
        </w:rPr>
        <w:t xml:space="preserve">لا يمكن </w:t>
      </w:r>
      <w:r w:rsidR="00AB56B9">
        <w:rPr>
          <w:rFonts w:hint="cs"/>
          <w:sz w:val="32"/>
          <w:szCs w:val="32"/>
          <w:rtl/>
        </w:rPr>
        <w:t xml:space="preserve">حينئذٍ </w:t>
      </w:r>
      <w:r w:rsidR="00464170" w:rsidRPr="00464170">
        <w:rPr>
          <w:rFonts w:hint="cs"/>
          <w:sz w:val="32"/>
          <w:szCs w:val="32"/>
          <w:rtl/>
        </w:rPr>
        <w:t xml:space="preserve">القول </w:t>
      </w:r>
      <w:r w:rsidR="00AB56B9">
        <w:rPr>
          <w:rFonts w:hint="cs"/>
          <w:sz w:val="32"/>
          <w:szCs w:val="32"/>
          <w:rtl/>
        </w:rPr>
        <w:t>ب</w:t>
      </w:r>
      <w:r w:rsidR="00464170" w:rsidRPr="00464170">
        <w:rPr>
          <w:rFonts w:hint="cs"/>
          <w:sz w:val="32"/>
          <w:szCs w:val="32"/>
          <w:rtl/>
        </w:rPr>
        <w:t xml:space="preserve">أن هذا الفرد خارج عن الحكم وكذلك في </w:t>
      </w:r>
      <w:r w:rsidR="00730C0E">
        <w:rPr>
          <w:rFonts w:hint="cs"/>
          <w:sz w:val="32"/>
          <w:szCs w:val="32"/>
          <w:rtl/>
        </w:rPr>
        <w:t>كل التكاليف</w:t>
      </w:r>
      <w:r w:rsidR="00464170" w:rsidRPr="00464170">
        <w:rPr>
          <w:rFonts w:hint="cs"/>
          <w:sz w:val="32"/>
          <w:szCs w:val="32"/>
          <w:rtl/>
        </w:rPr>
        <w:t xml:space="preserve"> التي تتعلق بترك الطبائع</w:t>
      </w:r>
      <w:r w:rsidR="00730C0E">
        <w:rPr>
          <w:rFonts w:hint="cs"/>
          <w:sz w:val="32"/>
          <w:szCs w:val="32"/>
          <w:rtl/>
        </w:rPr>
        <w:t>، وعليه</w:t>
      </w:r>
      <w:r w:rsidR="00464170" w:rsidRPr="00464170">
        <w:rPr>
          <w:rFonts w:hint="cs"/>
          <w:sz w:val="32"/>
          <w:szCs w:val="32"/>
          <w:rtl/>
        </w:rPr>
        <w:t xml:space="preserve"> فهذا الكون في الأرض محل </w:t>
      </w:r>
      <w:r w:rsidR="00597E88">
        <w:rPr>
          <w:rFonts w:hint="cs"/>
          <w:sz w:val="32"/>
          <w:szCs w:val="32"/>
          <w:rtl/>
        </w:rPr>
        <w:t>إ</w:t>
      </w:r>
      <w:r w:rsidR="00464170" w:rsidRPr="00464170">
        <w:rPr>
          <w:rFonts w:hint="cs"/>
          <w:sz w:val="32"/>
          <w:szCs w:val="32"/>
          <w:rtl/>
        </w:rPr>
        <w:t>شكال</w:t>
      </w:r>
      <w:r w:rsidR="00597E88">
        <w:rPr>
          <w:rFonts w:hint="cs"/>
          <w:sz w:val="32"/>
          <w:szCs w:val="32"/>
          <w:rtl/>
        </w:rPr>
        <w:t>.</w:t>
      </w:r>
    </w:p>
    <w:p w14:paraId="6F695297" w14:textId="77777777" w:rsidR="00714895" w:rsidRDefault="00BC0EE3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464170" w:rsidRPr="00464170">
        <w:rPr>
          <w:rFonts w:hint="cs"/>
          <w:sz w:val="32"/>
          <w:szCs w:val="32"/>
          <w:rtl/>
        </w:rPr>
        <w:t>هذا الكون مصداق للكون في المسب</w:t>
      </w:r>
      <w:r w:rsidR="00D4117C">
        <w:rPr>
          <w:rFonts w:hint="cs"/>
          <w:sz w:val="32"/>
          <w:szCs w:val="32"/>
          <w:rtl/>
        </w:rPr>
        <w:t xml:space="preserve">عة مثلاً ـ أي مكان السباع ـ </w:t>
      </w:r>
      <w:r w:rsidR="00464170" w:rsidRPr="00464170">
        <w:rPr>
          <w:rFonts w:hint="cs"/>
          <w:sz w:val="32"/>
          <w:szCs w:val="32"/>
          <w:rtl/>
        </w:rPr>
        <w:t>و</w:t>
      </w:r>
      <w:r w:rsidR="00D4117C">
        <w:rPr>
          <w:rFonts w:hint="cs"/>
          <w:sz w:val="32"/>
          <w:szCs w:val="32"/>
          <w:rtl/>
        </w:rPr>
        <w:t xml:space="preserve">في </w:t>
      </w:r>
      <w:r w:rsidR="00464170" w:rsidRPr="00464170">
        <w:rPr>
          <w:rFonts w:hint="cs"/>
          <w:sz w:val="32"/>
          <w:szCs w:val="32"/>
          <w:rtl/>
        </w:rPr>
        <w:t xml:space="preserve">نفس الوقت </w:t>
      </w:r>
      <w:r w:rsidR="00D4117C">
        <w:rPr>
          <w:rFonts w:hint="cs"/>
          <w:sz w:val="32"/>
          <w:szCs w:val="32"/>
          <w:rtl/>
        </w:rPr>
        <w:t>هو</w:t>
      </w:r>
      <w:r w:rsidR="00464170" w:rsidRPr="00464170">
        <w:rPr>
          <w:rFonts w:hint="cs"/>
          <w:sz w:val="32"/>
          <w:szCs w:val="32"/>
          <w:rtl/>
        </w:rPr>
        <w:t xml:space="preserve"> مصداق لطبيعي الكون في الصلاة فالكون الجزئي المحرم في هذه الأماكن فرد ومصداق ومحقق لطبيعة الكون في الصلاة</w:t>
      </w:r>
      <w:r w:rsidR="00714895">
        <w:rPr>
          <w:rFonts w:hint="cs"/>
          <w:sz w:val="32"/>
          <w:szCs w:val="32"/>
          <w:rtl/>
        </w:rPr>
        <w:t>.</w:t>
      </w:r>
    </w:p>
    <w:p w14:paraId="603A8784" w14:textId="4B2E920C" w:rsidR="003E23A2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 ولذلك </w:t>
      </w:r>
      <w:r w:rsidR="007A0242" w:rsidRPr="00464170">
        <w:rPr>
          <w:rFonts w:hint="cs"/>
          <w:sz w:val="32"/>
          <w:szCs w:val="32"/>
          <w:rtl/>
        </w:rPr>
        <w:t xml:space="preserve">كان </w:t>
      </w:r>
      <w:proofErr w:type="spellStart"/>
      <w:r w:rsidRPr="00464170">
        <w:rPr>
          <w:rFonts w:hint="cs"/>
          <w:sz w:val="32"/>
          <w:szCs w:val="32"/>
          <w:rtl/>
        </w:rPr>
        <w:t>اليزدي</w:t>
      </w:r>
      <w:proofErr w:type="spellEnd"/>
      <w:r w:rsidRPr="00464170">
        <w:rPr>
          <w:rFonts w:hint="cs"/>
          <w:sz w:val="32"/>
          <w:szCs w:val="32"/>
          <w:rtl/>
        </w:rPr>
        <w:t xml:space="preserve"> (رض) حسب نظري محقا</w:t>
      </w:r>
      <w:r w:rsidR="003E23A2">
        <w:rPr>
          <w:rFonts w:hint="cs"/>
          <w:sz w:val="32"/>
          <w:szCs w:val="32"/>
          <w:rtl/>
        </w:rPr>
        <w:t>ً</w:t>
      </w:r>
      <w:r w:rsidRPr="00464170">
        <w:rPr>
          <w:rFonts w:hint="cs"/>
          <w:sz w:val="32"/>
          <w:szCs w:val="32"/>
          <w:rtl/>
        </w:rPr>
        <w:t xml:space="preserve"> لما حكم (رض) </w:t>
      </w:r>
      <w:r w:rsidR="003E23A2">
        <w:rPr>
          <w:rFonts w:hint="cs"/>
          <w:sz w:val="32"/>
          <w:szCs w:val="32"/>
          <w:rtl/>
        </w:rPr>
        <w:t>بالبطلان؛ ل</w:t>
      </w:r>
      <w:r w:rsidRPr="00464170">
        <w:rPr>
          <w:rFonts w:hint="cs"/>
          <w:sz w:val="32"/>
          <w:szCs w:val="32"/>
          <w:rtl/>
        </w:rPr>
        <w:t>أن الكون في هذه الأماكن التي أشار إليها (رض) محرم ونفس الكون مصداق للطبيعة</w:t>
      </w:r>
      <w:r w:rsidR="003E23A2">
        <w:rPr>
          <w:rFonts w:hint="cs"/>
          <w:sz w:val="32"/>
          <w:szCs w:val="32"/>
          <w:rtl/>
        </w:rPr>
        <w:t>.</w:t>
      </w:r>
    </w:p>
    <w:p w14:paraId="58358E36" w14:textId="77777777" w:rsidR="00A21B46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lastRenderedPageBreak/>
        <w:t xml:space="preserve"> </w:t>
      </w:r>
      <w:r w:rsidR="00A21B46">
        <w:rPr>
          <w:rFonts w:hint="cs"/>
          <w:sz w:val="32"/>
          <w:szCs w:val="32"/>
          <w:rtl/>
        </w:rPr>
        <w:t>و</w:t>
      </w:r>
      <w:r w:rsidR="0011762C">
        <w:rPr>
          <w:rFonts w:hint="cs"/>
          <w:sz w:val="32"/>
          <w:szCs w:val="32"/>
          <w:rtl/>
        </w:rPr>
        <w:t>العج</w:t>
      </w:r>
      <w:r w:rsidR="009A6620">
        <w:rPr>
          <w:rFonts w:hint="cs"/>
          <w:sz w:val="32"/>
          <w:szCs w:val="32"/>
          <w:rtl/>
        </w:rPr>
        <w:t>ي</w:t>
      </w:r>
      <w:r w:rsidR="0011762C">
        <w:rPr>
          <w:rFonts w:hint="cs"/>
          <w:sz w:val="32"/>
          <w:szCs w:val="32"/>
          <w:rtl/>
        </w:rPr>
        <w:t xml:space="preserve">ب </w:t>
      </w:r>
      <w:r w:rsidRPr="00464170">
        <w:rPr>
          <w:rFonts w:hint="cs"/>
          <w:sz w:val="32"/>
          <w:szCs w:val="32"/>
          <w:rtl/>
        </w:rPr>
        <w:t xml:space="preserve">من هذين العلمين حكيم الفقهاء والسيد الأعظم (رض) </w:t>
      </w:r>
      <w:r w:rsidR="0073385D">
        <w:rPr>
          <w:rFonts w:hint="cs"/>
          <w:sz w:val="32"/>
          <w:szCs w:val="32"/>
          <w:rtl/>
        </w:rPr>
        <w:t xml:space="preserve">أنهما في بحث الصلاة في الأرض المغصوبة حكما </w:t>
      </w:r>
      <w:r w:rsidRPr="00464170">
        <w:rPr>
          <w:rFonts w:hint="cs"/>
          <w:sz w:val="32"/>
          <w:szCs w:val="32"/>
          <w:rtl/>
        </w:rPr>
        <w:t>ببطلان الصلاة في</w:t>
      </w:r>
      <w:r w:rsidR="0073385D">
        <w:rPr>
          <w:rFonts w:hint="cs"/>
          <w:sz w:val="32"/>
          <w:szCs w:val="32"/>
          <w:rtl/>
        </w:rPr>
        <w:t>ها</w:t>
      </w:r>
      <w:r w:rsidRPr="00464170">
        <w:rPr>
          <w:rFonts w:hint="cs"/>
          <w:sz w:val="32"/>
          <w:szCs w:val="32"/>
          <w:rtl/>
        </w:rPr>
        <w:t xml:space="preserve">، </w:t>
      </w:r>
      <w:r w:rsidR="00A21B46">
        <w:rPr>
          <w:rFonts w:hint="cs"/>
          <w:sz w:val="32"/>
          <w:szCs w:val="32"/>
          <w:rtl/>
        </w:rPr>
        <w:t>بدعوى أن</w:t>
      </w:r>
      <w:r w:rsidRPr="00464170">
        <w:rPr>
          <w:rFonts w:hint="cs"/>
          <w:sz w:val="32"/>
          <w:szCs w:val="32"/>
          <w:rtl/>
        </w:rPr>
        <w:t xml:space="preserve"> الكون فيها محرم ونفس الكون الذي جيء به في الأرض المغصوبة مصداق للصلاة المأمو</w:t>
      </w:r>
      <w:r w:rsidR="00A21B46">
        <w:rPr>
          <w:rFonts w:hint="cs"/>
          <w:sz w:val="32"/>
          <w:szCs w:val="32"/>
          <w:rtl/>
        </w:rPr>
        <w:t>ر</w:t>
      </w:r>
      <w:r w:rsidRPr="00464170">
        <w:rPr>
          <w:rFonts w:hint="cs"/>
          <w:sz w:val="32"/>
          <w:szCs w:val="32"/>
          <w:rtl/>
        </w:rPr>
        <w:t xml:space="preserve"> بها، </w:t>
      </w:r>
      <w:r w:rsidR="00A21B46">
        <w:rPr>
          <w:rFonts w:hint="cs"/>
          <w:sz w:val="32"/>
          <w:szCs w:val="32"/>
          <w:rtl/>
        </w:rPr>
        <w:t>فاتحد كونها</w:t>
      </w:r>
      <w:r w:rsidRPr="00464170">
        <w:rPr>
          <w:rFonts w:hint="cs"/>
          <w:sz w:val="32"/>
          <w:szCs w:val="32"/>
          <w:rtl/>
        </w:rPr>
        <w:t xml:space="preserve"> مع الكون في الأرض المغصوبة</w:t>
      </w:r>
      <w:r w:rsidR="00A21B46">
        <w:rPr>
          <w:rFonts w:hint="cs"/>
          <w:sz w:val="32"/>
          <w:szCs w:val="32"/>
          <w:rtl/>
        </w:rPr>
        <w:t>!</w:t>
      </w:r>
    </w:p>
    <w:p w14:paraId="4032CEA4" w14:textId="77777777" w:rsidR="005E38B1" w:rsidRDefault="00A34F2E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هناك</w:t>
      </w:r>
      <w:r w:rsidR="00464170" w:rsidRPr="00464170">
        <w:rPr>
          <w:rFonts w:hint="cs"/>
          <w:sz w:val="32"/>
          <w:szCs w:val="32"/>
          <w:rtl/>
        </w:rPr>
        <w:t xml:space="preserve"> تبعا </w:t>
      </w:r>
      <w:proofErr w:type="spellStart"/>
      <w:r w:rsidR="00464170" w:rsidRPr="00464170">
        <w:rPr>
          <w:rFonts w:hint="cs"/>
          <w:sz w:val="32"/>
          <w:szCs w:val="32"/>
          <w:rtl/>
        </w:rPr>
        <w:t>اليزدي</w:t>
      </w:r>
      <w:proofErr w:type="spellEnd"/>
      <w:r w:rsidR="00464170" w:rsidRPr="00464170">
        <w:rPr>
          <w:rFonts w:hint="cs"/>
          <w:sz w:val="32"/>
          <w:szCs w:val="32"/>
          <w:rtl/>
        </w:rPr>
        <w:t xml:space="preserve"> في الحكم ببطلان الصلاة في الأرض المغصوبة، </w:t>
      </w:r>
      <w:r>
        <w:rPr>
          <w:rFonts w:hint="cs"/>
          <w:sz w:val="32"/>
          <w:szCs w:val="32"/>
          <w:rtl/>
        </w:rPr>
        <w:t>وهنا صححاها، وفيه أنه</w:t>
      </w:r>
      <w:r w:rsidR="00464170" w:rsidRPr="00464170">
        <w:rPr>
          <w:rFonts w:hint="cs"/>
          <w:sz w:val="32"/>
          <w:szCs w:val="32"/>
          <w:rtl/>
        </w:rPr>
        <w:t xml:space="preserve"> كما يتحد الكون في الأرض المغصوبة مع الصلاة في</w:t>
      </w:r>
      <w:r w:rsidR="00E00A4F">
        <w:rPr>
          <w:rFonts w:hint="cs"/>
          <w:sz w:val="32"/>
          <w:szCs w:val="32"/>
          <w:rtl/>
        </w:rPr>
        <w:t>ها،</w:t>
      </w:r>
      <w:r w:rsidR="00464170" w:rsidRPr="00464170">
        <w:rPr>
          <w:rFonts w:hint="cs"/>
          <w:sz w:val="32"/>
          <w:szCs w:val="32"/>
          <w:rtl/>
        </w:rPr>
        <w:t xml:space="preserve"> كذلك في المقام أيضاً </w:t>
      </w:r>
      <w:r w:rsidR="00E00A4F">
        <w:rPr>
          <w:rFonts w:hint="cs"/>
          <w:sz w:val="32"/>
          <w:szCs w:val="32"/>
          <w:rtl/>
        </w:rPr>
        <w:t xml:space="preserve">وإن لم </w:t>
      </w:r>
      <w:r w:rsidR="005F370C">
        <w:rPr>
          <w:rFonts w:hint="cs"/>
          <w:sz w:val="32"/>
          <w:szCs w:val="32"/>
          <w:rtl/>
        </w:rPr>
        <w:t>تكن م</w:t>
      </w:r>
      <w:r w:rsidR="00464170" w:rsidRPr="00464170">
        <w:rPr>
          <w:rFonts w:hint="cs"/>
          <w:sz w:val="32"/>
          <w:szCs w:val="32"/>
          <w:rtl/>
        </w:rPr>
        <w:t>غصوب</w:t>
      </w:r>
      <w:r w:rsidR="005F370C">
        <w:rPr>
          <w:rFonts w:hint="cs"/>
          <w:sz w:val="32"/>
          <w:szCs w:val="32"/>
          <w:rtl/>
        </w:rPr>
        <w:t>ة</w:t>
      </w:r>
      <w:r w:rsidR="00464170" w:rsidRPr="00464170">
        <w:rPr>
          <w:rFonts w:hint="cs"/>
          <w:sz w:val="32"/>
          <w:szCs w:val="32"/>
          <w:rtl/>
        </w:rPr>
        <w:t xml:space="preserve"> ولكنه ممنوع شرعاً أن يكون الإنسان في </w:t>
      </w:r>
      <w:r w:rsidR="005E38B1">
        <w:rPr>
          <w:rFonts w:hint="cs"/>
          <w:sz w:val="32"/>
          <w:szCs w:val="32"/>
          <w:rtl/>
        </w:rPr>
        <w:t>البيت</w:t>
      </w:r>
      <w:r w:rsidR="00464170" w:rsidRPr="00464170">
        <w:rPr>
          <w:rFonts w:hint="cs"/>
          <w:sz w:val="32"/>
          <w:szCs w:val="32"/>
          <w:rtl/>
        </w:rPr>
        <w:t xml:space="preserve"> </w:t>
      </w:r>
      <w:r w:rsidR="005F370C">
        <w:rPr>
          <w:rFonts w:hint="cs"/>
          <w:sz w:val="32"/>
          <w:szCs w:val="32"/>
          <w:rtl/>
        </w:rPr>
        <w:t>الآيل لل</w:t>
      </w:r>
      <w:r w:rsidR="005E38B1">
        <w:rPr>
          <w:rFonts w:hint="cs"/>
          <w:sz w:val="32"/>
          <w:szCs w:val="32"/>
          <w:rtl/>
        </w:rPr>
        <w:t>سقوط</w:t>
      </w:r>
      <w:r w:rsidR="00464170" w:rsidRPr="00464170">
        <w:rPr>
          <w:rFonts w:hint="cs"/>
          <w:sz w:val="32"/>
          <w:szCs w:val="32"/>
          <w:rtl/>
        </w:rPr>
        <w:t xml:space="preserve"> أو المسب</w:t>
      </w:r>
      <w:r w:rsidR="005E38B1">
        <w:rPr>
          <w:rFonts w:hint="cs"/>
          <w:sz w:val="32"/>
          <w:szCs w:val="32"/>
          <w:rtl/>
        </w:rPr>
        <w:t>عة</w:t>
      </w:r>
      <w:r w:rsidR="00464170" w:rsidRPr="00464170">
        <w:rPr>
          <w:rFonts w:hint="cs"/>
          <w:sz w:val="32"/>
          <w:szCs w:val="32"/>
          <w:rtl/>
        </w:rPr>
        <w:t xml:space="preserve"> ونحو ذلك</w:t>
      </w:r>
      <w:r w:rsidR="005E38B1">
        <w:rPr>
          <w:rFonts w:hint="cs"/>
          <w:sz w:val="32"/>
          <w:szCs w:val="32"/>
          <w:rtl/>
        </w:rPr>
        <w:t>.</w:t>
      </w:r>
    </w:p>
    <w:p w14:paraId="1A987CFF" w14:textId="77777777" w:rsidR="00A0457C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لما اختار العلمان هناك بطلان الصلاة </w:t>
      </w:r>
      <w:r w:rsidR="005E38B1">
        <w:rPr>
          <w:rFonts w:hint="cs"/>
          <w:sz w:val="32"/>
          <w:szCs w:val="32"/>
          <w:rtl/>
        </w:rPr>
        <w:t>هنا الصحة</w:t>
      </w:r>
      <w:r w:rsidR="00A0457C">
        <w:rPr>
          <w:rFonts w:hint="cs"/>
          <w:sz w:val="32"/>
          <w:szCs w:val="32"/>
          <w:rtl/>
        </w:rPr>
        <w:t xml:space="preserve"> غير واضح.</w:t>
      </w:r>
    </w:p>
    <w:p w14:paraId="2FB240C1" w14:textId="77777777" w:rsidR="00A0457C" w:rsidRDefault="00A0457C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وبنفس هذا البيان ينجر الكلام </w:t>
      </w:r>
      <w:r w:rsidR="00464170" w:rsidRPr="00464170">
        <w:rPr>
          <w:rFonts w:hint="cs"/>
          <w:sz w:val="32"/>
          <w:szCs w:val="32"/>
          <w:rtl/>
        </w:rPr>
        <w:t xml:space="preserve">إلى الشرط الخامس، </w:t>
      </w:r>
      <w:r>
        <w:rPr>
          <w:rFonts w:hint="cs"/>
          <w:sz w:val="32"/>
          <w:szCs w:val="32"/>
          <w:rtl/>
        </w:rPr>
        <w:t>و</w:t>
      </w:r>
      <w:r w:rsidR="00464170" w:rsidRPr="00464170">
        <w:rPr>
          <w:rFonts w:hint="cs"/>
          <w:sz w:val="32"/>
          <w:szCs w:val="32"/>
          <w:rtl/>
        </w:rPr>
        <w:t>نفس ال</w:t>
      </w:r>
      <w:r>
        <w:rPr>
          <w:rFonts w:hint="cs"/>
          <w:sz w:val="32"/>
          <w:szCs w:val="32"/>
          <w:rtl/>
        </w:rPr>
        <w:t>إ</w:t>
      </w:r>
      <w:r w:rsidR="00464170" w:rsidRPr="00464170">
        <w:rPr>
          <w:rFonts w:hint="cs"/>
          <w:sz w:val="32"/>
          <w:szCs w:val="32"/>
          <w:rtl/>
        </w:rPr>
        <w:t xml:space="preserve">شكال الذي </w:t>
      </w:r>
      <w:proofErr w:type="spellStart"/>
      <w:r w:rsidR="00464170" w:rsidRPr="00464170">
        <w:rPr>
          <w:rFonts w:hint="cs"/>
          <w:sz w:val="32"/>
          <w:szCs w:val="32"/>
          <w:rtl/>
        </w:rPr>
        <w:t>قلناه</w:t>
      </w:r>
      <w:proofErr w:type="spellEnd"/>
      <w:r w:rsidR="00464170" w:rsidRPr="00464170">
        <w:rPr>
          <w:rFonts w:hint="cs"/>
          <w:sz w:val="32"/>
          <w:szCs w:val="32"/>
          <w:rtl/>
        </w:rPr>
        <w:t xml:space="preserve"> هناك </w:t>
      </w:r>
      <w:r>
        <w:rPr>
          <w:rFonts w:hint="cs"/>
          <w:sz w:val="32"/>
          <w:szCs w:val="32"/>
          <w:rtl/>
        </w:rPr>
        <w:t xml:space="preserve">من أن </w:t>
      </w:r>
      <w:proofErr w:type="spellStart"/>
      <w:r>
        <w:rPr>
          <w:rFonts w:hint="cs"/>
          <w:sz w:val="32"/>
          <w:szCs w:val="32"/>
          <w:rtl/>
        </w:rPr>
        <w:t>اليزدي</w:t>
      </w:r>
      <w:proofErr w:type="spellEnd"/>
      <w:r>
        <w:rPr>
          <w:rFonts w:hint="cs"/>
          <w:sz w:val="32"/>
          <w:szCs w:val="32"/>
          <w:rtl/>
        </w:rPr>
        <w:t xml:space="preserve"> </w:t>
      </w:r>
      <w:r w:rsidR="00464170" w:rsidRPr="00464170">
        <w:rPr>
          <w:rFonts w:hint="cs"/>
          <w:sz w:val="32"/>
          <w:szCs w:val="32"/>
          <w:rtl/>
        </w:rPr>
        <w:t xml:space="preserve">كان عليه (رض) مع زيادة شرفه (قده) التعبير </w:t>
      </w:r>
      <w:r w:rsidRPr="00464170">
        <w:rPr>
          <w:rFonts w:hint="cs"/>
          <w:sz w:val="32"/>
          <w:szCs w:val="32"/>
          <w:rtl/>
        </w:rPr>
        <w:t>بالكون</w:t>
      </w:r>
      <w:r>
        <w:rPr>
          <w:rFonts w:hint="cs"/>
          <w:sz w:val="32"/>
          <w:szCs w:val="32"/>
          <w:rtl/>
        </w:rPr>
        <w:t>،</w:t>
      </w:r>
      <w:r w:rsidRPr="00464170">
        <w:rPr>
          <w:rFonts w:hint="cs"/>
          <w:sz w:val="32"/>
          <w:szCs w:val="32"/>
          <w:rtl/>
        </w:rPr>
        <w:t xml:space="preserve"> </w:t>
      </w:r>
      <w:r w:rsidR="00464170" w:rsidRPr="00464170">
        <w:rPr>
          <w:rFonts w:hint="cs"/>
          <w:sz w:val="32"/>
          <w:szCs w:val="32"/>
          <w:rtl/>
        </w:rPr>
        <w:t xml:space="preserve">لا بالقيام، </w:t>
      </w:r>
      <w:r>
        <w:rPr>
          <w:rFonts w:hint="cs"/>
          <w:sz w:val="32"/>
          <w:szCs w:val="32"/>
          <w:rtl/>
        </w:rPr>
        <w:t>و</w:t>
      </w:r>
      <w:r w:rsidR="00464170" w:rsidRPr="00464170">
        <w:rPr>
          <w:rFonts w:hint="cs"/>
          <w:sz w:val="32"/>
          <w:szCs w:val="32"/>
          <w:rtl/>
        </w:rPr>
        <w:t>لا بالوقوف ونحو ذلك</w:t>
      </w:r>
      <w:r>
        <w:rPr>
          <w:rFonts w:hint="cs"/>
          <w:sz w:val="32"/>
          <w:szCs w:val="32"/>
          <w:rtl/>
        </w:rPr>
        <w:t xml:space="preserve">؛ لأن </w:t>
      </w:r>
      <w:r w:rsidR="00464170" w:rsidRPr="00464170">
        <w:rPr>
          <w:rFonts w:hint="cs"/>
          <w:sz w:val="32"/>
          <w:szCs w:val="32"/>
          <w:rtl/>
        </w:rPr>
        <w:t xml:space="preserve">التعبير </w:t>
      </w:r>
      <w:r>
        <w:rPr>
          <w:rFonts w:hint="cs"/>
          <w:sz w:val="32"/>
          <w:szCs w:val="32"/>
          <w:rtl/>
        </w:rPr>
        <w:t xml:space="preserve">بالكون </w:t>
      </w:r>
      <w:r w:rsidR="00464170" w:rsidRPr="00464170">
        <w:rPr>
          <w:rFonts w:hint="cs"/>
          <w:sz w:val="32"/>
          <w:szCs w:val="32"/>
          <w:rtl/>
        </w:rPr>
        <w:t>دقيق ومطابق للمدعى</w:t>
      </w:r>
      <w:r>
        <w:rPr>
          <w:rFonts w:hint="cs"/>
          <w:sz w:val="32"/>
          <w:szCs w:val="32"/>
          <w:rtl/>
        </w:rPr>
        <w:t>.</w:t>
      </w:r>
    </w:p>
    <w:p w14:paraId="11B5436D" w14:textId="227E41D3" w:rsidR="00F17FCC" w:rsidRDefault="0094503B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464170" w:rsidRPr="00464170">
        <w:rPr>
          <w:rFonts w:hint="cs"/>
          <w:sz w:val="32"/>
          <w:szCs w:val="32"/>
          <w:rtl/>
        </w:rPr>
        <w:t xml:space="preserve">الكلام </w:t>
      </w:r>
      <w:r>
        <w:rPr>
          <w:rFonts w:hint="cs"/>
          <w:sz w:val="32"/>
          <w:szCs w:val="32"/>
          <w:rtl/>
        </w:rPr>
        <w:t>مع</w:t>
      </w:r>
      <w:r w:rsidR="00464170" w:rsidRPr="00464170">
        <w:rPr>
          <w:rFonts w:hint="cs"/>
          <w:sz w:val="32"/>
          <w:szCs w:val="32"/>
          <w:rtl/>
        </w:rPr>
        <w:t xml:space="preserve"> العلمين حكيم الفقهاء والسيد الأعظم </w:t>
      </w:r>
      <w:r w:rsidRPr="00464170">
        <w:rPr>
          <w:rFonts w:hint="cs"/>
          <w:sz w:val="32"/>
          <w:szCs w:val="32"/>
          <w:rtl/>
        </w:rPr>
        <w:t>(رض)</w:t>
      </w:r>
      <w:r>
        <w:rPr>
          <w:rFonts w:hint="cs"/>
          <w:sz w:val="32"/>
          <w:szCs w:val="32"/>
          <w:rtl/>
        </w:rPr>
        <w:t xml:space="preserve"> في</w:t>
      </w:r>
      <w:r w:rsidR="00464170" w:rsidRPr="00464170">
        <w:rPr>
          <w:rFonts w:hint="cs"/>
          <w:sz w:val="32"/>
          <w:szCs w:val="32"/>
          <w:rtl/>
        </w:rPr>
        <w:t xml:space="preserve"> أن يكون </w:t>
      </w:r>
      <w:r>
        <w:rPr>
          <w:rFonts w:hint="cs"/>
          <w:sz w:val="32"/>
          <w:szCs w:val="32"/>
          <w:rtl/>
        </w:rPr>
        <w:t xml:space="preserve">نفس </w:t>
      </w:r>
      <w:r w:rsidR="00464170" w:rsidRPr="00464170">
        <w:rPr>
          <w:rFonts w:hint="cs"/>
          <w:sz w:val="32"/>
          <w:szCs w:val="32"/>
          <w:rtl/>
        </w:rPr>
        <w:t xml:space="preserve">الوقوف في المكان محرماً، </w:t>
      </w:r>
      <w:r>
        <w:rPr>
          <w:rFonts w:hint="cs"/>
          <w:sz w:val="32"/>
          <w:szCs w:val="32"/>
          <w:rtl/>
        </w:rPr>
        <w:t xml:space="preserve">كأن يدوس على </w:t>
      </w:r>
      <w:r w:rsidR="007B0DD5">
        <w:rPr>
          <w:rFonts w:hint="cs"/>
          <w:sz w:val="32"/>
          <w:szCs w:val="32"/>
          <w:rtl/>
        </w:rPr>
        <w:t>بعض ما كتب من الكتاب المطهر</w:t>
      </w:r>
      <w:r w:rsidR="00464170" w:rsidRPr="00464170">
        <w:rPr>
          <w:rFonts w:hint="cs"/>
          <w:sz w:val="32"/>
          <w:szCs w:val="32"/>
          <w:rtl/>
        </w:rPr>
        <w:t xml:space="preserve">، </w:t>
      </w:r>
      <w:r>
        <w:rPr>
          <w:rFonts w:hint="cs"/>
          <w:sz w:val="32"/>
          <w:szCs w:val="32"/>
          <w:rtl/>
        </w:rPr>
        <w:t>أو على</w:t>
      </w:r>
      <w:r w:rsidR="00464170" w:rsidRPr="00464170">
        <w:rPr>
          <w:rFonts w:hint="cs"/>
          <w:sz w:val="32"/>
          <w:szCs w:val="32"/>
          <w:rtl/>
        </w:rPr>
        <w:t xml:space="preserve"> قبر المعصوم، </w:t>
      </w:r>
      <w:r w:rsidR="00CC6BBD">
        <w:rPr>
          <w:rFonts w:hint="cs"/>
          <w:sz w:val="32"/>
          <w:szCs w:val="32"/>
          <w:rtl/>
        </w:rPr>
        <w:t>أ</w:t>
      </w:r>
      <w:r w:rsidR="00464170" w:rsidRPr="00464170">
        <w:rPr>
          <w:rFonts w:hint="cs"/>
          <w:sz w:val="32"/>
          <w:szCs w:val="32"/>
          <w:rtl/>
        </w:rPr>
        <w:t>و</w:t>
      </w:r>
      <w:r w:rsidR="00CC6BBD">
        <w:rPr>
          <w:rFonts w:hint="cs"/>
          <w:sz w:val="32"/>
          <w:szCs w:val="32"/>
          <w:rtl/>
        </w:rPr>
        <w:t xml:space="preserve"> </w:t>
      </w:r>
      <w:r w:rsidR="00464170" w:rsidRPr="00464170">
        <w:rPr>
          <w:rFonts w:hint="cs"/>
          <w:sz w:val="32"/>
          <w:szCs w:val="32"/>
          <w:rtl/>
        </w:rPr>
        <w:t>غير المعصوم</w:t>
      </w:r>
      <w:r w:rsidR="00F17FCC">
        <w:rPr>
          <w:rFonts w:hint="cs"/>
          <w:sz w:val="32"/>
          <w:szCs w:val="32"/>
          <w:rtl/>
        </w:rPr>
        <w:t xml:space="preserve"> إذا كان ذلك مدعاة للهتك والجرأة.</w:t>
      </w:r>
    </w:p>
    <w:p w14:paraId="13CBA969" w14:textId="292D1521" w:rsidR="00095CBD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 </w:t>
      </w:r>
      <w:r w:rsidR="00711CFF">
        <w:rPr>
          <w:rFonts w:hint="cs"/>
          <w:sz w:val="32"/>
          <w:szCs w:val="32"/>
          <w:rtl/>
        </w:rPr>
        <w:t>و</w:t>
      </w:r>
      <w:r w:rsidRPr="00464170">
        <w:rPr>
          <w:rFonts w:hint="cs"/>
          <w:sz w:val="32"/>
          <w:szCs w:val="32"/>
          <w:rtl/>
        </w:rPr>
        <w:t xml:space="preserve">للسيد </w:t>
      </w:r>
      <w:r w:rsidR="00711CFF" w:rsidRPr="00464170">
        <w:rPr>
          <w:rFonts w:hint="cs"/>
          <w:sz w:val="32"/>
          <w:szCs w:val="32"/>
          <w:rtl/>
        </w:rPr>
        <w:t xml:space="preserve">الأعظم </w:t>
      </w:r>
      <w:r w:rsidRPr="00464170">
        <w:rPr>
          <w:rFonts w:hint="cs"/>
          <w:sz w:val="32"/>
          <w:szCs w:val="32"/>
          <w:rtl/>
        </w:rPr>
        <w:t xml:space="preserve">هاهنا عبارة غير واضحة </w:t>
      </w:r>
      <w:r w:rsidR="00711CFF">
        <w:rPr>
          <w:rFonts w:hint="cs"/>
          <w:sz w:val="32"/>
          <w:szCs w:val="32"/>
          <w:rtl/>
        </w:rPr>
        <w:t>و</w:t>
      </w:r>
      <w:r w:rsidRPr="00464170">
        <w:rPr>
          <w:rFonts w:hint="cs"/>
          <w:sz w:val="32"/>
          <w:szCs w:val="32"/>
          <w:rtl/>
        </w:rPr>
        <w:t xml:space="preserve">مفاد كلامه الشريف </w:t>
      </w:r>
      <w:r w:rsidR="00711CFF">
        <w:rPr>
          <w:rFonts w:hint="cs"/>
          <w:sz w:val="32"/>
          <w:szCs w:val="32"/>
          <w:rtl/>
        </w:rPr>
        <w:t xml:space="preserve">أن </w:t>
      </w:r>
      <w:r w:rsidRPr="00464170">
        <w:rPr>
          <w:rFonts w:hint="cs"/>
          <w:sz w:val="32"/>
          <w:szCs w:val="32"/>
          <w:rtl/>
        </w:rPr>
        <w:t xml:space="preserve">الوقوف حيث </w:t>
      </w:r>
      <w:r w:rsidR="002F5550">
        <w:rPr>
          <w:rFonts w:hint="cs"/>
          <w:sz w:val="32"/>
          <w:szCs w:val="32"/>
          <w:rtl/>
        </w:rPr>
        <w:t>كت</w:t>
      </w:r>
      <w:r w:rsidRPr="00464170">
        <w:rPr>
          <w:rFonts w:hint="cs"/>
          <w:sz w:val="32"/>
          <w:szCs w:val="32"/>
          <w:rtl/>
        </w:rPr>
        <w:t xml:space="preserve">ب القرآن </w:t>
      </w:r>
      <w:r w:rsidR="002F5550">
        <w:rPr>
          <w:rFonts w:hint="cs"/>
          <w:sz w:val="32"/>
          <w:szCs w:val="32"/>
          <w:rtl/>
        </w:rPr>
        <w:t xml:space="preserve">قد </w:t>
      </w:r>
      <w:r w:rsidRPr="00464170">
        <w:rPr>
          <w:rFonts w:hint="cs"/>
          <w:sz w:val="32"/>
          <w:szCs w:val="32"/>
          <w:rtl/>
        </w:rPr>
        <w:t xml:space="preserve">يلزم </w:t>
      </w:r>
      <w:r w:rsidR="002F5550">
        <w:rPr>
          <w:rFonts w:hint="cs"/>
          <w:sz w:val="32"/>
          <w:szCs w:val="32"/>
          <w:rtl/>
        </w:rPr>
        <w:t xml:space="preserve">منه </w:t>
      </w:r>
      <w:r w:rsidRPr="00464170">
        <w:rPr>
          <w:rFonts w:hint="cs"/>
          <w:sz w:val="32"/>
          <w:szCs w:val="32"/>
          <w:rtl/>
        </w:rPr>
        <w:t xml:space="preserve">بعض مراتب الكفر، إذا </w:t>
      </w:r>
      <w:r w:rsidR="002F5550">
        <w:rPr>
          <w:rFonts w:hint="cs"/>
          <w:sz w:val="32"/>
          <w:szCs w:val="32"/>
          <w:rtl/>
        </w:rPr>
        <w:t>كان</w:t>
      </w:r>
      <w:r w:rsidRPr="00464170">
        <w:rPr>
          <w:rFonts w:hint="cs"/>
          <w:sz w:val="32"/>
          <w:szCs w:val="32"/>
          <w:rtl/>
        </w:rPr>
        <w:t xml:space="preserve"> ذلك استهزاء بالقر</w:t>
      </w:r>
      <w:r w:rsidR="002F5550">
        <w:rPr>
          <w:rFonts w:hint="cs"/>
          <w:sz w:val="32"/>
          <w:szCs w:val="32"/>
          <w:rtl/>
        </w:rPr>
        <w:t>آ</w:t>
      </w:r>
      <w:r w:rsidRPr="00464170">
        <w:rPr>
          <w:rFonts w:hint="cs"/>
          <w:sz w:val="32"/>
          <w:szCs w:val="32"/>
          <w:rtl/>
        </w:rPr>
        <w:t xml:space="preserve">ن </w:t>
      </w:r>
      <w:r w:rsidR="00C36BDA">
        <w:rPr>
          <w:rFonts w:hint="cs"/>
          <w:sz w:val="32"/>
          <w:szCs w:val="32"/>
          <w:rtl/>
        </w:rPr>
        <w:t xml:space="preserve">إذ </w:t>
      </w:r>
      <w:r w:rsidRPr="00464170">
        <w:rPr>
          <w:rFonts w:hint="cs"/>
          <w:sz w:val="32"/>
          <w:szCs w:val="32"/>
          <w:rtl/>
        </w:rPr>
        <w:t xml:space="preserve">يلزم </w:t>
      </w:r>
      <w:r w:rsidR="000219F9">
        <w:rPr>
          <w:rFonts w:hint="cs"/>
          <w:sz w:val="32"/>
          <w:szCs w:val="32"/>
          <w:rtl/>
        </w:rPr>
        <w:t>منه إ</w:t>
      </w:r>
      <w:r w:rsidRPr="00464170">
        <w:rPr>
          <w:rFonts w:hint="cs"/>
          <w:sz w:val="32"/>
          <w:szCs w:val="32"/>
          <w:rtl/>
        </w:rPr>
        <w:t>نكار كون القرآن من الله سبحانه</w:t>
      </w:r>
      <w:r w:rsidR="000219F9">
        <w:rPr>
          <w:rFonts w:hint="cs"/>
          <w:sz w:val="32"/>
          <w:szCs w:val="32"/>
          <w:rtl/>
        </w:rPr>
        <w:t>!</w:t>
      </w:r>
      <w:r w:rsidRPr="00464170">
        <w:rPr>
          <w:rFonts w:hint="cs"/>
          <w:sz w:val="32"/>
          <w:szCs w:val="32"/>
          <w:rtl/>
        </w:rPr>
        <w:t xml:space="preserve"> </w:t>
      </w:r>
    </w:p>
    <w:p w14:paraId="577EAE4E" w14:textId="77777777" w:rsidR="00C36BDA" w:rsidRDefault="00095CBD" w:rsidP="004641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والسؤال: </w:t>
      </w:r>
      <w:r w:rsidR="00464170" w:rsidRPr="00464170">
        <w:rPr>
          <w:rFonts w:hint="cs"/>
          <w:sz w:val="32"/>
          <w:szCs w:val="32"/>
          <w:rtl/>
        </w:rPr>
        <w:t xml:space="preserve">إذا </w:t>
      </w:r>
      <w:r>
        <w:rPr>
          <w:rFonts w:hint="cs"/>
          <w:sz w:val="32"/>
          <w:szCs w:val="32"/>
          <w:rtl/>
        </w:rPr>
        <w:t xml:space="preserve">لزم منه </w:t>
      </w:r>
      <w:r w:rsidR="00464170" w:rsidRPr="00464170">
        <w:rPr>
          <w:rFonts w:hint="cs"/>
          <w:sz w:val="32"/>
          <w:szCs w:val="32"/>
          <w:rtl/>
        </w:rPr>
        <w:t xml:space="preserve">بعض مراتب الكفر </w:t>
      </w:r>
      <w:r>
        <w:rPr>
          <w:rFonts w:hint="cs"/>
          <w:sz w:val="32"/>
          <w:szCs w:val="32"/>
          <w:rtl/>
        </w:rPr>
        <w:t>ف</w:t>
      </w:r>
      <w:r w:rsidR="00464170" w:rsidRPr="00464170">
        <w:rPr>
          <w:rFonts w:hint="cs"/>
          <w:sz w:val="32"/>
          <w:szCs w:val="32"/>
          <w:rtl/>
        </w:rPr>
        <w:t xml:space="preserve">صلاته باطلة من كفره، </w:t>
      </w:r>
      <w:r>
        <w:rPr>
          <w:rFonts w:hint="cs"/>
          <w:sz w:val="32"/>
          <w:szCs w:val="32"/>
          <w:rtl/>
        </w:rPr>
        <w:t>فكيف</w:t>
      </w:r>
      <w:r w:rsidR="00464170" w:rsidRPr="00464170">
        <w:rPr>
          <w:rFonts w:hint="cs"/>
          <w:sz w:val="32"/>
          <w:szCs w:val="32"/>
          <w:rtl/>
        </w:rPr>
        <w:t xml:space="preserve"> حكم</w:t>
      </w:r>
      <w:r>
        <w:rPr>
          <w:rFonts w:hint="cs"/>
          <w:sz w:val="32"/>
          <w:szCs w:val="32"/>
          <w:rtl/>
        </w:rPr>
        <w:t>ت</w:t>
      </w:r>
      <w:r w:rsidR="00464170" w:rsidRPr="00464170">
        <w:rPr>
          <w:rFonts w:hint="cs"/>
          <w:sz w:val="32"/>
          <w:szCs w:val="32"/>
          <w:rtl/>
        </w:rPr>
        <w:t xml:space="preserve"> بصحة الصلاة مع حكمك بالكفر عليه</w:t>
      </w:r>
      <w:r>
        <w:rPr>
          <w:rFonts w:hint="cs"/>
          <w:sz w:val="32"/>
          <w:szCs w:val="32"/>
          <w:rtl/>
        </w:rPr>
        <w:t>!</w:t>
      </w:r>
    </w:p>
    <w:p w14:paraId="2E6F707F" w14:textId="77777777" w:rsidR="000E2AA0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 </w:t>
      </w:r>
      <w:r w:rsidR="00C36BDA">
        <w:rPr>
          <w:rFonts w:hint="cs"/>
          <w:sz w:val="32"/>
          <w:szCs w:val="32"/>
          <w:rtl/>
        </w:rPr>
        <w:t xml:space="preserve">فنقول </w:t>
      </w:r>
      <w:r w:rsidRPr="00464170">
        <w:rPr>
          <w:rFonts w:hint="cs"/>
          <w:sz w:val="32"/>
          <w:szCs w:val="32"/>
          <w:rtl/>
        </w:rPr>
        <w:t>لعل نظره الشريف إلى عدم بطلان الصلاة من حيث اللمس لا من حيث كونه كافرا</w:t>
      </w:r>
      <w:r w:rsidR="000E2AA0">
        <w:rPr>
          <w:rFonts w:hint="cs"/>
          <w:sz w:val="32"/>
          <w:szCs w:val="32"/>
          <w:rtl/>
        </w:rPr>
        <w:t>ً.</w:t>
      </w:r>
    </w:p>
    <w:p w14:paraId="5B14E6F2" w14:textId="77777777" w:rsidR="00E81A4F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وقد قلنا </w:t>
      </w:r>
      <w:r w:rsidR="000E2AA0">
        <w:rPr>
          <w:rFonts w:hint="cs"/>
          <w:sz w:val="32"/>
          <w:szCs w:val="32"/>
          <w:rtl/>
        </w:rPr>
        <w:t>في المطلب السابق</w:t>
      </w:r>
      <w:r w:rsidRPr="00464170">
        <w:rPr>
          <w:rFonts w:hint="cs"/>
          <w:sz w:val="32"/>
          <w:szCs w:val="32"/>
          <w:rtl/>
        </w:rPr>
        <w:t xml:space="preserve"> أن متعلق الحكم طبيعي الكون،  وذلك </w:t>
      </w:r>
      <w:r w:rsidR="00E81A4F">
        <w:rPr>
          <w:rFonts w:hint="cs"/>
          <w:sz w:val="32"/>
          <w:szCs w:val="32"/>
          <w:rtl/>
        </w:rPr>
        <w:t>ال</w:t>
      </w:r>
      <w:r w:rsidRPr="00464170">
        <w:rPr>
          <w:rFonts w:hint="cs"/>
          <w:sz w:val="32"/>
          <w:szCs w:val="32"/>
          <w:rtl/>
        </w:rPr>
        <w:t xml:space="preserve">طبيعي يتحد مع الفرد الذي هو في هذه الأماكن التي أشار إليها </w:t>
      </w:r>
      <w:proofErr w:type="spellStart"/>
      <w:r w:rsidRPr="00464170">
        <w:rPr>
          <w:rFonts w:hint="cs"/>
          <w:sz w:val="32"/>
          <w:szCs w:val="32"/>
          <w:rtl/>
        </w:rPr>
        <w:t>اليزدي</w:t>
      </w:r>
      <w:proofErr w:type="spellEnd"/>
      <w:r w:rsidRPr="00464170">
        <w:rPr>
          <w:rFonts w:hint="cs"/>
          <w:sz w:val="32"/>
          <w:szCs w:val="32"/>
          <w:rtl/>
        </w:rPr>
        <w:t xml:space="preserve"> (رض) فهو فرد لطبيعي واحد وذلك الطبيعي الواحد هو مصب الحكم من حيث مكان الوقوف على القرآن والعياذ بالله </w:t>
      </w:r>
      <w:r w:rsidR="00E81A4F">
        <w:rPr>
          <w:rFonts w:hint="cs"/>
          <w:sz w:val="32"/>
          <w:szCs w:val="32"/>
          <w:rtl/>
        </w:rPr>
        <w:t xml:space="preserve">أو </w:t>
      </w:r>
      <w:r w:rsidRPr="00464170">
        <w:rPr>
          <w:rFonts w:hint="cs"/>
          <w:sz w:val="32"/>
          <w:szCs w:val="32"/>
          <w:rtl/>
        </w:rPr>
        <w:t xml:space="preserve">قبر المعصوم </w:t>
      </w:r>
      <w:r w:rsidR="00E81A4F">
        <w:rPr>
          <w:rFonts w:hint="cs"/>
          <w:sz w:val="32"/>
          <w:szCs w:val="32"/>
          <w:rtl/>
        </w:rPr>
        <w:t xml:space="preserve">أو غيره </w:t>
      </w:r>
      <w:r w:rsidRPr="00464170">
        <w:rPr>
          <w:rFonts w:hint="cs"/>
          <w:sz w:val="32"/>
          <w:szCs w:val="32"/>
          <w:rtl/>
        </w:rPr>
        <w:t xml:space="preserve">من المؤمنين، </w:t>
      </w:r>
      <w:r w:rsidR="00E81A4F">
        <w:rPr>
          <w:rFonts w:hint="cs"/>
          <w:sz w:val="32"/>
          <w:szCs w:val="32"/>
          <w:rtl/>
        </w:rPr>
        <w:t>ف</w:t>
      </w:r>
      <w:r w:rsidRPr="00464170">
        <w:rPr>
          <w:rFonts w:hint="cs"/>
          <w:sz w:val="32"/>
          <w:szCs w:val="32"/>
          <w:rtl/>
        </w:rPr>
        <w:t xml:space="preserve">هنا يلزم من ذلك أن </w:t>
      </w:r>
      <w:r w:rsidR="00E81A4F">
        <w:rPr>
          <w:rFonts w:hint="cs"/>
          <w:sz w:val="32"/>
          <w:szCs w:val="32"/>
          <w:rtl/>
        </w:rPr>
        <w:t>ي</w:t>
      </w:r>
      <w:r w:rsidRPr="00464170">
        <w:rPr>
          <w:rFonts w:hint="cs"/>
          <w:sz w:val="32"/>
          <w:szCs w:val="32"/>
          <w:rtl/>
        </w:rPr>
        <w:t xml:space="preserve">كون هذا </w:t>
      </w:r>
      <w:r w:rsidR="00E81A4F">
        <w:rPr>
          <w:rFonts w:hint="cs"/>
          <w:sz w:val="32"/>
          <w:szCs w:val="32"/>
          <w:rtl/>
        </w:rPr>
        <w:t>ال</w:t>
      </w:r>
      <w:r w:rsidRPr="00464170">
        <w:rPr>
          <w:rFonts w:hint="cs"/>
          <w:sz w:val="32"/>
          <w:szCs w:val="32"/>
          <w:rtl/>
        </w:rPr>
        <w:t>وقوف محرماً وفي نفس حالة كونه محرماً هو مصداق للواجب لا أنه نفسه متعلق الحكم</w:t>
      </w:r>
      <w:r w:rsidR="00E81A4F">
        <w:rPr>
          <w:rFonts w:hint="cs"/>
          <w:sz w:val="32"/>
          <w:szCs w:val="32"/>
          <w:rtl/>
        </w:rPr>
        <w:t>.</w:t>
      </w:r>
    </w:p>
    <w:p w14:paraId="62CC835D" w14:textId="77777777" w:rsidR="00E81A4F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lastRenderedPageBreak/>
        <w:t xml:space="preserve"> حكيم الفقهاء (رض) </w:t>
      </w:r>
      <w:r w:rsidR="00E81A4F">
        <w:rPr>
          <w:rFonts w:hint="cs"/>
          <w:sz w:val="32"/>
          <w:szCs w:val="32"/>
          <w:rtl/>
        </w:rPr>
        <w:t>يظهر من كلامه الصحة</w:t>
      </w:r>
      <w:r w:rsidRPr="00464170">
        <w:rPr>
          <w:rFonts w:hint="cs"/>
          <w:sz w:val="32"/>
          <w:szCs w:val="32"/>
          <w:rtl/>
        </w:rPr>
        <w:t xml:space="preserve"> </w:t>
      </w:r>
      <w:r w:rsidR="00E81A4F">
        <w:rPr>
          <w:rFonts w:hint="cs"/>
          <w:sz w:val="32"/>
          <w:szCs w:val="32"/>
          <w:rtl/>
        </w:rPr>
        <w:t>و</w:t>
      </w:r>
      <w:r w:rsidRPr="00464170">
        <w:rPr>
          <w:rFonts w:hint="cs"/>
          <w:sz w:val="32"/>
          <w:szCs w:val="32"/>
          <w:rtl/>
        </w:rPr>
        <w:t>ليس صريحا</w:t>
      </w:r>
      <w:r w:rsidR="00E81A4F">
        <w:rPr>
          <w:rFonts w:hint="cs"/>
          <w:sz w:val="32"/>
          <w:szCs w:val="32"/>
          <w:rtl/>
        </w:rPr>
        <w:t>ً.</w:t>
      </w:r>
    </w:p>
    <w:p w14:paraId="146EF086" w14:textId="667A4BD6" w:rsidR="00E81A4F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 </w:t>
      </w:r>
      <w:r w:rsidR="00E81A4F">
        <w:rPr>
          <w:rFonts w:hint="cs"/>
          <w:sz w:val="32"/>
          <w:szCs w:val="32"/>
          <w:rtl/>
        </w:rPr>
        <w:t>أ</w:t>
      </w:r>
      <w:r w:rsidRPr="00464170">
        <w:rPr>
          <w:rFonts w:hint="cs"/>
          <w:sz w:val="32"/>
          <w:szCs w:val="32"/>
          <w:rtl/>
        </w:rPr>
        <w:t xml:space="preserve">ما السيد الأعظم (رض) </w:t>
      </w:r>
      <w:r w:rsidR="00E81A4F">
        <w:rPr>
          <w:rFonts w:hint="cs"/>
          <w:sz w:val="32"/>
          <w:szCs w:val="32"/>
          <w:rtl/>
        </w:rPr>
        <w:t>بحسب تقرير</w:t>
      </w:r>
      <w:r w:rsidRPr="00464170">
        <w:rPr>
          <w:rFonts w:hint="cs"/>
          <w:sz w:val="32"/>
          <w:szCs w:val="32"/>
          <w:rtl/>
        </w:rPr>
        <w:t xml:space="preserve"> بحثه </w:t>
      </w:r>
      <w:r w:rsidR="00E81A4F">
        <w:rPr>
          <w:rFonts w:hint="cs"/>
          <w:sz w:val="32"/>
          <w:szCs w:val="32"/>
          <w:rtl/>
        </w:rPr>
        <w:t xml:space="preserve">فقد </w:t>
      </w:r>
      <w:r w:rsidRPr="00464170">
        <w:rPr>
          <w:rFonts w:hint="cs"/>
          <w:sz w:val="32"/>
          <w:szCs w:val="32"/>
          <w:rtl/>
        </w:rPr>
        <w:t xml:space="preserve">صرح </w:t>
      </w:r>
      <w:r w:rsidR="00E81A4F">
        <w:rPr>
          <w:rFonts w:hint="cs"/>
          <w:sz w:val="32"/>
          <w:szCs w:val="32"/>
          <w:rtl/>
        </w:rPr>
        <w:t>بها</w:t>
      </w:r>
      <w:r w:rsidR="00B42C30">
        <w:rPr>
          <w:rFonts w:hint="cs"/>
          <w:sz w:val="32"/>
          <w:szCs w:val="32"/>
          <w:rtl/>
        </w:rPr>
        <w:t>، وهو غريب</w:t>
      </w:r>
      <w:r w:rsidR="00E81A4F">
        <w:rPr>
          <w:rFonts w:hint="cs"/>
          <w:sz w:val="32"/>
          <w:szCs w:val="32"/>
          <w:rtl/>
        </w:rPr>
        <w:t>.</w:t>
      </w:r>
    </w:p>
    <w:p w14:paraId="62A5BC10" w14:textId="77777777" w:rsidR="0004215B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ثم </w:t>
      </w:r>
      <w:r w:rsidR="00B42C30">
        <w:rPr>
          <w:rFonts w:hint="cs"/>
          <w:sz w:val="32"/>
          <w:szCs w:val="32"/>
          <w:rtl/>
        </w:rPr>
        <w:t xml:space="preserve">إن </w:t>
      </w:r>
      <w:r w:rsidRPr="00464170">
        <w:rPr>
          <w:rFonts w:hint="cs"/>
          <w:sz w:val="32"/>
          <w:szCs w:val="32"/>
          <w:rtl/>
        </w:rPr>
        <w:t xml:space="preserve">هناك مشكلة وقع فيها السيد الأعظم بالخصوص حسب </w:t>
      </w:r>
      <w:r w:rsidR="00B42C30">
        <w:rPr>
          <w:rFonts w:hint="cs"/>
          <w:sz w:val="32"/>
          <w:szCs w:val="32"/>
          <w:rtl/>
        </w:rPr>
        <w:t>فهمي ل</w:t>
      </w:r>
      <w:r w:rsidRPr="00464170">
        <w:rPr>
          <w:rFonts w:hint="cs"/>
          <w:sz w:val="32"/>
          <w:szCs w:val="32"/>
          <w:rtl/>
        </w:rPr>
        <w:t xml:space="preserve">كلمات الفقهاء، يقول </w:t>
      </w:r>
      <w:r w:rsidR="00F624B8">
        <w:rPr>
          <w:rFonts w:hint="cs"/>
          <w:sz w:val="32"/>
          <w:szCs w:val="32"/>
          <w:rtl/>
        </w:rPr>
        <w:t xml:space="preserve">إن البطلان </w:t>
      </w:r>
      <w:r w:rsidR="0004215B">
        <w:rPr>
          <w:rFonts w:hint="cs"/>
          <w:sz w:val="32"/>
          <w:szCs w:val="32"/>
          <w:rtl/>
        </w:rPr>
        <w:t>لا</w:t>
      </w:r>
      <w:r w:rsidR="00F624B8">
        <w:rPr>
          <w:rFonts w:hint="cs"/>
          <w:sz w:val="32"/>
          <w:szCs w:val="32"/>
          <w:rtl/>
        </w:rPr>
        <w:t xml:space="preserve"> يتجه </w:t>
      </w:r>
      <w:r w:rsidR="0004215B">
        <w:rPr>
          <w:rFonts w:hint="cs"/>
          <w:sz w:val="32"/>
          <w:szCs w:val="32"/>
          <w:rtl/>
        </w:rPr>
        <w:t>فيما لو وقف على هذه الأماكن وسجد على مكان آخر.</w:t>
      </w:r>
    </w:p>
    <w:p w14:paraId="51A240D9" w14:textId="589E9E12" w:rsidR="0004215B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لكن نسأل السيد الأعظم هل </w:t>
      </w:r>
      <w:r w:rsidR="0004215B">
        <w:rPr>
          <w:rFonts w:hint="cs"/>
          <w:sz w:val="32"/>
          <w:szCs w:val="32"/>
          <w:rtl/>
        </w:rPr>
        <w:t xml:space="preserve">أن </w:t>
      </w:r>
      <w:r w:rsidRPr="00464170">
        <w:rPr>
          <w:rFonts w:hint="cs"/>
          <w:sz w:val="32"/>
          <w:szCs w:val="32"/>
          <w:rtl/>
        </w:rPr>
        <w:t xml:space="preserve">السجود </w:t>
      </w:r>
      <w:r w:rsidR="0004215B" w:rsidRPr="00464170">
        <w:rPr>
          <w:rFonts w:hint="cs"/>
          <w:sz w:val="32"/>
          <w:szCs w:val="32"/>
          <w:rtl/>
        </w:rPr>
        <w:t xml:space="preserve">على الجبهة فقط </w:t>
      </w:r>
      <w:r w:rsidR="0004215B">
        <w:rPr>
          <w:rFonts w:hint="cs"/>
          <w:sz w:val="32"/>
          <w:szCs w:val="32"/>
          <w:rtl/>
        </w:rPr>
        <w:t xml:space="preserve">أو </w:t>
      </w:r>
      <w:r w:rsidRPr="00464170">
        <w:rPr>
          <w:rFonts w:hint="cs"/>
          <w:sz w:val="32"/>
          <w:szCs w:val="32"/>
          <w:rtl/>
        </w:rPr>
        <w:t>على سبعة أجزاء</w:t>
      </w:r>
      <w:r w:rsidR="0004215B">
        <w:rPr>
          <w:rFonts w:hint="cs"/>
          <w:sz w:val="32"/>
          <w:szCs w:val="32"/>
          <w:rtl/>
        </w:rPr>
        <w:t>؟</w:t>
      </w:r>
    </w:p>
    <w:p w14:paraId="6615CD2A" w14:textId="77777777" w:rsidR="00837E2D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 </w:t>
      </w:r>
      <w:r w:rsidR="006C3A92">
        <w:rPr>
          <w:rFonts w:hint="cs"/>
          <w:sz w:val="32"/>
          <w:szCs w:val="32"/>
          <w:rtl/>
        </w:rPr>
        <w:t xml:space="preserve">أليس قد </w:t>
      </w:r>
      <w:r w:rsidRPr="00464170">
        <w:rPr>
          <w:rFonts w:hint="cs"/>
          <w:sz w:val="32"/>
          <w:szCs w:val="32"/>
          <w:rtl/>
        </w:rPr>
        <w:t>حكمت في الرسالة العملية تبع</w:t>
      </w:r>
      <w:r w:rsidR="006C3A92">
        <w:rPr>
          <w:rFonts w:hint="cs"/>
          <w:sz w:val="32"/>
          <w:szCs w:val="32"/>
          <w:rtl/>
        </w:rPr>
        <w:t>اً</w:t>
      </w:r>
      <w:r w:rsidRPr="00464170">
        <w:rPr>
          <w:rFonts w:hint="cs"/>
          <w:sz w:val="32"/>
          <w:szCs w:val="32"/>
          <w:rtl/>
        </w:rPr>
        <w:t xml:space="preserve"> </w:t>
      </w:r>
      <w:r w:rsidR="006C3A92">
        <w:rPr>
          <w:rFonts w:hint="cs"/>
          <w:sz w:val="32"/>
          <w:szCs w:val="32"/>
          <w:rtl/>
        </w:rPr>
        <w:t>ل</w:t>
      </w:r>
      <w:r w:rsidRPr="00464170">
        <w:rPr>
          <w:rFonts w:hint="cs"/>
          <w:sz w:val="32"/>
          <w:szCs w:val="32"/>
          <w:rtl/>
        </w:rPr>
        <w:t xml:space="preserve">غيرك من الفقهاء (رض) </w:t>
      </w:r>
      <w:r w:rsidR="006C3A92">
        <w:rPr>
          <w:rFonts w:hint="cs"/>
          <w:sz w:val="32"/>
          <w:szCs w:val="32"/>
          <w:rtl/>
        </w:rPr>
        <w:t>ب</w:t>
      </w:r>
      <w:r w:rsidRPr="00464170">
        <w:rPr>
          <w:rFonts w:hint="cs"/>
          <w:sz w:val="32"/>
          <w:szCs w:val="32"/>
          <w:rtl/>
        </w:rPr>
        <w:t xml:space="preserve">أن السجود على سبعة </w:t>
      </w:r>
      <w:r w:rsidR="00837E2D">
        <w:rPr>
          <w:rFonts w:hint="cs"/>
          <w:sz w:val="32"/>
          <w:szCs w:val="32"/>
          <w:rtl/>
        </w:rPr>
        <w:t>وأن المصلي لو لم يضع يديه اختياراً في السجود</w:t>
      </w:r>
      <w:r w:rsidRPr="00464170">
        <w:rPr>
          <w:rFonts w:hint="cs"/>
          <w:sz w:val="32"/>
          <w:szCs w:val="32"/>
          <w:rtl/>
        </w:rPr>
        <w:t xml:space="preserve"> </w:t>
      </w:r>
      <w:r w:rsidR="00837E2D">
        <w:rPr>
          <w:rFonts w:hint="cs"/>
          <w:sz w:val="32"/>
          <w:szCs w:val="32"/>
          <w:rtl/>
        </w:rPr>
        <w:t>ف</w:t>
      </w:r>
      <w:r w:rsidRPr="00464170">
        <w:rPr>
          <w:rFonts w:hint="cs"/>
          <w:sz w:val="32"/>
          <w:szCs w:val="32"/>
          <w:rtl/>
        </w:rPr>
        <w:t>سجود</w:t>
      </w:r>
      <w:r w:rsidR="00837E2D">
        <w:rPr>
          <w:rFonts w:hint="cs"/>
          <w:sz w:val="32"/>
          <w:szCs w:val="32"/>
          <w:rtl/>
        </w:rPr>
        <w:t>ه</w:t>
      </w:r>
      <w:r w:rsidRPr="00464170">
        <w:rPr>
          <w:rFonts w:hint="cs"/>
          <w:sz w:val="32"/>
          <w:szCs w:val="32"/>
          <w:rtl/>
        </w:rPr>
        <w:t xml:space="preserve"> باطل </w:t>
      </w:r>
      <w:r w:rsidR="00837E2D">
        <w:rPr>
          <w:rFonts w:hint="cs"/>
          <w:sz w:val="32"/>
          <w:szCs w:val="32"/>
          <w:rtl/>
        </w:rPr>
        <w:t>وال</w:t>
      </w:r>
      <w:r w:rsidRPr="00464170">
        <w:rPr>
          <w:rFonts w:hint="cs"/>
          <w:sz w:val="32"/>
          <w:szCs w:val="32"/>
          <w:rtl/>
        </w:rPr>
        <w:t>صلاة أيضاً باطلة</w:t>
      </w:r>
      <w:r w:rsidR="00837E2D">
        <w:rPr>
          <w:rFonts w:hint="cs"/>
          <w:sz w:val="32"/>
          <w:szCs w:val="32"/>
          <w:rtl/>
        </w:rPr>
        <w:t>؟</w:t>
      </w:r>
    </w:p>
    <w:p w14:paraId="14CF29CB" w14:textId="77777777" w:rsidR="00837E2D" w:rsidRDefault="00464170" w:rsidP="00464170">
      <w:pPr>
        <w:rPr>
          <w:sz w:val="32"/>
          <w:szCs w:val="32"/>
          <w:rtl/>
        </w:rPr>
      </w:pPr>
      <w:r w:rsidRPr="00464170">
        <w:rPr>
          <w:rFonts w:hint="cs"/>
          <w:sz w:val="32"/>
          <w:szCs w:val="32"/>
          <w:rtl/>
        </w:rPr>
        <w:t xml:space="preserve"> فكيف حكم</w:t>
      </w:r>
      <w:r w:rsidR="00837E2D">
        <w:rPr>
          <w:rFonts w:hint="cs"/>
          <w:sz w:val="32"/>
          <w:szCs w:val="32"/>
          <w:rtl/>
        </w:rPr>
        <w:t>ت هنا بعدم توجه البطلان في الصورة المذكورة؟</w:t>
      </w:r>
    </w:p>
    <w:p w14:paraId="38475465" w14:textId="3FF8B556" w:rsidR="00306F07" w:rsidRPr="00464170" w:rsidRDefault="00837E2D" w:rsidP="00E32CB2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ف</w:t>
      </w:r>
      <w:r w:rsidR="00464170" w:rsidRPr="00464170">
        <w:rPr>
          <w:rFonts w:hint="cs"/>
          <w:sz w:val="32"/>
          <w:szCs w:val="32"/>
          <w:rtl/>
        </w:rPr>
        <w:t xml:space="preserve">ما قاله </w:t>
      </w:r>
      <w:proofErr w:type="spellStart"/>
      <w:r w:rsidR="00464170" w:rsidRPr="00464170">
        <w:rPr>
          <w:rFonts w:hint="cs"/>
          <w:sz w:val="32"/>
          <w:szCs w:val="32"/>
          <w:rtl/>
        </w:rPr>
        <w:t>اليزدي</w:t>
      </w:r>
      <w:proofErr w:type="spellEnd"/>
      <w:r w:rsidR="00464170" w:rsidRPr="00464170">
        <w:rPr>
          <w:rFonts w:hint="cs"/>
          <w:sz w:val="32"/>
          <w:szCs w:val="32"/>
          <w:rtl/>
        </w:rPr>
        <w:t xml:space="preserve"> (رض) نحكم بعون الله تعالى وببركة علي</w:t>
      </w:r>
      <w:r>
        <w:rPr>
          <w:rFonts w:hint="cs"/>
          <w:sz w:val="32"/>
          <w:szCs w:val="32"/>
          <w:rtl/>
        </w:rPr>
        <w:t xml:space="preserve">ّ وجواره </w:t>
      </w:r>
      <w:r w:rsidR="00464170" w:rsidRPr="00464170">
        <w:rPr>
          <w:rFonts w:hint="cs"/>
          <w:sz w:val="32"/>
          <w:szCs w:val="32"/>
          <w:rtl/>
        </w:rPr>
        <w:t>بصح</w:t>
      </w:r>
      <w:r>
        <w:rPr>
          <w:rFonts w:hint="cs"/>
          <w:sz w:val="32"/>
          <w:szCs w:val="32"/>
          <w:rtl/>
        </w:rPr>
        <w:t>ته</w:t>
      </w:r>
      <w:r w:rsidR="00464170" w:rsidRPr="00464170">
        <w:rPr>
          <w:rFonts w:hint="cs"/>
          <w:sz w:val="32"/>
          <w:szCs w:val="32"/>
          <w:rtl/>
        </w:rPr>
        <w:t xml:space="preserve"> إلا أن التعبير بالوقوف والقيام ونحو ذلك غير دقيق بل كان التعبير بالكون </w:t>
      </w:r>
      <w:r>
        <w:rPr>
          <w:rFonts w:hint="cs"/>
          <w:sz w:val="32"/>
          <w:szCs w:val="32"/>
          <w:rtl/>
        </w:rPr>
        <w:t>هو</w:t>
      </w:r>
      <w:r w:rsidR="00464170" w:rsidRPr="00464170">
        <w:rPr>
          <w:rFonts w:hint="cs"/>
          <w:sz w:val="32"/>
          <w:szCs w:val="32"/>
          <w:rtl/>
        </w:rPr>
        <w:t xml:space="preserve"> </w:t>
      </w:r>
      <w:r w:rsidR="00E32CB2">
        <w:rPr>
          <w:rFonts w:hint="cs"/>
          <w:sz w:val="32"/>
          <w:szCs w:val="32"/>
          <w:rtl/>
        </w:rPr>
        <w:t>ال</w:t>
      </w:r>
      <w:r w:rsidR="00464170" w:rsidRPr="00464170">
        <w:rPr>
          <w:rFonts w:hint="cs"/>
          <w:sz w:val="32"/>
          <w:szCs w:val="32"/>
          <w:rtl/>
        </w:rPr>
        <w:t>صحيح إن شاء الله والحمد لله رب العالمين وصلى الله على محمد و</w:t>
      </w:r>
      <w:r w:rsidR="00E32CB2">
        <w:rPr>
          <w:rFonts w:hint="cs"/>
          <w:sz w:val="32"/>
          <w:szCs w:val="32"/>
          <w:rtl/>
        </w:rPr>
        <w:t>آ</w:t>
      </w:r>
      <w:r w:rsidR="00464170" w:rsidRPr="00464170">
        <w:rPr>
          <w:rFonts w:hint="cs"/>
          <w:sz w:val="32"/>
          <w:szCs w:val="32"/>
          <w:rtl/>
        </w:rPr>
        <w:t xml:space="preserve">له الطاهرين.  </w:t>
      </w:r>
    </w:p>
    <w:sectPr w:rsidR="00306F07" w:rsidRPr="0046417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170"/>
    <w:rsid w:val="000219F9"/>
    <w:rsid w:val="0004215B"/>
    <w:rsid w:val="00095CBD"/>
    <w:rsid w:val="000E2AA0"/>
    <w:rsid w:val="0011762C"/>
    <w:rsid w:val="002518FA"/>
    <w:rsid w:val="002F5550"/>
    <w:rsid w:val="00306F07"/>
    <w:rsid w:val="00375126"/>
    <w:rsid w:val="003A2A5F"/>
    <w:rsid w:val="003E23A2"/>
    <w:rsid w:val="003E2419"/>
    <w:rsid w:val="00441CDE"/>
    <w:rsid w:val="00464170"/>
    <w:rsid w:val="00506027"/>
    <w:rsid w:val="00597E88"/>
    <w:rsid w:val="005D7902"/>
    <w:rsid w:val="005E38B1"/>
    <w:rsid w:val="005F370C"/>
    <w:rsid w:val="005F72A1"/>
    <w:rsid w:val="00670B26"/>
    <w:rsid w:val="006C3A92"/>
    <w:rsid w:val="00711CFF"/>
    <w:rsid w:val="00714895"/>
    <w:rsid w:val="00730C0E"/>
    <w:rsid w:val="0073385D"/>
    <w:rsid w:val="007A0242"/>
    <w:rsid w:val="007B0DD5"/>
    <w:rsid w:val="00811EC9"/>
    <w:rsid w:val="00837E2D"/>
    <w:rsid w:val="0094503B"/>
    <w:rsid w:val="009A6620"/>
    <w:rsid w:val="00A0457C"/>
    <w:rsid w:val="00A21B46"/>
    <w:rsid w:val="00A34F2E"/>
    <w:rsid w:val="00AB56B9"/>
    <w:rsid w:val="00AE603B"/>
    <w:rsid w:val="00B42C30"/>
    <w:rsid w:val="00BC0EE3"/>
    <w:rsid w:val="00C36BDA"/>
    <w:rsid w:val="00CC6BBD"/>
    <w:rsid w:val="00D06567"/>
    <w:rsid w:val="00D173CF"/>
    <w:rsid w:val="00D4117C"/>
    <w:rsid w:val="00D74C73"/>
    <w:rsid w:val="00E00A4F"/>
    <w:rsid w:val="00E32CB2"/>
    <w:rsid w:val="00E81A4F"/>
    <w:rsid w:val="00EB7EAA"/>
    <w:rsid w:val="00F17FCC"/>
    <w:rsid w:val="00F6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B9DF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7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64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64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641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64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641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64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64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64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64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641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641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641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6417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6417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641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641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641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641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64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64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641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64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641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641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641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6417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641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6417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6417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7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64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64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641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64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641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64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64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64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64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641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641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641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6417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6417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641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641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641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641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64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64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641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64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641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641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641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6417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641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6417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6417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612</Words>
  <Characters>3494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47</cp:revision>
  <dcterms:created xsi:type="dcterms:W3CDTF">2025-12-01T19:58:00Z</dcterms:created>
  <dcterms:modified xsi:type="dcterms:W3CDTF">2025-12-02T04:50:00Z</dcterms:modified>
</cp:coreProperties>
</file>