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8EFE0" w14:textId="489E4516" w:rsidR="00764D0B" w:rsidRPr="004A1E60" w:rsidRDefault="00764D0B" w:rsidP="00764D0B">
      <w:pPr>
        <w:jc w:val="center"/>
        <w:rPr>
          <w:sz w:val="32"/>
          <w:szCs w:val="32"/>
          <w:rtl/>
        </w:rPr>
      </w:pPr>
      <w:r w:rsidRPr="004A1E60">
        <w:rPr>
          <w:rFonts w:cs="Arial"/>
          <w:sz w:val="32"/>
          <w:szCs w:val="32"/>
          <w:rtl/>
        </w:rPr>
        <w:t xml:space="preserve">درس الفقه </w:t>
      </w:r>
      <w:r w:rsidRPr="004A1E60">
        <w:rPr>
          <w:rFonts w:cs="Arial"/>
          <w:sz w:val="32"/>
          <w:szCs w:val="32"/>
          <w:lang w:bidi="ar-IQ"/>
        </w:rPr>
        <w:t>12</w:t>
      </w:r>
      <w:r w:rsidRPr="004A1E60">
        <w:rPr>
          <w:rFonts w:cs="Arial" w:hint="cs"/>
          <w:sz w:val="32"/>
          <w:szCs w:val="32"/>
          <w:rtl/>
        </w:rPr>
        <w:t xml:space="preserve"> ربيع الثاني </w:t>
      </w:r>
      <w:r w:rsidRPr="004A1E60">
        <w:rPr>
          <w:rFonts w:cs="Arial"/>
          <w:sz w:val="32"/>
          <w:szCs w:val="32"/>
          <w:rtl/>
        </w:rPr>
        <w:t>144</w:t>
      </w:r>
      <w:r w:rsidRPr="004A1E60">
        <w:rPr>
          <w:rFonts w:cs="Arial" w:hint="cs"/>
          <w:sz w:val="32"/>
          <w:szCs w:val="32"/>
          <w:rtl/>
        </w:rPr>
        <w:t>7</w:t>
      </w:r>
      <w:r w:rsidRPr="004A1E60">
        <w:rPr>
          <w:rFonts w:cs="Arial"/>
          <w:sz w:val="32"/>
          <w:szCs w:val="32"/>
          <w:rtl/>
        </w:rPr>
        <w:t>هـ‏</w:t>
      </w:r>
    </w:p>
    <w:p w14:paraId="61672C74" w14:textId="6B4EF0F6" w:rsidR="00764D0B" w:rsidRPr="004A1E60" w:rsidRDefault="00764D0B" w:rsidP="00764D0B">
      <w:pPr>
        <w:jc w:val="center"/>
        <w:rPr>
          <w:sz w:val="32"/>
          <w:szCs w:val="32"/>
          <w:rtl/>
        </w:rPr>
      </w:pPr>
      <w:r w:rsidRPr="004A1E60">
        <w:rPr>
          <w:rFonts w:cs="Arial" w:hint="cs"/>
          <w:sz w:val="32"/>
          <w:szCs w:val="32"/>
          <w:rtl/>
          <w:lang w:bidi="ar-IQ"/>
        </w:rPr>
        <w:t xml:space="preserve">الأحد </w:t>
      </w:r>
      <w:r w:rsidRPr="004A1E60">
        <w:rPr>
          <w:rFonts w:cs="Arial"/>
          <w:sz w:val="32"/>
          <w:szCs w:val="32"/>
          <w:lang w:bidi="ar-IQ"/>
        </w:rPr>
        <w:t>5</w:t>
      </w:r>
      <w:r w:rsidRPr="004A1E60">
        <w:rPr>
          <w:rFonts w:cs="Arial" w:hint="cs"/>
          <w:sz w:val="32"/>
          <w:szCs w:val="32"/>
          <w:rtl/>
          <w:lang w:bidi="ar-IQ"/>
        </w:rPr>
        <w:t xml:space="preserve"> </w:t>
      </w:r>
      <w:r w:rsidRPr="004A1E60">
        <w:rPr>
          <w:rFonts w:cs="Arial" w:hint="cs"/>
          <w:sz w:val="32"/>
          <w:szCs w:val="32"/>
          <w:rtl/>
        </w:rPr>
        <w:t>تشرين الأول</w:t>
      </w:r>
      <w:r w:rsidRPr="004A1E60">
        <w:rPr>
          <w:rFonts w:cs="Arial"/>
          <w:sz w:val="32"/>
          <w:szCs w:val="32"/>
          <w:rtl/>
        </w:rPr>
        <w:t xml:space="preserve"> 2025‏ م</w:t>
      </w:r>
    </w:p>
    <w:p w14:paraId="4E21544D" w14:textId="156713CA" w:rsidR="00764D0B" w:rsidRPr="004A1E60" w:rsidRDefault="00886878" w:rsidP="00764D0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764D0B" w:rsidRPr="004A1E60">
        <w:rPr>
          <w:rFonts w:cs="Arial"/>
          <w:sz w:val="32"/>
          <w:szCs w:val="32"/>
          <w:rtl/>
        </w:rPr>
        <w:t xml:space="preserve">مكان المصلي: </w:t>
      </w:r>
      <w:r w:rsidR="002404F6">
        <w:rPr>
          <w:rFonts w:cs="Arial" w:hint="cs"/>
          <w:sz w:val="32"/>
          <w:szCs w:val="32"/>
          <w:rtl/>
        </w:rPr>
        <w:t>رجوع المالك عن إذنه بالصلاة</w:t>
      </w:r>
    </w:p>
    <w:p w14:paraId="23E47A59" w14:textId="77777777" w:rsidR="00764D0B" w:rsidRPr="004A1E60" w:rsidRDefault="00764D0B" w:rsidP="00764D0B">
      <w:pPr>
        <w:jc w:val="center"/>
        <w:rPr>
          <w:rFonts w:cs="Arial"/>
          <w:sz w:val="32"/>
          <w:szCs w:val="32"/>
          <w:rtl/>
        </w:rPr>
      </w:pPr>
      <w:r w:rsidRPr="004A1E60">
        <w:rPr>
          <w:rFonts w:cs="Arial"/>
          <w:sz w:val="32"/>
          <w:szCs w:val="32"/>
          <w:rtl/>
        </w:rPr>
        <w:t>بسم الله الرحمن الرحيم</w:t>
      </w:r>
    </w:p>
    <w:p w14:paraId="28FEB427" w14:textId="77777777" w:rsidR="00394D66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كنا نتكلم في بعض المطالب التي تعرض لها العلماء (رض) </w:t>
      </w:r>
      <w:r w:rsidR="00905A5F">
        <w:rPr>
          <w:rFonts w:hint="cs"/>
          <w:sz w:val="32"/>
          <w:szCs w:val="32"/>
          <w:rtl/>
        </w:rPr>
        <w:t>وقد</w:t>
      </w:r>
      <w:r w:rsidRPr="004A1E60">
        <w:rPr>
          <w:rFonts w:hint="cs"/>
          <w:sz w:val="32"/>
          <w:szCs w:val="32"/>
          <w:rtl/>
        </w:rPr>
        <w:t xml:space="preserve"> فهم الفقهاء (رض) </w:t>
      </w:r>
      <w:r w:rsidR="00905A5F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ن ال</w:t>
      </w:r>
      <w:r w:rsidR="00905A5F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نسان </w:t>
      </w:r>
      <w:r w:rsidR="00905A5F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>ذا كان جاهلا</w:t>
      </w:r>
      <w:r w:rsidR="00905A5F">
        <w:rPr>
          <w:rFonts w:hint="cs"/>
          <w:sz w:val="32"/>
          <w:szCs w:val="32"/>
          <w:rtl/>
        </w:rPr>
        <w:t>ً</w:t>
      </w:r>
      <w:r w:rsidRPr="004A1E60">
        <w:rPr>
          <w:rFonts w:hint="cs"/>
          <w:sz w:val="32"/>
          <w:szCs w:val="32"/>
          <w:rtl/>
        </w:rPr>
        <w:t xml:space="preserve"> </w:t>
      </w:r>
      <w:r w:rsidR="00394D66">
        <w:rPr>
          <w:rFonts w:hint="cs"/>
          <w:sz w:val="32"/>
          <w:szCs w:val="32"/>
          <w:rtl/>
        </w:rPr>
        <w:t>فالإثم</w:t>
      </w:r>
      <w:r w:rsidRPr="004A1E60">
        <w:rPr>
          <w:rFonts w:hint="cs"/>
          <w:sz w:val="32"/>
          <w:szCs w:val="32"/>
          <w:rtl/>
        </w:rPr>
        <w:t xml:space="preserve"> نفسه يرتفع</w:t>
      </w:r>
      <w:r w:rsidR="00394D66">
        <w:rPr>
          <w:rFonts w:hint="cs"/>
          <w:sz w:val="32"/>
          <w:szCs w:val="32"/>
          <w:rtl/>
        </w:rPr>
        <w:t>.</w:t>
      </w:r>
    </w:p>
    <w:p w14:paraId="157BC2B6" w14:textId="1FD9D6B7" w:rsidR="00FE0D22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هكذا فهم الفقهاء ال</w:t>
      </w:r>
      <w:r w:rsidR="00394D66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صوليون (رض) استناد</w:t>
      </w:r>
      <w:r w:rsidR="00394D66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</w:t>
      </w:r>
      <w:r w:rsidR="00394D66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لى الأدلة وحديث الرفع </w:t>
      </w:r>
      <w:r w:rsidR="003C5DFD">
        <w:rPr>
          <w:rFonts w:hint="cs"/>
          <w:sz w:val="32"/>
          <w:szCs w:val="32"/>
          <w:rtl/>
        </w:rPr>
        <w:t>المتضمن:</w:t>
      </w:r>
      <w:r w:rsidRPr="004A1E60">
        <w:rPr>
          <w:rFonts w:hint="cs"/>
          <w:sz w:val="32"/>
          <w:szCs w:val="32"/>
          <w:rtl/>
        </w:rPr>
        <w:t xml:space="preserve"> رفع عن </w:t>
      </w:r>
      <w:r w:rsidR="003C5DFD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متي ما لا يعلمون</w:t>
      </w:r>
      <w:r w:rsidR="003C5DFD">
        <w:rPr>
          <w:rFonts w:hint="cs"/>
          <w:sz w:val="32"/>
          <w:szCs w:val="32"/>
          <w:rtl/>
        </w:rPr>
        <w:t>،</w:t>
      </w:r>
      <w:r w:rsidRPr="004A1E60">
        <w:rPr>
          <w:rFonts w:hint="cs"/>
          <w:sz w:val="32"/>
          <w:szCs w:val="32"/>
          <w:rtl/>
        </w:rPr>
        <w:t xml:space="preserve"> </w:t>
      </w:r>
      <w:r w:rsidR="003C5DFD">
        <w:rPr>
          <w:rFonts w:hint="cs"/>
          <w:sz w:val="32"/>
          <w:szCs w:val="32"/>
          <w:rtl/>
        </w:rPr>
        <w:t>ف</w:t>
      </w:r>
      <w:r w:rsidRPr="004A1E60">
        <w:rPr>
          <w:rFonts w:hint="cs"/>
          <w:sz w:val="32"/>
          <w:szCs w:val="32"/>
          <w:rtl/>
        </w:rPr>
        <w:t>الحرمة التي لا يعلمها المكلف هي مرفوعة</w:t>
      </w:r>
      <w:r w:rsidR="003C5DFD">
        <w:rPr>
          <w:rFonts w:hint="cs"/>
          <w:sz w:val="32"/>
          <w:szCs w:val="32"/>
          <w:rtl/>
        </w:rPr>
        <w:t>،</w:t>
      </w:r>
      <w:r w:rsidRPr="004A1E60">
        <w:rPr>
          <w:rFonts w:hint="cs"/>
          <w:sz w:val="32"/>
          <w:szCs w:val="32"/>
          <w:rtl/>
        </w:rPr>
        <w:t xml:space="preserve"> </w:t>
      </w:r>
      <w:r w:rsidR="003C5DFD">
        <w:rPr>
          <w:rFonts w:hint="cs"/>
          <w:sz w:val="32"/>
          <w:szCs w:val="32"/>
          <w:rtl/>
        </w:rPr>
        <w:t>كما فهموا</w:t>
      </w:r>
      <w:r w:rsidR="00FE0D22">
        <w:rPr>
          <w:rFonts w:hint="cs"/>
          <w:sz w:val="32"/>
          <w:szCs w:val="32"/>
          <w:rtl/>
        </w:rPr>
        <w:t xml:space="preserve"> ذلك</w:t>
      </w:r>
      <w:r w:rsidRPr="004A1E60">
        <w:rPr>
          <w:rFonts w:hint="cs"/>
          <w:sz w:val="32"/>
          <w:szCs w:val="32"/>
          <w:rtl/>
        </w:rPr>
        <w:t xml:space="preserve"> في حالة الاضطرار أيضاً استناد</w:t>
      </w:r>
      <w:r w:rsidR="00FE0D22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</w:t>
      </w:r>
      <w:r w:rsidR="00FE0D22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لى نفس </w:t>
      </w:r>
      <w:r w:rsidR="00FE0D22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 xml:space="preserve">حديث الرفع </w:t>
      </w:r>
      <w:r w:rsidR="00FE0D22">
        <w:rPr>
          <w:rFonts w:hint="cs"/>
          <w:sz w:val="32"/>
          <w:szCs w:val="32"/>
          <w:rtl/>
        </w:rPr>
        <w:t xml:space="preserve">وإلى </w:t>
      </w:r>
      <w:r w:rsidR="00BE1B52">
        <w:rPr>
          <w:rFonts w:hint="cs"/>
          <w:sz w:val="32"/>
          <w:szCs w:val="32"/>
          <w:rtl/>
        </w:rPr>
        <w:t xml:space="preserve">عدة آيات منها </w:t>
      </w:r>
      <w:r w:rsidR="00FE0D22">
        <w:rPr>
          <w:rFonts w:hint="cs"/>
          <w:sz w:val="32"/>
          <w:szCs w:val="32"/>
          <w:rtl/>
        </w:rPr>
        <w:t>قوله تعالى</w:t>
      </w:r>
      <w:r w:rsidR="00347785">
        <w:rPr>
          <w:rFonts w:hint="cs"/>
          <w:sz w:val="32"/>
          <w:szCs w:val="32"/>
          <w:rtl/>
        </w:rPr>
        <w:t xml:space="preserve"> من سورة </w:t>
      </w:r>
      <w:r w:rsidR="000645B5">
        <w:rPr>
          <w:rFonts w:hint="cs"/>
          <w:sz w:val="32"/>
          <w:szCs w:val="32"/>
          <w:rtl/>
        </w:rPr>
        <w:t>المائدة</w:t>
      </w:r>
      <w:r w:rsidR="00347785">
        <w:rPr>
          <w:rFonts w:hint="cs"/>
          <w:sz w:val="32"/>
          <w:szCs w:val="32"/>
          <w:rtl/>
        </w:rPr>
        <w:t>، الآية 3</w:t>
      </w:r>
      <w:r w:rsidR="00FE0D22">
        <w:rPr>
          <w:rFonts w:hint="cs"/>
          <w:sz w:val="32"/>
          <w:szCs w:val="32"/>
          <w:rtl/>
        </w:rPr>
        <w:t>:</w:t>
      </w:r>
    </w:p>
    <w:p w14:paraId="1905E8E4" w14:textId="583CECAF" w:rsidR="00347785" w:rsidRDefault="00347785" w:rsidP="004A1E60">
      <w:pPr>
        <w:jc w:val="lowKashida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/>
          <w:b/>
          <w:bCs/>
          <w:sz w:val="32"/>
          <w:szCs w:val="32"/>
          <w:rtl/>
        </w:rPr>
        <w:t>﴿</w:t>
      </w:r>
      <w:r w:rsidR="000645B5" w:rsidRPr="000645B5">
        <w:rPr>
          <w:rFonts w:cs="Arial"/>
          <w:b/>
          <w:bCs/>
          <w:sz w:val="32"/>
          <w:szCs w:val="32"/>
          <w:rtl/>
        </w:rPr>
        <w:t>فَمَنِ اضْطُرَّ فِي مَخْمَصَةٍ غَيْرَ مُتَجَانِفٍ لِإِثْمٍ فَإِنَّ اللَّهَ غَفُورٌ رَحِيمٌ</w:t>
      </w:r>
      <w:r>
        <w:rPr>
          <w:rFonts w:ascii="Calibri" w:hAnsi="Calibri" w:cs="Calibri"/>
          <w:b/>
          <w:bCs/>
          <w:sz w:val="32"/>
          <w:szCs w:val="32"/>
          <w:rtl/>
        </w:rPr>
        <w:t>﴾</w:t>
      </w:r>
    </w:p>
    <w:p w14:paraId="62670C38" w14:textId="77777777" w:rsidR="005C6B12" w:rsidRPr="00347785" w:rsidRDefault="005C6B12" w:rsidP="004A1E60">
      <w:pPr>
        <w:jc w:val="lowKashida"/>
        <w:rPr>
          <w:rFonts w:cs="Arial"/>
          <w:b/>
          <w:bCs/>
          <w:sz w:val="32"/>
          <w:szCs w:val="32"/>
          <w:rtl/>
        </w:rPr>
      </w:pPr>
    </w:p>
    <w:p w14:paraId="77FD24BE" w14:textId="3FC6B72D" w:rsidR="00172ECA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ولكن حققنا في الأصول </w:t>
      </w:r>
      <w:r w:rsidR="00E927C5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ن هذا الفهم غير واضح</w:t>
      </w:r>
      <w:r w:rsidR="00E927C5">
        <w:rPr>
          <w:rFonts w:hint="cs"/>
          <w:sz w:val="32"/>
          <w:szCs w:val="32"/>
          <w:rtl/>
        </w:rPr>
        <w:t>؛</w:t>
      </w:r>
      <w:r w:rsidRPr="004A1E60">
        <w:rPr>
          <w:rFonts w:hint="cs"/>
          <w:sz w:val="32"/>
          <w:szCs w:val="32"/>
          <w:rtl/>
        </w:rPr>
        <w:t xml:space="preserve"> </w:t>
      </w:r>
      <w:r w:rsidR="00E927C5">
        <w:rPr>
          <w:rFonts w:hint="cs"/>
          <w:sz w:val="32"/>
          <w:szCs w:val="32"/>
          <w:rtl/>
        </w:rPr>
        <w:t xml:space="preserve">لأنهم </w:t>
      </w:r>
      <w:r w:rsidRPr="004A1E60">
        <w:rPr>
          <w:rFonts w:hint="cs"/>
          <w:sz w:val="32"/>
          <w:szCs w:val="32"/>
          <w:rtl/>
        </w:rPr>
        <w:t xml:space="preserve">غفلوا عن ذيل الآية الشريفة </w:t>
      </w:r>
      <w:r w:rsidR="00E927C5">
        <w:rPr>
          <w:rFonts w:ascii="Calibri" w:hAnsi="Calibri" w:cs="Calibri"/>
          <w:sz w:val="32"/>
          <w:szCs w:val="32"/>
          <w:rtl/>
        </w:rPr>
        <w:t>﴿</w:t>
      </w:r>
      <w:r w:rsidR="00391857">
        <w:rPr>
          <w:rFonts w:hint="cs"/>
          <w:b/>
          <w:bCs/>
          <w:sz w:val="32"/>
          <w:szCs w:val="32"/>
          <w:rtl/>
        </w:rPr>
        <w:t>فإ</w:t>
      </w:r>
      <w:r w:rsidRPr="00E927C5">
        <w:rPr>
          <w:rFonts w:hint="cs"/>
          <w:b/>
          <w:bCs/>
          <w:sz w:val="32"/>
          <w:szCs w:val="32"/>
          <w:rtl/>
        </w:rPr>
        <w:t>ن الله غفور رحيم</w:t>
      </w:r>
      <w:r w:rsidR="00E927C5">
        <w:rPr>
          <w:rFonts w:ascii="Calibri" w:hAnsi="Calibri" w:cs="Calibri"/>
          <w:b/>
          <w:bCs/>
          <w:sz w:val="32"/>
          <w:szCs w:val="32"/>
          <w:rtl/>
        </w:rPr>
        <w:t>﴾</w:t>
      </w:r>
      <w:r w:rsidRPr="004A1E60">
        <w:rPr>
          <w:rFonts w:hint="cs"/>
          <w:sz w:val="32"/>
          <w:szCs w:val="32"/>
          <w:rtl/>
        </w:rPr>
        <w:t xml:space="preserve"> </w:t>
      </w:r>
      <w:r w:rsidR="00A807D0">
        <w:rPr>
          <w:rFonts w:hint="cs"/>
          <w:sz w:val="32"/>
          <w:szCs w:val="32"/>
          <w:rtl/>
        </w:rPr>
        <w:t xml:space="preserve">فإذا لم يكن إثم </w:t>
      </w:r>
      <w:r w:rsidR="00172ECA">
        <w:rPr>
          <w:rFonts w:hint="cs"/>
          <w:sz w:val="32"/>
          <w:szCs w:val="32"/>
          <w:rtl/>
        </w:rPr>
        <w:t xml:space="preserve">كما قالوا </w:t>
      </w:r>
      <w:r w:rsidR="00A807D0">
        <w:rPr>
          <w:rFonts w:hint="cs"/>
          <w:sz w:val="32"/>
          <w:szCs w:val="32"/>
          <w:rtl/>
        </w:rPr>
        <w:t>فلا معصية</w:t>
      </w:r>
      <w:r w:rsidR="00172ECA">
        <w:rPr>
          <w:rFonts w:hint="cs"/>
          <w:sz w:val="32"/>
          <w:szCs w:val="32"/>
          <w:rtl/>
        </w:rPr>
        <w:t>،</w:t>
      </w:r>
      <w:r w:rsidR="00A807D0">
        <w:rPr>
          <w:rFonts w:hint="cs"/>
          <w:sz w:val="32"/>
          <w:szCs w:val="32"/>
          <w:rtl/>
        </w:rPr>
        <w:t xml:space="preserve"> ف</w:t>
      </w:r>
      <w:r w:rsidRPr="004A1E60">
        <w:rPr>
          <w:rFonts w:hint="cs"/>
          <w:sz w:val="32"/>
          <w:szCs w:val="32"/>
          <w:rtl/>
        </w:rPr>
        <w:t xml:space="preserve">عن أي شيء </w:t>
      </w:r>
      <w:r w:rsidR="00445448">
        <w:rPr>
          <w:rFonts w:hint="cs"/>
          <w:sz w:val="32"/>
          <w:szCs w:val="32"/>
          <w:rtl/>
        </w:rPr>
        <w:t xml:space="preserve">يكون </w:t>
      </w:r>
      <w:r w:rsidRPr="004A1E60">
        <w:rPr>
          <w:rFonts w:hint="cs"/>
          <w:sz w:val="32"/>
          <w:szCs w:val="32"/>
          <w:rtl/>
        </w:rPr>
        <w:t>العفو</w:t>
      </w:r>
      <w:r w:rsidR="00172ECA">
        <w:rPr>
          <w:rFonts w:hint="cs"/>
          <w:sz w:val="32"/>
          <w:szCs w:val="32"/>
          <w:rtl/>
        </w:rPr>
        <w:t xml:space="preserve"> والغفران</w:t>
      </w:r>
      <w:r w:rsidR="00445448">
        <w:rPr>
          <w:rFonts w:hint="cs"/>
          <w:sz w:val="32"/>
          <w:szCs w:val="32"/>
          <w:rtl/>
        </w:rPr>
        <w:t xml:space="preserve">؟ </w:t>
      </w:r>
      <w:r w:rsidRPr="004A1E60">
        <w:rPr>
          <w:rFonts w:hint="cs"/>
          <w:sz w:val="32"/>
          <w:szCs w:val="32"/>
          <w:rtl/>
        </w:rPr>
        <w:t xml:space="preserve"> </w:t>
      </w:r>
    </w:p>
    <w:p w14:paraId="4FB98C35" w14:textId="77777777" w:rsidR="0031363F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غير متجانف </w:t>
      </w:r>
      <w:r w:rsidR="00172ECA">
        <w:rPr>
          <w:rFonts w:hint="cs"/>
          <w:sz w:val="32"/>
          <w:szCs w:val="32"/>
          <w:rtl/>
        </w:rPr>
        <w:t>لإ</w:t>
      </w:r>
      <w:r w:rsidRPr="004A1E60">
        <w:rPr>
          <w:rFonts w:hint="cs"/>
          <w:sz w:val="32"/>
          <w:szCs w:val="32"/>
          <w:rtl/>
        </w:rPr>
        <w:t xml:space="preserve">ثم </w:t>
      </w:r>
      <w:r w:rsidR="00172ECA">
        <w:rPr>
          <w:rFonts w:hint="cs"/>
          <w:sz w:val="32"/>
          <w:szCs w:val="32"/>
          <w:rtl/>
        </w:rPr>
        <w:t>أي غير راغب فيه</w:t>
      </w:r>
      <w:r w:rsidR="0031363F">
        <w:rPr>
          <w:rFonts w:hint="cs"/>
          <w:sz w:val="32"/>
          <w:szCs w:val="32"/>
          <w:rtl/>
        </w:rPr>
        <w:t>.</w:t>
      </w:r>
    </w:p>
    <w:p w14:paraId="71D0EAC0" w14:textId="77777777" w:rsidR="00B52738" w:rsidRDefault="0031363F" w:rsidP="004A1E6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4A1E60" w:rsidRPr="004A1E60">
        <w:rPr>
          <w:rFonts w:hint="cs"/>
          <w:sz w:val="32"/>
          <w:szCs w:val="32"/>
          <w:rtl/>
        </w:rPr>
        <w:t>الذي فهمنا</w:t>
      </w:r>
      <w:r>
        <w:rPr>
          <w:rFonts w:hint="cs"/>
          <w:sz w:val="32"/>
          <w:szCs w:val="32"/>
          <w:rtl/>
        </w:rPr>
        <w:t>ه</w:t>
      </w:r>
      <w:r w:rsidR="004A1E60" w:rsidRPr="004A1E60">
        <w:rPr>
          <w:rFonts w:hint="cs"/>
          <w:sz w:val="32"/>
          <w:szCs w:val="32"/>
          <w:rtl/>
        </w:rPr>
        <w:t xml:space="preserve"> من حديث الرفع والعلم عند الله سبحانه وعند الرسول الأعظم (ص) </w:t>
      </w:r>
      <w:r w:rsidR="006709AC">
        <w:rPr>
          <w:rFonts w:hint="cs"/>
          <w:sz w:val="32"/>
          <w:szCs w:val="32"/>
          <w:rtl/>
        </w:rPr>
        <w:t>أ</w:t>
      </w:r>
      <w:r w:rsidR="004A1E60" w:rsidRPr="004A1E60">
        <w:rPr>
          <w:rFonts w:hint="cs"/>
          <w:sz w:val="32"/>
          <w:szCs w:val="32"/>
          <w:rtl/>
        </w:rPr>
        <w:t xml:space="preserve">ن </w:t>
      </w:r>
      <w:r w:rsidR="007611F0">
        <w:rPr>
          <w:rFonts w:hint="cs"/>
          <w:sz w:val="32"/>
          <w:szCs w:val="32"/>
          <w:rtl/>
        </w:rPr>
        <w:t xml:space="preserve">الحكم بكونها </w:t>
      </w:r>
      <w:r w:rsidR="004A1E60" w:rsidRPr="004A1E60">
        <w:rPr>
          <w:rFonts w:hint="cs"/>
          <w:sz w:val="32"/>
          <w:szCs w:val="32"/>
          <w:rtl/>
        </w:rPr>
        <w:t>معصية موجود</w:t>
      </w:r>
      <w:r w:rsidR="009C12A9">
        <w:rPr>
          <w:rFonts w:hint="cs"/>
          <w:sz w:val="32"/>
          <w:szCs w:val="32"/>
          <w:rtl/>
        </w:rPr>
        <w:t>؛</w:t>
      </w:r>
      <w:r w:rsidR="004A1E60" w:rsidRPr="004A1E60">
        <w:rPr>
          <w:rFonts w:hint="cs"/>
          <w:sz w:val="32"/>
          <w:szCs w:val="32"/>
          <w:rtl/>
        </w:rPr>
        <w:t xml:space="preserve"> ف</w:t>
      </w:r>
      <w:r w:rsidR="009C12A9">
        <w:rPr>
          <w:rFonts w:hint="cs"/>
          <w:sz w:val="32"/>
          <w:szCs w:val="32"/>
          <w:rtl/>
        </w:rPr>
        <w:t>إ</w:t>
      </w:r>
      <w:r w:rsidR="004A1E60" w:rsidRPr="004A1E60">
        <w:rPr>
          <w:rFonts w:hint="cs"/>
          <w:sz w:val="32"/>
          <w:szCs w:val="32"/>
          <w:rtl/>
        </w:rPr>
        <w:t>ن ال</w:t>
      </w:r>
      <w:r w:rsidR="009C12A9">
        <w:rPr>
          <w:rFonts w:hint="cs"/>
          <w:sz w:val="32"/>
          <w:szCs w:val="32"/>
          <w:rtl/>
        </w:rPr>
        <w:t>أ</w:t>
      </w:r>
      <w:r w:rsidR="004A1E60" w:rsidRPr="004A1E60">
        <w:rPr>
          <w:rFonts w:hint="cs"/>
          <w:sz w:val="32"/>
          <w:szCs w:val="32"/>
          <w:rtl/>
        </w:rPr>
        <w:t xml:space="preserve">حكام مثل </w:t>
      </w:r>
      <w:r w:rsidR="009C12A9">
        <w:rPr>
          <w:rFonts w:hint="cs"/>
          <w:sz w:val="32"/>
          <w:szCs w:val="32"/>
          <w:rtl/>
        </w:rPr>
        <w:t>ال</w:t>
      </w:r>
      <w:r w:rsidR="004A1E60" w:rsidRPr="004A1E60">
        <w:rPr>
          <w:rFonts w:hint="cs"/>
          <w:sz w:val="32"/>
          <w:szCs w:val="32"/>
          <w:rtl/>
        </w:rPr>
        <w:t xml:space="preserve">أمور </w:t>
      </w:r>
      <w:r w:rsidR="009C12A9">
        <w:rPr>
          <w:rFonts w:hint="cs"/>
          <w:sz w:val="32"/>
          <w:szCs w:val="32"/>
          <w:rtl/>
        </w:rPr>
        <w:t>ال</w:t>
      </w:r>
      <w:r w:rsidR="004A1E60" w:rsidRPr="004A1E60">
        <w:rPr>
          <w:rFonts w:hint="cs"/>
          <w:sz w:val="32"/>
          <w:szCs w:val="32"/>
          <w:rtl/>
        </w:rPr>
        <w:t xml:space="preserve">واقعية </w:t>
      </w:r>
      <w:r w:rsidR="009C12A9">
        <w:rPr>
          <w:rFonts w:hint="cs"/>
          <w:sz w:val="32"/>
          <w:szCs w:val="32"/>
          <w:rtl/>
        </w:rPr>
        <w:t>ال</w:t>
      </w:r>
      <w:r w:rsidR="004A1E60" w:rsidRPr="004A1E60">
        <w:rPr>
          <w:rFonts w:hint="cs"/>
          <w:sz w:val="32"/>
          <w:szCs w:val="32"/>
          <w:rtl/>
        </w:rPr>
        <w:t xml:space="preserve">تكونية الخارجية لا ترتفع لكن </w:t>
      </w:r>
      <w:r w:rsidR="009C12A9">
        <w:rPr>
          <w:rFonts w:hint="cs"/>
          <w:sz w:val="32"/>
          <w:szCs w:val="32"/>
          <w:rtl/>
        </w:rPr>
        <w:t>ال</w:t>
      </w:r>
      <w:r w:rsidR="004A1E60" w:rsidRPr="004A1E60">
        <w:rPr>
          <w:rFonts w:hint="cs"/>
          <w:sz w:val="32"/>
          <w:szCs w:val="32"/>
          <w:rtl/>
        </w:rPr>
        <w:t xml:space="preserve">أسباب تأتي من خارج </w:t>
      </w:r>
      <w:r w:rsidR="00446572">
        <w:rPr>
          <w:rFonts w:hint="cs"/>
          <w:sz w:val="32"/>
          <w:szCs w:val="32"/>
          <w:rtl/>
        </w:rPr>
        <w:t>ف</w:t>
      </w:r>
      <w:r w:rsidR="004A1E60" w:rsidRPr="004A1E60">
        <w:rPr>
          <w:rFonts w:hint="cs"/>
          <w:sz w:val="32"/>
          <w:szCs w:val="32"/>
          <w:rtl/>
        </w:rPr>
        <w:t xml:space="preserve">توجب </w:t>
      </w:r>
      <w:r w:rsidR="00446572">
        <w:rPr>
          <w:rFonts w:hint="cs"/>
          <w:sz w:val="32"/>
          <w:szCs w:val="32"/>
          <w:rtl/>
        </w:rPr>
        <w:t>ال</w:t>
      </w:r>
      <w:r w:rsidR="004A1E60" w:rsidRPr="004A1E60">
        <w:rPr>
          <w:rFonts w:hint="cs"/>
          <w:sz w:val="32"/>
          <w:szCs w:val="32"/>
          <w:rtl/>
        </w:rPr>
        <w:t>غفران من الله سبحانه</w:t>
      </w:r>
      <w:r w:rsidR="00B52738">
        <w:rPr>
          <w:rFonts w:hint="cs"/>
          <w:sz w:val="32"/>
          <w:szCs w:val="32"/>
          <w:rtl/>
        </w:rPr>
        <w:t>.</w:t>
      </w:r>
    </w:p>
    <w:p w14:paraId="18387648" w14:textId="77777777" w:rsidR="002475C7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</w:t>
      </w:r>
      <w:r w:rsidR="008110DB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 xml:space="preserve">في المقام كذلك </w:t>
      </w:r>
      <w:r w:rsidR="008110DB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ذا كان </w:t>
      </w:r>
      <w:r w:rsidR="008110DB">
        <w:rPr>
          <w:rFonts w:hint="cs"/>
          <w:sz w:val="32"/>
          <w:szCs w:val="32"/>
          <w:rtl/>
        </w:rPr>
        <w:t>الوقت</w:t>
      </w:r>
      <w:r w:rsidRPr="004A1E60">
        <w:rPr>
          <w:rFonts w:hint="cs"/>
          <w:sz w:val="32"/>
          <w:szCs w:val="32"/>
          <w:rtl/>
        </w:rPr>
        <w:t xml:space="preserve"> وسيعاً </w:t>
      </w:r>
      <w:r w:rsidR="009751BF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>هو متمكن من الخروج والصلاة</w:t>
      </w:r>
      <w:r w:rsidR="002475C7">
        <w:rPr>
          <w:rFonts w:hint="cs"/>
          <w:sz w:val="32"/>
          <w:szCs w:val="32"/>
          <w:rtl/>
        </w:rPr>
        <w:t>ِ</w:t>
      </w:r>
      <w:r w:rsidRPr="004A1E60">
        <w:rPr>
          <w:rFonts w:hint="cs"/>
          <w:sz w:val="32"/>
          <w:szCs w:val="32"/>
          <w:rtl/>
        </w:rPr>
        <w:t xml:space="preserve"> خارج</w:t>
      </w:r>
      <w:r w:rsidR="002475C7">
        <w:rPr>
          <w:rFonts w:hint="cs"/>
          <w:sz w:val="32"/>
          <w:szCs w:val="32"/>
          <w:rtl/>
        </w:rPr>
        <w:t xml:space="preserve"> الأرض </w:t>
      </w:r>
      <w:proofErr w:type="spellStart"/>
      <w:r w:rsidR="002475C7">
        <w:rPr>
          <w:rFonts w:hint="cs"/>
          <w:sz w:val="32"/>
          <w:szCs w:val="32"/>
          <w:rtl/>
        </w:rPr>
        <w:t>المغضوبة</w:t>
      </w:r>
      <w:proofErr w:type="spellEnd"/>
      <w:r w:rsidRPr="004A1E60">
        <w:rPr>
          <w:rFonts w:hint="cs"/>
          <w:sz w:val="32"/>
          <w:szCs w:val="32"/>
          <w:rtl/>
        </w:rPr>
        <w:t xml:space="preserve"> حكم </w:t>
      </w:r>
      <w:proofErr w:type="spellStart"/>
      <w:r w:rsidRPr="004A1E60">
        <w:rPr>
          <w:rFonts w:hint="cs"/>
          <w:sz w:val="32"/>
          <w:szCs w:val="32"/>
          <w:rtl/>
        </w:rPr>
        <w:t>اليزدي</w:t>
      </w:r>
      <w:proofErr w:type="spellEnd"/>
      <w:r w:rsidRPr="004A1E60">
        <w:rPr>
          <w:rFonts w:hint="cs"/>
          <w:sz w:val="32"/>
          <w:szCs w:val="32"/>
          <w:rtl/>
        </w:rPr>
        <w:t xml:space="preserve"> (رض) بوجوب رفع اليد </w:t>
      </w:r>
      <w:r w:rsidR="002475C7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 xml:space="preserve">وجوب </w:t>
      </w:r>
      <w:r w:rsidR="002475C7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>بطال الصلاة مع سعة الوقت</w:t>
      </w:r>
      <w:r w:rsidR="002475C7">
        <w:rPr>
          <w:rFonts w:hint="cs"/>
          <w:sz w:val="32"/>
          <w:szCs w:val="32"/>
          <w:rtl/>
        </w:rPr>
        <w:t>.</w:t>
      </w:r>
    </w:p>
    <w:p w14:paraId="0E55206C" w14:textId="38380B53" w:rsidR="00953431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هذا الكلام أيضاً فيه نحو </w:t>
      </w:r>
      <w:r w:rsidR="002475C7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غلاق </w:t>
      </w:r>
      <w:r w:rsidR="002475C7">
        <w:rPr>
          <w:rFonts w:hint="cs"/>
          <w:sz w:val="32"/>
          <w:szCs w:val="32"/>
          <w:rtl/>
        </w:rPr>
        <w:t>ولا بد من الالتفات</w:t>
      </w:r>
      <w:r w:rsidRPr="004A1E60">
        <w:rPr>
          <w:rFonts w:hint="cs"/>
          <w:sz w:val="32"/>
          <w:szCs w:val="32"/>
          <w:rtl/>
        </w:rPr>
        <w:t xml:space="preserve"> </w:t>
      </w:r>
      <w:r w:rsidR="002475C7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لى معنى معين وهو </w:t>
      </w:r>
      <w:r w:rsidR="002475C7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ن المكلف مخاطب بالصلاة وغير الصلاة من الواجبات الشريعة ف</w:t>
      </w:r>
      <w:r w:rsidR="002475C7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ذا كان مخاطباً </w:t>
      </w:r>
      <w:r w:rsidR="002475C7">
        <w:rPr>
          <w:rFonts w:hint="cs"/>
          <w:sz w:val="32"/>
          <w:szCs w:val="32"/>
          <w:rtl/>
        </w:rPr>
        <w:t xml:space="preserve">بها </w:t>
      </w:r>
      <w:r w:rsidRPr="004A1E60">
        <w:rPr>
          <w:rFonts w:hint="cs"/>
          <w:sz w:val="32"/>
          <w:szCs w:val="32"/>
          <w:rtl/>
        </w:rPr>
        <w:t xml:space="preserve">فحينئذ يجب عليه </w:t>
      </w:r>
      <w:r w:rsidR="002475C7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 xml:space="preserve">إتيان بالصلاة ما </w:t>
      </w:r>
      <w:r w:rsidR="00953431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ذا كان </w:t>
      </w:r>
      <w:r w:rsidR="002475C7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>وقت وسيعاً و</w:t>
      </w:r>
      <w:r w:rsidR="00953431">
        <w:rPr>
          <w:rFonts w:hint="cs"/>
          <w:sz w:val="32"/>
          <w:szCs w:val="32"/>
          <w:rtl/>
        </w:rPr>
        <w:t>لكن ال</w:t>
      </w:r>
      <w:r w:rsidRPr="004A1E60">
        <w:rPr>
          <w:rFonts w:hint="cs"/>
          <w:sz w:val="32"/>
          <w:szCs w:val="32"/>
          <w:rtl/>
        </w:rPr>
        <w:t xml:space="preserve">مكان غصبي </w:t>
      </w:r>
      <w:r w:rsidR="00953431">
        <w:rPr>
          <w:rFonts w:hint="cs"/>
          <w:sz w:val="32"/>
          <w:szCs w:val="32"/>
          <w:rtl/>
        </w:rPr>
        <w:t>وإ</w:t>
      </w:r>
      <w:r w:rsidRPr="004A1E60">
        <w:rPr>
          <w:rFonts w:hint="cs"/>
          <w:sz w:val="32"/>
          <w:szCs w:val="32"/>
          <w:rtl/>
        </w:rPr>
        <w:t xml:space="preserve">باحة المكان مفقودة </w:t>
      </w:r>
      <w:r w:rsidR="00953431">
        <w:rPr>
          <w:rFonts w:hint="cs"/>
          <w:sz w:val="32"/>
          <w:szCs w:val="32"/>
          <w:rtl/>
        </w:rPr>
        <w:t>ف</w:t>
      </w:r>
      <w:r w:rsidRPr="004A1E60">
        <w:rPr>
          <w:rFonts w:hint="cs"/>
          <w:sz w:val="32"/>
          <w:szCs w:val="32"/>
          <w:rtl/>
        </w:rPr>
        <w:t>حينئذ لا يجوز له الشروع في الصلاة</w:t>
      </w:r>
      <w:r w:rsidR="00953431">
        <w:rPr>
          <w:rFonts w:hint="cs"/>
          <w:sz w:val="32"/>
          <w:szCs w:val="32"/>
          <w:rtl/>
        </w:rPr>
        <w:t>.</w:t>
      </w:r>
    </w:p>
    <w:p w14:paraId="08946C38" w14:textId="77777777" w:rsidR="009E4C7B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lastRenderedPageBreak/>
        <w:t xml:space="preserve"> فالصلاة التي </w:t>
      </w:r>
      <w:r w:rsidR="00953431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مر الله سبحانه بها مفهومها ماهياتها لا تنطبق على هذه الصلاة مع سعة الوقت مع </w:t>
      </w:r>
      <w:r w:rsidR="00953431">
        <w:rPr>
          <w:rFonts w:hint="cs"/>
          <w:sz w:val="32"/>
          <w:szCs w:val="32"/>
          <w:rtl/>
        </w:rPr>
        <w:t>تمكنه من</w:t>
      </w:r>
      <w:r w:rsidRPr="004A1E60">
        <w:rPr>
          <w:rFonts w:hint="cs"/>
          <w:sz w:val="32"/>
          <w:szCs w:val="32"/>
          <w:rtl/>
        </w:rPr>
        <w:t xml:space="preserve"> </w:t>
      </w:r>
      <w:r w:rsidR="00953431">
        <w:rPr>
          <w:rFonts w:hint="cs"/>
          <w:sz w:val="32"/>
          <w:szCs w:val="32"/>
          <w:rtl/>
        </w:rPr>
        <w:t>الخروج</w:t>
      </w:r>
      <w:r w:rsidRPr="004A1E60">
        <w:rPr>
          <w:rFonts w:hint="cs"/>
          <w:sz w:val="32"/>
          <w:szCs w:val="32"/>
          <w:rtl/>
        </w:rPr>
        <w:t xml:space="preserve"> من المكان المغصوب فحينئذ هذه الصلاة ليست مأمور</w:t>
      </w:r>
      <w:r w:rsidR="00953431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بها </w:t>
      </w:r>
      <w:r w:rsidR="00953431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>ليست مصداق لل</w:t>
      </w:r>
      <w:r w:rsidR="00953431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مر </w:t>
      </w:r>
      <w:r w:rsidR="00953431">
        <w:rPr>
          <w:rFonts w:hint="cs"/>
          <w:sz w:val="32"/>
          <w:szCs w:val="32"/>
          <w:rtl/>
        </w:rPr>
        <w:t>با</w:t>
      </w:r>
      <w:r w:rsidRPr="004A1E60">
        <w:rPr>
          <w:rFonts w:hint="cs"/>
          <w:sz w:val="32"/>
          <w:szCs w:val="32"/>
          <w:rtl/>
        </w:rPr>
        <w:t xml:space="preserve">لصلاة المأمور بها </w:t>
      </w:r>
      <w:r w:rsidR="009E4C7B">
        <w:rPr>
          <w:rFonts w:hint="cs"/>
          <w:sz w:val="32"/>
          <w:szCs w:val="32"/>
          <w:rtl/>
        </w:rPr>
        <w:t>وإ</w:t>
      </w:r>
      <w:r w:rsidRPr="004A1E60">
        <w:rPr>
          <w:rFonts w:hint="cs"/>
          <w:sz w:val="32"/>
          <w:szCs w:val="32"/>
          <w:rtl/>
        </w:rPr>
        <w:t>ن كان</w:t>
      </w:r>
      <w:r w:rsidR="009E4C7B">
        <w:rPr>
          <w:rFonts w:hint="cs"/>
          <w:sz w:val="32"/>
          <w:szCs w:val="32"/>
          <w:rtl/>
        </w:rPr>
        <w:t>ت</w:t>
      </w:r>
      <w:r w:rsidRPr="004A1E60">
        <w:rPr>
          <w:rFonts w:hint="cs"/>
          <w:sz w:val="32"/>
          <w:szCs w:val="32"/>
          <w:rtl/>
        </w:rPr>
        <w:t xml:space="preserve"> غير مصداق فيجب رفع اليد </w:t>
      </w:r>
      <w:r w:rsidR="009E4C7B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 xml:space="preserve">عدم نسبة هذه الحركات القيام والركوع والسجود والقراءة ونحو ذلك </w:t>
      </w:r>
      <w:r w:rsidR="009E4C7B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>لى الصلاة الصحيحة</w:t>
      </w:r>
      <w:r w:rsidR="009E4C7B">
        <w:rPr>
          <w:rFonts w:hint="cs"/>
          <w:sz w:val="32"/>
          <w:szCs w:val="32"/>
          <w:rtl/>
        </w:rPr>
        <w:t>.</w:t>
      </w:r>
    </w:p>
    <w:p w14:paraId="35564D67" w14:textId="77777777" w:rsidR="00EE33EE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فما </w:t>
      </w:r>
      <w:r w:rsidR="009551AD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فاد</w:t>
      </w:r>
      <w:r w:rsidR="009551AD">
        <w:rPr>
          <w:rFonts w:hint="cs"/>
          <w:sz w:val="32"/>
          <w:szCs w:val="32"/>
          <w:rtl/>
        </w:rPr>
        <w:t>ه</w:t>
      </w:r>
      <w:r w:rsidRPr="004A1E60">
        <w:rPr>
          <w:rFonts w:hint="cs"/>
          <w:sz w:val="32"/>
          <w:szCs w:val="32"/>
          <w:rtl/>
        </w:rPr>
        <w:t xml:space="preserve"> حكيم الفقهاء </w:t>
      </w:r>
      <w:r w:rsidR="009551AD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و السيد الأعظم </w:t>
      </w:r>
      <w:r w:rsidR="009551AD">
        <w:rPr>
          <w:rFonts w:hint="cs"/>
          <w:sz w:val="32"/>
          <w:szCs w:val="32"/>
          <w:rtl/>
        </w:rPr>
        <w:t xml:space="preserve">كما في </w:t>
      </w:r>
      <w:proofErr w:type="spellStart"/>
      <w:r w:rsidR="009551AD">
        <w:rPr>
          <w:rFonts w:hint="cs"/>
          <w:sz w:val="32"/>
          <w:szCs w:val="32"/>
          <w:rtl/>
        </w:rPr>
        <w:t>تقريراته</w:t>
      </w:r>
      <w:proofErr w:type="spellEnd"/>
      <w:r w:rsidRPr="004A1E60">
        <w:rPr>
          <w:rFonts w:hint="cs"/>
          <w:sz w:val="32"/>
          <w:szCs w:val="32"/>
          <w:rtl/>
        </w:rPr>
        <w:t xml:space="preserve"> غير واضح</w:t>
      </w:r>
      <w:r w:rsidR="009551AD">
        <w:rPr>
          <w:rFonts w:hint="cs"/>
          <w:sz w:val="32"/>
          <w:szCs w:val="32"/>
          <w:rtl/>
        </w:rPr>
        <w:t>؛</w:t>
      </w:r>
      <w:r w:rsidRPr="004A1E60">
        <w:rPr>
          <w:rFonts w:hint="cs"/>
          <w:sz w:val="32"/>
          <w:szCs w:val="32"/>
          <w:rtl/>
        </w:rPr>
        <w:t xml:space="preserve"> ف</w:t>
      </w:r>
      <w:r w:rsidR="009551AD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ن معنى كلام </w:t>
      </w:r>
      <w:proofErr w:type="spellStart"/>
      <w:r w:rsidRPr="004A1E60">
        <w:rPr>
          <w:rFonts w:hint="cs"/>
          <w:sz w:val="32"/>
          <w:szCs w:val="32"/>
          <w:rtl/>
        </w:rPr>
        <w:t>اليزدي</w:t>
      </w:r>
      <w:proofErr w:type="spellEnd"/>
      <w:r w:rsidRPr="004A1E60">
        <w:rPr>
          <w:rFonts w:hint="cs"/>
          <w:sz w:val="32"/>
          <w:szCs w:val="32"/>
          <w:rtl/>
        </w:rPr>
        <w:t xml:space="preserve"> (رض) هو </w:t>
      </w:r>
      <w:r w:rsidR="00EE33EE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ن هذه الصلاة غير صالحة </w:t>
      </w:r>
      <w:r w:rsidR="00EE33EE">
        <w:rPr>
          <w:rFonts w:hint="cs"/>
          <w:sz w:val="32"/>
          <w:szCs w:val="32"/>
          <w:rtl/>
        </w:rPr>
        <w:t>لأ</w:t>
      </w:r>
      <w:r w:rsidRPr="004A1E60">
        <w:rPr>
          <w:rFonts w:hint="cs"/>
          <w:sz w:val="32"/>
          <w:szCs w:val="32"/>
          <w:rtl/>
        </w:rPr>
        <w:t>ن تكون مصداق</w:t>
      </w:r>
      <w:r w:rsidR="00EE33EE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للصلاة </w:t>
      </w:r>
      <w:r w:rsidR="00EE33EE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>مأمور بها شرعاً</w:t>
      </w:r>
      <w:r w:rsidR="00EE33EE">
        <w:rPr>
          <w:rFonts w:hint="cs"/>
          <w:sz w:val="32"/>
          <w:szCs w:val="32"/>
          <w:rtl/>
        </w:rPr>
        <w:t>.</w:t>
      </w:r>
    </w:p>
    <w:p w14:paraId="4FB2BFB4" w14:textId="77777777" w:rsidR="00F52371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وقلنا تبعاً للعلماء بعده </w:t>
      </w:r>
      <w:r w:rsidR="00EE33EE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ن الأوامر تتعلق بالظواهر ما لم تكن هناك قرينة على إرادة فر</w:t>
      </w:r>
      <w:r w:rsidR="00EE33EE">
        <w:rPr>
          <w:rFonts w:hint="cs"/>
          <w:sz w:val="32"/>
          <w:szCs w:val="32"/>
          <w:rtl/>
        </w:rPr>
        <w:t>د</w:t>
      </w:r>
      <w:r w:rsidRPr="004A1E60">
        <w:rPr>
          <w:rFonts w:hint="cs"/>
          <w:sz w:val="32"/>
          <w:szCs w:val="32"/>
          <w:rtl/>
        </w:rPr>
        <w:t xml:space="preserve"> مخصوص من الصلاة</w:t>
      </w:r>
      <w:r w:rsidR="00EE33EE">
        <w:rPr>
          <w:rFonts w:hint="cs"/>
          <w:sz w:val="32"/>
          <w:szCs w:val="32"/>
          <w:rtl/>
        </w:rPr>
        <w:t>،</w:t>
      </w:r>
      <w:r w:rsidRPr="004A1E60">
        <w:rPr>
          <w:rFonts w:hint="cs"/>
          <w:sz w:val="32"/>
          <w:szCs w:val="32"/>
          <w:rtl/>
        </w:rPr>
        <w:t xml:space="preserve"> فالصلاة من حيث الطبيعة </w:t>
      </w:r>
      <w:r w:rsidR="00EE33EE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نما هي التي تكون واجبة </w:t>
      </w:r>
      <w:r w:rsidR="00F52371">
        <w:rPr>
          <w:rFonts w:hint="cs"/>
          <w:sz w:val="32"/>
          <w:szCs w:val="32"/>
          <w:rtl/>
        </w:rPr>
        <w:t>ب</w:t>
      </w:r>
      <w:r w:rsidRPr="004A1E60">
        <w:rPr>
          <w:rFonts w:hint="cs"/>
          <w:sz w:val="32"/>
          <w:szCs w:val="32"/>
          <w:rtl/>
        </w:rPr>
        <w:t xml:space="preserve">شرائط الصلاة </w:t>
      </w:r>
      <w:r w:rsidR="00F52371">
        <w:rPr>
          <w:rFonts w:hint="cs"/>
          <w:sz w:val="32"/>
          <w:szCs w:val="32"/>
          <w:rtl/>
        </w:rPr>
        <w:t>و</w:t>
      </w:r>
      <w:r w:rsidR="00EE33EE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جزا</w:t>
      </w:r>
      <w:r w:rsidR="00F52371">
        <w:rPr>
          <w:rFonts w:hint="cs"/>
          <w:sz w:val="32"/>
          <w:szCs w:val="32"/>
          <w:rtl/>
        </w:rPr>
        <w:t>ئ</w:t>
      </w:r>
      <w:r w:rsidRPr="004A1E60">
        <w:rPr>
          <w:rFonts w:hint="cs"/>
          <w:sz w:val="32"/>
          <w:szCs w:val="32"/>
          <w:rtl/>
        </w:rPr>
        <w:t>ها وكذلك مبتعدة عن نواهي الله سبحانه</w:t>
      </w:r>
      <w:r w:rsidR="00F52371">
        <w:rPr>
          <w:rFonts w:hint="cs"/>
          <w:sz w:val="32"/>
          <w:szCs w:val="32"/>
          <w:rtl/>
        </w:rPr>
        <w:t>.</w:t>
      </w:r>
    </w:p>
    <w:p w14:paraId="58F7A1D7" w14:textId="77777777" w:rsidR="001F488B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فعليه تعبير </w:t>
      </w:r>
      <w:proofErr w:type="spellStart"/>
      <w:r w:rsidRPr="004A1E60">
        <w:rPr>
          <w:rFonts w:hint="cs"/>
          <w:sz w:val="32"/>
          <w:szCs w:val="32"/>
          <w:rtl/>
        </w:rPr>
        <w:t>اليزدي</w:t>
      </w:r>
      <w:proofErr w:type="spellEnd"/>
      <w:r w:rsidRPr="004A1E60">
        <w:rPr>
          <w:rFonts w:hint="cs"/>
          <w:sz w:val="32"/>
          <w:szCs w:val="32"/>
          <w:rtl/>
        </w:rPr>
        <w:t xml:space="preserve"> (رض) </w:t>
      </w:r>
      <w:r w:rsidR="00F52371">
        <w:rPr>
          <w:rFonts w:hint="cs"/>
          <w:sz w:val="32"/>
          <w:szCs w:val="32"/>
          <w:rtl/>
        </w:rPr>
        <w:t xml:space="preserve">بوجوب </w:t>
      </w:r>
      <w:r w:rsidRPr="004A1E60">
        <w:rPr>
          <w:rFonts w:hint="cs"/>
          <w:sz w:val="32"/>
          <w:szCs w:val="32"/>
          <w:rtl/>
        </w:rPr>
        <w:t>رفع اليد ل</w:t>
      </w:r>
      <w:r w:rsidR="00F52371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ن نسبتها </w:t>
      </w:r>
      <w:r w:rsidR="008A04B7">
        <w:rPr>
          <w:rFonts w:hint="cs"/>
          <w:sz w:val="32"/>
          <w:szCs w:val="32"/>
          <w:rtl/>
        </w:rPr>
        <w:t xml:space="preserve">إلى </w:t>
      </w:r>
      <w:r w:rsidRPr="004A1E60">
        <w:rPr>
          <w:rFonts w:hint="cs"/>
          <w:sz w:val="32"/>
          <w:szCs w:val="32"/>
          <w:rtl/>
        </w:rPr>
        <w:t xml:space="preserve">الله سبحانه وتعالى </w:t>
      </w:r>
      <w:r w:rsidR="008A04B7">
        <w:rPr>
          <w:rFonts w:hint="cs"/>
          <w:sz w:val="32"/>
          <w:szCs w:val="32"/>
          <w:rtl/>
        </w:rPr>
        <w:t>وأ</w:t>
      </w:r>
      <w:r w:rsidR="008A04B7" w:rsidRPr="004A1E60">
        <w:rPr>
          <w:rFonts w:hint="cs"/>
          <w:sz w:val="32"/>
          <w:szCs w:val="32"/>
          <w:rtl/>
        </w:rPr>
        <w:t>نها مطلوبة من</w:t>
      </w:r>
      <w:r w:rsidR="008A04B7">
        <w:rPr>
          <w:rFonts w:hint="cs"/>
          <w:sz w:val="32"/>
          <w:szCs w:val="32"/>
          <w:rtl/>
        </w:rPr>
        <w:t>ه</w:t>
      </w:r>
      <w:r w:rsidR="008A04B7" w:rsidRPr="004A1E60">
        <w:rPr>
          <w:rFonts w:hint="cs"/>
          <w:sz w:val="32"/>
          <w:szCs w:val="32"/>
          <w:rtl/>
        </w:rPr>
        <w:t xml:space="preserve"> </w:t>
      </w:r>
      <w:r w:rsidRPr="004A1E60">
        <w:rPr>
          <w:rFonts w:hint="cs"/>
          <w:sz w:val="32"/>
          <w:szCs w:val="32"/>
          <w:rtl/>
        </w:rPr>
        <w:t>فعل حرام</w:t>
      </w:r>
      <w:r w:rsidR="00790FBC">
        <w:rPr>
          <w:rFonts w:hint="cs"/>
          <w:sz w:val="32"/>
          <w:szCs w:val="32"/>
          <w:rtl/>
        </w:rPr>
        <w:t>،</w:t>
      </w:r>
      <w:r w:rsidRPr="004A1E60">
        <w:rPr>
          <w:rFonts w:hint="cs"/>
          <w:sz w:val="32"/>
          <w:szCs w:val="32"/>
          <w:rtl/>
        </w:rPr>
        <w:t xml:space="preserve"> ل</w:t>
      </w:r>
      <w:r w:rsidR="008A04B7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نه لم يكن </w:t>
      </w:r>
      <w:r w:rsidR="008A04B7">
        <w:rPr>
          <w:rFonts w:hint="cs"/>
          <w:sz w:val="32"/>
          <w:szCs w:val="32"/>
          <w:rtl/>
        </w:rPr>
        <w:t xml:space="preserve">منه تعالى </w:t>
      </w:r>
      <w:r w:rsidR="00790FBC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مر تعلق بالماهية التي تنطبق على هذا الفرد </w:t>
      </w:r>
      <w:r w:rsidR="001F488B">
        <w:rPr>
          <w:rFonts w:hint="cs"/>
          <w:sz w:val="32"/>
          <w:szCs w:val="32"/>
          <w:rtl/>
        </w:rPr>
        <w:t>وهذه النسبة باطلة</w:t>
      </w:r>
      <w:r w:rsidRPr="004A1E60">
        <w:rPr>
          <w:rFonts w:hint="cs"/>
          <w:sz w:val="32"/>
          <w:szCs w:val="32"/>
          <w:rtl/>
        </w:rPr>
        <w:t xml:space="preserve"> عقلا</w:t>
      </w:r>
      <w:r w:rsidR="001F488B">
        <w:rPr>
          <w:rFonts w:hint="cs"/>
          <w:sz w:val="32"/>
          <w:szCs w:val="32"/>
          <w:rtl/>
        </w:rPr>
        <w:t>ً.</w:t>
      </w:r>
    </w:p>
    <w:p w14:paraId="0D622DC8" w14:textId="77777777" w:rsidR="00081634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</w:t>
      </w:r>
      <w:r w:rsidR="007C2494">
        <w:rPr>
          <w:rFonts w:hint="cs"/>
          <w:sz w:val="32"/>
          <w:szCs w:val="32"/>
          <w:rtl/>
        </w:rPr>
        <w:t>وبذلك يوجه كلام</w:t>
      </w:r>
      <w:r w:rsidRPr="004A1E60">
        <w:rPr>
          <w:rFonts w:hint="cs"/>
          <w:sz w:val="32"/>
          <w:szCs w:val="32"/>
          <w:rtl/>
        </w:rPr>
        <w:t xml:space="preserve"> حكيم الفقهاء (رض) من </w:t>
      </w:r>
      <w:r w:rsidR="007C2494">
        <w:rPr>
          <w:rFonts w:hint="cs"/>
          <w:sz w:val="32"/>
          <w:szCs w:val="32"/>
          <w:rtl/>
        </w:rPr>
        <w:t xml:space="preserve">كون </w:t>
      </w:r>
      <w:r w:rsidR="001F488B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>حرمة عقل</w:t>
      </w:r>
      <w:r w:rsidR="007C2494">
        <w:rPr>
          <w:rFonts w:hint="cs"/>
          <w:sz w:val="32"/>
          <w:szCs w:val="32"/>
          <w:rtl/>
        </w:rPr>
        <w:t>ية،</w:t>
      </w:r>
      <w:r w:rsidRPr="004A1E60">
        <w:rPr>
          <w:rFonts w:hint="cs"/>
          <w:sz w:val="32"/>
          <w:szCs w:val="32"/>
          <w:rtl/>
        </w:rPr>
        <w:t xml:space="preserve"> </w:t>
      </w:r>
      <w:r w:rsidR="007C2494">
        <w:rPr>
          <w:rFonts w:hint="cs"/>
          <w:sz w:val="32"/>
          <w:szCs w:val="32"/>
          <w:rtl/>
        </w:rPr>
        <w:t>ب</w:t>
      </w:r>
      <w:r w:rsidRPr="004A1E60">
        <w:rPr>
          <w:rFonts w:hint="cs"/>
          <w:sz w:val="32"/>
          <w:szCs w:val="32"/>
          <w:rtl/>
        </w:rPr>
        <w:t xml:space="preserve">معنى </w:t>
      </w:r>
      <w:r w:rsidR="007C2494">
        <w:rPr>
          <w:rFonts w:hint="cs"/>
          <w:sz w:val="32"/>
          <w:szCs w:val="32"/>
          <w:rtl/>
        </w:rPr>
        <w:t>أن</w:t>
      </w:r>
      <w:r w:rsidRPr="004A1E60">
        <w:rPr>
          <w:rFonts w:hint="cs"/>
          <w:sz w:val="32"/>
          <w:szCs w:val="32"/>
          <w:rtl/>
        </w:rPr>
        <w:t xml:space="preserve"> هذا الفرد </w:t>
      </w:r>
      <w:r w:rsidR="007C2494" w:rsidRPr="004A1E60">
        <w:rPr>
          <w:rFonts w:hint="cs"/>
          <w:sz w:val="32"/>
          <w:szCs w:val="32"/>
          <w:rtl/>
        </w:rPr>
        <w:t xml:space="preserve">ليس </w:t>
      </w:r>
      <w:r w:rsidRPr="004A1E60">
        <w:rPr>
          <w:rFonts w:hint="cs"/>
          <w:sz w:val="32"/>
          <w:szCs w:val="32"/>
          <w:rtl/>
        </w:rPr>
        <w:t xml:space="preserve">مما يصلح </w:t>
      </w:r>
      <w:r w:rsidR="007C2494">
        <w:rPr>
          <w:rFonts w:hint="cs"/>
          <w:sz w:val="32"/>
          <w:szCs w:val="32"/>
          <w:rtl/>
        </w:rPr>
        <w:t>لأ</w:t>
      </w:r>
      <w:r w:rsidRPr="004A1E60">
        <w:rPr>
          <w:rFonts w:hint="cs"/>
          <w:sz w:val="32"/>
          <w:szCs w:val="32"/>
          <w:rtl/>
        </w:rPr>
        <w:t>ن يكون مأمور</w:t>
      </w:r>
      <w:r w:rsidR="007C2494">
        <w:rPr>
          <w:rFonts w:hint="cs"/>
          <w:sz w:val="32"/>
          <w:szCs w:val="32"/>
          <w:rtl/>
        </w:rPr>
        <w:t>اً به</w:t>
      </w:r>
      <w:r w:rsidRPr="004A1E60">
        <w:rPr>
          <w:rFonts w:hint="cs"/>
          <w:sz w:val="32"/>
          <w:szCs w:val="32"/>
          <w:rtl/>
        </w:rPr>
        <w:t xml:space="preserve"> </w:t>
      </w:r>
      <w:r w:rsidR="007C2494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و مصداق</w:t>
      </w:r>
      <w:r w:rsidR="007C2494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للمأمور به</w:t>
      </w:r>
      <w:r w:rsidR="00081634">
        <w:rPr>
          <w:rFonts w:hint="cs"/>
          <w:sz w:val="32"/>
          <w:szCs w:val="32"/>
          <w:rtl/>
        </w:rPr>
        <w:t>.</w:t>
      </w:r>
    </w:p>
    <w:p w14:paraId="5DD3E498" w14:textId="3C19277D" w:rsidR="005C35D8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</w:t>
      </w:r>
      <w:r w:rsidR="00C034C8">
        <w:rPr>
          <w:rFonts w:hint="cs"/>
          <w:sz w:val="32"/>
          <w:szCs w:val="32"/>
          <w:rtl/>
        </w:rPr>
        <w:t>و</w:t>
      </w:r>
      <w:r w:rsidR="00E705A6">
        <w:rPr>
          <w:rFonts w:hint="cs"/>
          <w:sz w:val="32"/>
          <w:szCs w:val="32"/>
          <w:rtl/>
        </w:rPr>
        <w:t>أ</w:t>
      </w:r>
      <w:r w:rsidR="00C034C8">
        <w:rPr>
          <w:rFonts w:hint="cs"/>
          <w:sz w:val="32"/>
          <w:szCs w:val="32"/>
          <w:rtl/>
        </w:rPr>
        <w:t>ما</w:t>
      </w:r>
      <w:r w:rsidRPr="004A1E60">
        <w:rPr>
          <w:rFonts w:hint="cs"/>
          <w:sz w:val="32"/>
          <w:szCs w:val="32"/>
          <w:rtl/>
        </w:rPr>
        <w:t xml:space="preserve"> </w:t>
      </w:r>
      <w:r w:rsidR="00E705A6">
        <w:rPr>
          <w:rFonts w:hint="cs"/>
          <w:sz w:val="32"/>
          <w:szCs w:val="32"/>
          <w:rtl/>
        </w:rPr>
        <w:t xml:space="preserve">كيفية الصلاة </w:t>
      </w:r>
      <w:r w:rsidR="00C034C8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>ذا كان الوقت ضيق</w:t>
      </w:r>
      <w:r w:rsidR="00C034C8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فيظهر من كلمات بعض الفقهاء و</w:t>
      </w:r>
      <w:r w:rsidR="00C034C8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ليه أشار مقرر بحث السيد الأعظم (رض) </w:t>
      </w:r>
      <w:r w:rsidR="00C034C8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نه </w:t>
      </w:r>
      <w:r w:rsidR="00C034C8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ذا كان </w:t>
      </w:r>
      <w:r w:rsidR="00C034C8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>وقت ضيق</w:t>
      </w:r>
      <w:r w:rsidR="00C034C8">
        <w:rPr>
          <w:rFonts w:hint="cs"/>
          <w:sz w:val="32"/>
          <w:szCs w:val="32"/>
          <w:rtl/>
        </w:rPr>
        <w:t>اً</w:t>
      </w:r>
      <w:r w:rsidRPr="004A1E60">
        <w:rPr>
          <w:rFonts w:hint="cs"/>
          <w:sz w:val="32"/>
          <w:szCs w:val="32"/>
          <w:rtl/>
        </w:rPr>
        <w:t xml:space="preserve"> ولا يتمكن من ال</w:t>
      </w:r>
      <w:r w:rsidR="00C034C8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>تيان بالص</w:t>
      </w:r>
      <w:r w:rsidR="00C034C8">
        <w:rPr>
          <w:rFonts w:hint="cs"/>
          <w:sz w:val="32"/>
          <w:szCs w:val="32"/>
          <w:rtl/>
        </w:rPr>
        <w:t>لا</w:t>
      </w:r>
      <w:r w:rsidRPr="004A1E60">
        <w:rPr>
          <w:rFonts w:hint="cs"/>
          <w:sz w:val="32"/>
          <w:szCs w:val="32"/>
          <w:rtl/>
        </w:rPr>
        <w:t xml:space="preserve">ة تامة الأجزاء والشرائط من الركوع والسجود ومس الأرض بالسجود </w:t>
      </w:r>
      <w:r w:rsidR="005C35D8">
        <w:rPr>
          <w:rFonts w:hint="cs"/>
          <w:sz w:val="32"/>
          <w:szCs w:val="32"/>
          <w:rtl/>
        </w:rPr>
        <w:t>يصلي إيماءً وقد تقدم الكلام فيه.</w:t>
      </w:r>
    </w:p>
    <w:p w14:paraId="55FB0DEB" w14:textId="77777777" w:rsidR="003F1DAF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</w:t>
      </w:r>
      <w:r w:rsidR="00E705A6">
        <w:rPr>
          <w:rFonts w:hint="cs"/>
          <w:sz w:val="32"/>
          <w:szCs w:val="32"/>
          <w:rtl/>
        </w:rPr>
        <w:t>ولكن الكلام في أ</w:t>
      </w:r>
      <w:r w:rsidRPr="004A1E60">
        <w:rPr>
          <w:rFonts w:hint="cs"/>
          <w:sz w:val="32"/>
          <w:szCs w:val="32"/>
          <w:rtl/>
        </w:rPr>
        <w:t>ن هذا الخروج ب</w:t>
      </w:r>
      <w:r w:rsidR="00E705A6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تيان الصلاة في حالة ضيق الوقت </w:t>
      </w:r>
      <w:r w:rsidR="003F1DAF">
        <w:rPr>
          <w:rFonts w:hint="cs"/>
          <w:sz w:val="32"/>
          <w:szCs w:val="32"/>
          <w:rtl/>
        </w:rPr>
        <w:t>هل تكون</w:t>
      </w:r>
      <w:r w:rsidRPr="004A1E60">
        <w:rPr>
          <w:rFonts w:hint="cs"/>
          <w:sz w:val="32"/>
          <w:szCs w:val="32"/>
          <w:rtl/>
        </w:rPr>
        <w:t xml:space="preserve"> الصلاة </w:t>
      </w:r>
      <w:r w:rsidR="003F1DAF">
        <w:rPr>
          <w:rFonts w:hint="cs"/>
          <w:sz w:val="32"/>
          <w:szCs w:val="32"/>
          <w:rtl/>
        </w:rPr>
        <w:t xml:space="preserve">بذلك </w:t>
      </w:r>
      <w:r w:rsidRPr="004A1E60">
        <w:rPr>
          <w:rFonts w:hint="cs"/>
          <w:sz w:val="32"/>
          <w:szCs w:val="32"/>
          <w:rtl/>
        </w:rPr>
        <w:t xml:space="preserve">صحيحة </w:t>
      </w:r>
      <w:r w:rsidR="003F1DAF">
        <w:rPr>
          <w:rFonts w:hint="cs"/>
          <w:sz w:val="32"/>
          <w:szCs w:val="32"/>
          <w:rtl/>
        </w:rPr>
        <w:t>أو لا؟</w:t>
      </w:r>
      <w:r w:rsidRPr="004A1E60">
        <w:rPr>
          <w:rFonts w:hint="cs"/>
          <w:sz w:val="32"/>
          <w:szCs w:val="32"/>
          <w:rtl/>
        </w:rPr>
        <w:t xml:space="preserve"> قال بعض الفقهاء </w:t>
      </w:r>
      <w:r w:rsidR="003F1DAF">
        <w:rPr>
          <w:rFonts w:hint="cs"/>
          <w:sz w:val="32"/>
          <w:szCs w:val="32"/>
          <w:rtl/>
        </w:rPr>
        <w:t xml:space="preserve">بالجواز </w:t>
      </w:r>
      <w:r w:rsidRPr="004A1E60">
        <w:rPr>
          <w:rFonts w:hint="cs"/>
          <w:sz w:val="32"/>
          <w:szCs w:val="32"/>
          <w:rtl/>
        </w:rPr>
        <w:t>واختاره حكيم الفقهاء كما تقدم و</w:t>
      </w:r>
      <w:r w:rsidR="003F1DAF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فتى </w:t>
      </w:r>
      <w:proofErr w:type="spellStart"/>
      <w:r w:rsidRPr="004A1E60">
        <w:rPr>
          <w:rFonts w:hint="cs"/>
          <w:sz w:val="32"/>
          <w:szCs w:val="32"/>
          <w:rtl/>
        </w:rPr>
        <w:t>اليزدي</w:t>
      </w:r>
      <w:proofErr w:type="spellEnd"/>
      <w:r w:rsidRPr="004A1E60">
        <w:rPr>
          <w:rFonts w:hint="cs"/>
          <w:sz w:val="32"/>
          <w:szCs w:val="32"/>
          <w:rtl/>
        </w:rPr>
        <w:t xml:space="preserve"> (رض) بصحة الصلاة</w:t>
      </w:r>
      <w:r w:rsidR="003F1DAF">
        <w:rPr>
          <w:rFonts w:hint="cs"/>
          <w:sz w:val="32"/>
          <w:szCs w:val="32"/>
          <w:rtl/>
        </w:rPr>
        <w:t>.</w:t>
      </w:r>
    </w:p>
    <w:p w14:paraId="4C0943D3" w14:textId="77777777" w:rsidR="001C14EB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في الواقع ليس هناك م</w:t>
      </w:r>
      <w:r w:rsidR="003F1DAF">
        <w:rPr>
          <w:rFonts w:hint="cs"/>
          <w:sz w:val="32"/>
          <w:szCs w:val="32"/>
          <w:rtl/>
        </w:rPr>
        <w:t>س</w:t>
      </w:r>
      <w:r w:rsidRPr="004A1E60">
        <w:rPr>
          <w:rFonts w:hint="cs"/>
          <w:sz w:val="32"/>
          <w:szCs w:val="32"/>
          <w:rtl/>
        </w:rPr>
        <w:t xml:space="preserve">وغ </w:t>
      </w:r>
      <w:r w:rsidR="003F1DAF">
        <w:rPr>
          <w:rFonts w:hint="cs"/>
          <w:sz w:val="32"/>
          <w:szCs w:val="32"/>
          <w:rtl/>
        </w:rPr>
        <w:t>ل</w:t>
      </w:r>
      <w:r w:rsidRPr="004A1E60">
        <w:rPr>
          <w:rFonts w:hint="cs"/>
          <w:sz w:val="32"/>
          <w:szCs w:val="32"/>
          <w:rtl/>
        </w:rPr>
        <w:t xml:space="preserve">لتصرف في حتى القراءة </w:t>
      </w:r>
      <w:r w:rsidR="00A51A2B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 xml:space="preserve">التلفظ </w:t>
      </w:r>
      <w:r w:rsidR="00A51A2B">
        <w:rPr>
          <w:rFonts w:hint="cs"/>
          <w:sz w:val="32"/>
          <w:szCs w:val="32"/>
          <w:rtl/>
        </w:rPr>
        <w:t>لأن</w:t>
      </w:r>
      <w:r w:rsidRPr="004A1E60">
        <w:rPr>
          <w:rFonts w:hint="cs"/>
          <w:sz w:val="32"/>
          <w:szCs w:val="32"/>
          <w:rtl/>
        </w:rPr>
        <w:t xml:space="preserve"> تحريك </w:t>
      </w:r>
      <w:r w:rsidR="00A51A2B">
        <w:rPr>
          <w:rFonts w:hint="cs"/>
          <w:sz w:val="32"/>
          <w:szCs w:val="32"/>
          <w:rtl/>
        </w:rPr>
        <w:t>ا</w:t>
      </w:r>
      <w:r w:rsidRPr="004A1E60">
        <w:rPr>
          <w:rFonts w:hint="cs"/>
          <w:sz w:val="32"/>
          <w:szCs w:val="32"/>
          <w:rtl/>
        </w:rPr>
        <w:t xml:space="preserve">لشفتين تصرف في الفضاء وقلنا في خدمتكم </w:t>
      </w:r>
      <w:r w:rsidR="00A51A2B">
        <w:rPr>
          <w:rFonts w:hint="cs"/>
          <w:sz w:val="32"/>
          <w:szCs w:val="32"/>
          <w:rtl/>
        </w:rPr>
        <w:t>إن الإ</w:t>
      </w:r>
      <w:r w:rsidRPr="004A1E60">
        <w:rPr>
          <w:rFonts w:hint="cs"/>
          <w:sz w:val="32"/>
          <w:szCs w:val="32"/>
          <w:rtl/>
        </w:rPr>
        <w:t>نسان</w:t>
      </w:r>
      <w:r w:rsidR="00A51A2B">
        <w:rPr>
          <w:rFonts w:hint="cs"/>
          <w:sz w:val="32"/>
          <w:szCs w:val="32"/>
          <w:rtl/>
        </w:rPr>
        <w:t xml:space="preserve"> الذي</w:t>
      </w:r>
      <w:r w:rsidRPr="004A1E60">
        <w:rPr>
          <w:rFonts w:hint="cs"/>
          <w:sz w:val="32"/>
          <w:szCs w:val="32"/>
          <w:rtl/>
        </w:rPr>
        <w:t xml:space="preserve"> يملك الأرض يملك فضاء</w:t>
      </w:r>
      <w:r w:rsidR="00A51A2B">
        <w:rPr>
          <w:rFonts w:hint="cs"/>
          <w:sz w:val="32"/>
          <w:szCs w:val="32"/>
          <w:rtl/>
        </w:rPr>
        <w:t>ها</w:t>
      </w:r>
      <w:r w:rsidR="00835A21">
        <w:rPr>
          <w:rFonts w:hint="cs"/>
          <w:sz w:val="32"/>
          <w:szCs w:val="32"/>
          <w:rtl/>
        </w:rPr>
        <w:t>،</w:t>
      </w:r>
      <w:r w:rsidRPr="004A1E60">
        <w:rPr>
          <w:rFonts w:hint="cs"/>
          <w:sz w:val="32"/>
          <w:szCs w:val="32"/>
          <w:rtl/>
        </w:rPr>
        <w:t xml:space="preserve"> </w:t>
      </w:r>
      <w:r w:rsidR="00835A21">
        <w:rPr>
          <w:rFonts w:hint="cs"/>
          <w:sz w:val="32"/>
          <w:szCs w:val="32"/>
          <w:rtl/>
        </w:rPr>
        <w:t>و</w:t>
      </w:r>
      <w:r w:rsidRPr="004A1E60">
        <w:rPr>
          <w:rFonts w:hint="cs"/>
          <w:sz w:val="32"/>
          <w:szCs w:val="32"/>
          <w:rtl/>
        </w:rPr>
        <w:t>في ال</w:t>
      </w:r>
      <w:r w:rsidR="00835A21">
        <w:rPr>
          <w:rFonts w:hint="cs"/>
          <w:sz w:val="32"/>
          <w:szCs w:val="32"/>
          <w:rtl/>
        </w:rPr>
        <w:t>مقام</w:t>
      </w:r>
      <w:r w:rsidRPr="004A1E60">
        <w:rPr>
          <w:rFonts w:hint="cs"/>
          <w:sz w:val="32"/>
          <w:szCs w:val="32"/>
          <w:rtl/>
        </w:rPr>
        <w:t xml:space="preserve"> الأرض </w:t>
      </w:r>
      <w:r w:rsidR="00835A21">
        <w:rPr>
          <w:rFonts w:hint="cs"/>
          <w:sz w:val="32"/>
          <w:szCs w:val="32"/>
          <w:rtl/>
        </w:rPr>
        <w:t>مغصوبة</w:t>
      </w:r>
      <w:r w:rsidRPr="004A1E60">
        <w:rPr>
          <w:rFonts w:hint="cs"/>
          <w:sz w:val="32"/>
          <w:szCs w:val="32"/>
          <w:rtl/>
        </w:rPr>
        <w:t xml:space="preserve"> </w:t>
      </w:r>
      <w:r w:rsidR="00835A21">
        <w:rPr>
          <w:rFonts w:hint="cs"/>
          <w:sz w:val="32"/>
          <w:szCs w:val="32"/>
          <w:rtl/>
        </w:rPr>
        <w:t>ف</w:t>
      </w:r>
      <w:r w:rsidRPr="004A1E60">
        <w:rPr>
          <w:rFonts w:hint="cs"/>
          <w:sz w:val="32"/>
          <w:szCs w:val="32"/>
          <w:rtl/>
        </w:rPr>
        <w:t xml:space="preserve">كذلك التصرف </w:t>
      </w:r>
      <w:r w:rsidR="00835A21">
        <w:rPr>
          <w:rFonts w:hint="cs"/>
          <w:sz w:val="32"/>
          <w:szCs w:val="32"/>
          <w:rtl/>
        </w:rPr>
        <w:t xml:space="preserve">في </w:t>
      </w:r>
      <w:r w:rsidRPr="004A1E60">
        <w:rPr>
          <w:rFonts w:hint="cs"/>
          <w:sz w:val="32"/>
          <w:szCs w:val="32"/>
          <w:rtl/>
        </w:rPr>
        <w:t>الفضاء الذي يحيط</w:t>
      </w:r>
      <w:r w:rsidR="001C14EB">
        <w:rPr>
          <w:rFonts w:hint="cs"/>
          <w:sz w:val="32"/>
          <w:szCs w:val="32"/>
          <w:rtl/>
        </w:rPr>
        <w:t>.</w:t>
      </w:r>
    </w:p>
    <w:p w14:paraId="70A565B8" w14:textId="77777777" w:rsidR="0010602C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ولكن الوقت ضيق </w:t>
      </w:r>
      <w:r w:rsidR="00D806C2">
        <w:rPr>
          <w:rFonts w:hint="cs"/>
          <w:sz w:val="32"/>
          <w:szCs w:val="32"/>
          <w:rtl/>
        </w:rPr>
        <w:t>وقد استدلوا للجواز بحديث: (أ</w:t>
      </w:r>
      <w:r w:rsidR="00D806C2" w:rsidRPr="004A1E60">
        <w:rPr>
          <w:rFonts w:hint="cs"/>
          <w:sz w:val="32"/>
          <w:szCs w:val="32"/>
          <w:rtl/>
        </w:rPr>
        <w:t>ن الصلاة لا تترك بحال</w:t>
      </w:r>
      <w:r w:rsidR="00D806C2">
        <w:rPr>
          <w:rFonts w:hint="cs"/>
          <w:sz w:val="32"/>
          <w:szCs w:val="32"/>
          <w:rtl/>
        </w:rPr>
        <w:t>)، وذكر</w:t>
      </w:r>
      <w:r w:rsidRPr="004A1E60">
        <w:rPr>
          <w:rFonts w:hint="cs"/>
          <w:sz w:val="32"/>
          <w:szCs w:val="32"/>
          <w:rtl/>
        </w:rPr>
        <w:t xml:space="preserve"> حكيم الفقهاء </w:t>
      </w:r>
      <w:r w:rsidR="00D806C2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>نه لم يجد</w:t>
      </w:r>
      <w:r w:rsidR="0010602C">
        <w:rPr>
          <w:rFonts w:hint="cs"/>
          <w:sz w:val="32"/>
          <w:szCs w:val="32"/>
          <w:rtl/>
        </w:rPr>
        <w:t>ه</w:t>
      </w:r>
      <w:r w:rsidRPr="004A1E60">
        <w:rPr>
          <w:rFonts w:hint="cs"/>
          <w:sz w:val="32"/>
          <w:szCs w:val="32"/>
          <w:rtl/>
        </w:rPr>
        <w:t xml:space="preserve"> في غير الجواهر</w:t>
      </w:r>
      <w:r w:rsidR="0010602C">
        <w:rPr>
          <w:rFonts w:hint="cs"/>
          <w:sz w:val="32"/>
          <w:szCs w:val="32"/>
          <w:rtl/>
        </w:rPr>
        <w:t>.</w:t>
      </w:r>
    </w:p>
    <w:p w14:paraId="70A9F143" w14:textId="06F0C91C" w:rsidR="007F5204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lastRenderedPageBreak/>
        <w:t xml:space="preserve">على كل حال محل كلام </w:t>
      </w:r>
      <w:r w:rsidR="0018768D">
        <w:rPr>
          <w:rFonts w:hint="cs"/>
          <w:sz w:val="32"/>
          <w:szCs w:val="32"/>
          <w:rtl/>
        </w:rPr>
        <w:t>المقصود بأن</w:t>
      </w:r>
      <w:r w:rsidRPr="004A1E60">
        <w:rPr>
          <w:rFonts w:hint="cs"/>
          <w:sz w:val="32"/>
          <w:szCs w:val="32"/>
          <w:rtl/>
        </w:rPr>
        <w:t xml:space="preserve"> الصلاة لا تترك بحال على الظاهر الصلاة </w:t>
      </w:r>
      <w:r w:rsidR="0018768D">
        <w:rPr>
          <w:rFonts w:hint="cs"/>
          <w:sz w:val="32"/>
          <w:szCs w:val="32"/>
          <w:rtl/>
        </w:rPr>
        <w:t>ال</w:t>
      </w:r>
      <w:r w:rsidRPr="004A1E60">
        <w:rPr>
          <w:rFonts w:hint="cs"/>
          <w:sz w:val="32"/>
          <w:szCs w:val="32"/>
          <w:rtl/>
        </w:rPr>
        <w:t xml:space="preserve">واجبة </w:t>
      </w:r>
      <w:r w:rsidR="0018768D">
        <w:rPr>
          <w:rFonts w:hint="cs"/>
          <w:sz w:val="32"/>
          <w:szCs w:val="32"/>
          <w:rtl/>
        </w:rPr>
        <w:t>وأما</w:t>
      </w:r>
      <w:r w:rsidRPr="004A1E60">
        <w:rPr>
          <w:rFonts w:hint="cs"/>
          <w:sz w:val="32"/>
          <w:szCs w:val="32"/>
          <w:rtl/>
        </w:rPr>
        <w:t xml:space="preserve"> الحكم </w:t>
      </w:r>
      <w:r w:rsidR="00AD67C4">
        <w:rPr>
          <w:rFonts w:hint="cs"/>
          <w:sz w:val="32"/>
          <w:szCs w:val="32"/>
          <w:rtl/>
        </w:rPr>
        <w:t>بأنها</w:t>
      </w:r>
      <w:r w:rsidRPr="004A1E60">
        <w:rPr>
          <w:rFonts w:hint="cs"/>
          <w:sz w:val="32"/>
          <w:szCs w:val="32"/>
          <w:rtl/>
        </w:rPr>
        <w:t xml:space="preserve"> لا تترك بحال لعله من شبه مسلمات ال</w:t>
      </w:r>
      <w:r w:rsidR="00AD67C4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ئمة سلام الله عليهم وأيضاً مقتضى اتفاق الفقهاء (رض) </w:t>
      </w:r>
      <w:r w:rsidR="00AD67C4">
        <w:rPr>
          <w:rFonts w:hint="cs"/>
          <w:sz w:val="32"/>
          <w:szCs w:val="32"/>
          <w:rtl/>
        </w:rPr>
        <w:t>فل</w:t>
      </w:r>
      <w:r w:rsidRPr="004A1E60">
        <w:rPr>
          <w:rFonts w:hint="cs"/>
          <w:sz w:val="32"/>
          <w:szCs w:val="32"/>
          <w:rtl/>
        </w:rPr>
        <w:t xml:space="preserve">ذلك لا يجوز </w:t>
      </w:r>
      <w:r w:rsidR="001C2CC6">
        <w:rPr>
          <w:rFonts w:hint="cs"/>
          <w:sz w:val="32"/>
          <w:szCs w:val="32"/>
          <w:rtl/>
        </w:rPr>
        <w:t>أن ي</w:t>
      </w:r>
      <w:r w:rsidRPr="004A1E60">
        <w:rPr>
          <w:rFonts w:hint="cs"/>
          <w:sz w:val="32"/>
          <w:szCs w:val="32"/>
          <w:rtl/>
        </w:rPr>
        <w:t xml:space="preserve">ترك الصلاة هذا تمام كلامنا </w:t>
      </w:r>
      <w:r w:rsidR="001C2CC6">
        <w:rPr>
          <w:rFonts w:hint="cs"/>
          <w:sz w:val="32"/>
          <w:szCs w:val="32"/>
          <w:rtl/>
        </w:rPr>
        <w:t>في المسألة</w:t>
      </w:r>
      <w:r w:rsidR="007F5204">
        <w:rPr>
          <w:rFonts w:hint="cs"/>
          <w:sz w:val="32"/>
          <w:szCs w:val="32"/>
          <w:rtl/>
        </w:rPr>
        <w:t>.</w:t>
      </w:r>
    </w:p>
    <w:p w14:paraId="5FD7B9F0" w14:textId="77777777" w:rsidR="00BD01C7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مسألة أخرى </w:t>
      </w:r>
      <w:r w:rsidR="000E15D5">
        <w:rPr>
          <w:rFonts w:hint="cs"/>
          <w:sz w:val="32"/>
          <w:szCs w:val="32"/>
          <w:rtl/>
        </w:rPr>
        <w:t xml:space="preserve">لو أذن له المالك بالصلاة </w:t>
      </w:r>
      <w:r w:rsidR="00AF6B28">
        <w:rPr>
          <w:rFonts w:hint="cs"/>
          <w:sz w:val="32"/>
          <w:szCs w:val="32"/>
          <w:rtl/>
        </w:rPr>
        <w:t>ثم تراجع عن إذنه فيظهر من كلمات بعض الأعلام أنه يكملها مع سعة الوقت ولا يهتم لرجوع المالك عن إذنه</w:t>
      </w:r>
      <w:r w:rsidRPr="004A1E60">
        <w:rPr>
          <w:rFonts w:hint="cs"/>
          <w:sz w:val="32"/>
          <w:szCs w:val="32"/>
          <w:rtl/>
        </w:rPr>
        <w:t xml:space="preserve"> وهذا غير واضح</w:t>
      </w:r>
      <w:r w:rsidR="00AF6B28">
        <w:rPr>
          <w:rFonts w:hint="cs"/>
          <w:sz w:val="32"/>
          <w:szCs w:val="32"/>
          <w:rtl/>
        </w:rPr>
        <w:t>.</w:t>
      </w:r>
    </w:p>
    <w:p w14:paraId="660E3A2F" w14:textId="77777777" w:rsidR="000E278F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</w:t>
      </w:r>
      <w:r w:rsidR="00275019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فاد </w:t>
      </w:r>
      <w:proofErr w:type="spellStart"/>
      <w:r w:rsidRPr="004A1E60">
        <w:rPr>
          <w:rFonts w:hint="cs"/>
          <w:sz w:val="32"/>
          <w:szCs w:val="32"/>
          <w:rtl/>
        </w:rPr>
        <w:t>اليزدي</w:t>
      </w:r>
      <w:proofErr w:type="spellEnd"/>
      <w:r w:rsidRPr="004A1E60">
        <w:rPr>
          <w:rFonts w:hint="cs"/>
          <w:sz w:val="32"/>
          <w:szCs w:val="32"/>
          <w:rtl/>
        </w:rPr>
        <w:t xml:space="preserve"> (رض) انه يجب على المصلي الرجوع الى </w:t>
      </w:r>
      <w:r w:rsidR="00806E05">
        <w:rPr>
          <w:rFonts w:hint="cs"/>
          <w:sz w:val="32"/>
          <w:szCs w:val="32"/>
          <w:rtl/>
        </w:rPr>
        <w:t>كلام المالك</w:t>
      </w:r>
      <w:r w:rsidRPr="004A1E60">
        <w:rPr>
          <w:rFonts w:hint="cs"/>
          <w:sz w:val="32"/>
          <w:szCs w:val="32"/>
          <w:rtl/>
        </w:rPr>
        <w:t xml:space="preserve"> الثاني دون </w:t>
      </w:r>
      <w:r w:rsidR="00806E05">
        <w:rPr>
          <w:rFonts w:hint="cs"/>
          <w:sz w:val="32"/>
          <w:szCs w:val="32"/>
          <w:rtl/>
        </w:rPr>
        <w:t>كلامه</w:t>
      </w:r>
      <w:r w:rsidRPr="004A1E60">
        <w:rPr>
          <w:rFonts w:hint="cs"/>
          <w:sz w:val="32"/>
          <w:szCs w:val="32"/>
          <w:rtl/>
        </w:rPr>
        <w:t xml:space="preserve"> الأو</w:t>
      </w:r>
      <w:r w:rsidR="000E278F">
        <w:rPr>
          <w:rFonts w:hint="cs"/>
          <w:sz w:val="32"/>
          <w:szCs w:val="32"/>
          <w:rtl/>
        </w:rPr>
        <w:t>ل.</w:t>
      </w:r>
    </w:p>
    <w:p w14:paraId="24ED85FF" w14:textId="77777777" w:rsidR="0028332A" w:rsidRDefault="004A1E60" w:rsidP="004A1E60">
      <w:pPr>
        <w:jc w:val="lowKashida"/>
        <w:rPr>
          <w:sz w:val="32"/>
          <w:szCs w:val="32"/>
          <w:rtl/>
        </w:rPr>
      </w:pPr>
      <w:r w:rsidRPr="004A1E60">
        <w:rPr>
          <w:rFonts w:hint="cs"/>
          <w:sz w:val="32"/>
          <w:szCs w:val="32"/>
          <w:rtl/>
        </w:rPr>
        <w:t xml:space="preserve"> </w:t>
      </w:r>
      <w:r w:rsidR="000E278F">
        <w:rPr>
          <w:rFonts w:hint="cs"/>
          <w:sz w:val="32"/>
          <w:szCs w:val="32"/>
          <w:rtl/>
        </w:rPr>
        <w:t>وذكر</w:t>
      </w:r>
      <w:r w:rsidRPr="004A1E60">
        <w:rPr>
          <w:rFonts w:hint="cs"/>
          <w:sz w:val="32"/>
          <w:szCs w:val="32"/>
          <w:rtl/>
        </w:rPr>
        <w:t xml:space="preserve"> السيد الأعظم (رض) </w:t>
      </w:r>
      <w:r w:rsidR="000E278F">
        <w:rPr>
          <w:rFonts w:hint="cs"/>
          <w:sz w:val="32"/>
          <w:szCs w:val="32"/>
          <w:rtl/>
        </w:rPr>
        <w:t xml:space="preserve">كما في </w:t>
      </w:r>
      <w:proofErr w:type="spellStart"/>
      <w:r w:rsidR="000E278F">
        <w:rPr>
          <w:rFonts w:hint="cs"/>
          <w:sz w:val="32"/>
          <w:szCs w:val="32"/>
          <w:rtl/>
        </w:rPr>
        <w:t>تقريرات</w:t>
      </w:r>
      <w:proofErr w:type="spellEnd"/>
      <w:r w:rsidR="000E278F">
        <w:rPr>
          <w:rFonts w:hint="cs"/>
          <w:sz w:val="32"/>
          <w:szCs w:val="32"/>
          <w:rtl/>
        </w:rPr>
        <w:t xml:space="preserve"> بحثه الشريف</w:t>
      </w:r>
      <w:r w:rsidRPr="004A1E60">
        <w:rPr>
          <w:rFonts w:hint="cs"/>
          <w:sz w:val="32"/>
          <w:szCs w:val="32"/>
          <w:rtl/>
        </w:rPr>
        <w:t xml:space="preserve"> </w:t>
      </w:r>
      <w:r w:rsidR="000E278F">
        <w:rPr>
          <w:rFonts w:hint="cs"/>
          <w:sz w:val="32"/>
          <w:szCs w:val="32"/>
          <w:rtl/>
        </w:rPr>
        <w:t>أنه لو دخل</w:t>
      </w:r>
      <w:r w:rsidRPr="004A1E60">
        <w:rPr>
          <w:rFonts w:hint="cs"/>
          <w:sz w:val="32"/>
          <w:szCs w:val="32"/>
          <w:rtl/>
        </w:rPr>
        <w:t xml:space="preserve"> في </w:t>
      </w:r>
      <w:r w:rsidR="000E278F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رض مباحة </w:t>
      </w:r>
      <w:r w:rsidR="000E278F">
        <w:rPr>
          <w:rFonts w:hint="cs"/>
          <w:sz w:val="32"/>
          <w:szCs w:val="32"/>
          <w:rtl/>
        </w:rPr>
        <w:t>ف</w:t>
      </w:r>
      <w:r w:rsidRPr="004A1E60">
        <w:rPr>
          <w:rFonts w:hint="cs"/>
          <w:sz w:val="32"/>
          <w:szCs w:val="32"/>
          <w:rtl/>
        </w:rPr>
        <w:t xml:space="preserve">تراجع </w:t>
      </w:r>
      <w:r w:rsidR="000E278F">
        <w:rPr>
          <w:rFonts w:hint="cs"/>
          <w:sz w:val="32"/>
          <w:szCs w:val="32"/>
          <w:rtl/>
        </w:rPr>
        <w:t xml:space="preserve">المالك </w:t>
      </w:r>
      <w:r w:rsidRPr="004A1E60">
        <w:rPr>
          <w:rFonts w:hint="cs"/>
          <w:sz w:val="32"/>
          <w:szCs w:val="32"/>
          <w:rtl/>
        </w:rPr>
        <w:t xml:space="preserve">عن </w:t>
      </w:r>
      <w:r w:rsidR="000E278F">
        <w:rPr>
          <w:rFonts w:hint="cs"/>
          <w:sz w:val="32"/>
          <w:szCs w:val="32"/>
          <w:rtl/>
        </w:rPr>
        <w:t>إ</w:t>
      </w:r>
      <w:r w:rsidRPr="004A1E60">
        <w:rPr>
          <w:rFonts w:hint="cs"/>
          <w:sz w:val="32"/>
          <w:szCs w:val="32"/>
          <w:rtl/>
        </w:rPr>
        <w:t xml:space="preserve">ذنه السابق </w:t>
      </w:r>
      <w:r w:rsidR="000E278F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و مات بعد شروعه في الصلاة فحينئذ الحكم </w:t>
      </w:r>
      <w:r w:rsidR="000E278F">
        <w:rPr>
          <w:rFonts w:hint="cs"/>
          <w:sz w:val="32"/>
          <w:szCs w:val="32"/>
          <w:rtl/>
        </w:rPr>
        <w:t>ك</w:t>
      </w:r>
      <w:r w:rsidRPr="004A1E60">
        <w:rPr>
          <w:rFonts w:hint="cs"/>
          <w:sz w:val="32"/>
          <w:szCs w:val="32"/>
          <w:rtl/>
        </w:rPr>
        <w:t xml:space="preserve">ما </w:t>
      </w:r>
      <w:r w:rsidR="000E278F">
        <w:rPr>
          <w:rFonts w:hint="cs"/>
          <w:sz w:val="32"/>
          <w:szCs w:val="32"/>
          <w:rtl/>
        </w:rPr>
        <w:t>أ</w:t>
      </w:r>
      <w:r w:rsidRPr="004A1E60">
        <w:rPr>
          <w:rFonts w:hint="cs"/>
          <w:sz w:val="32"/>
          <w:szCs w:val="32"/>
          <w:rtl/>
        </w:rPr>
        <w:t xml:space="preserve">فاد </w:t>
      </w:r>
      <w:proofErr w:type="spellStart"/>
      <w:r w:rsidRPr="004A1E60">
        <w:rPr>
          <w:rFonts w:hint="cs"/>
          <w:sz w:val="32"/>
          <w:szCs w:val="32"/>
          <w:rtl/>
        </w:rPr>
        <w:t>اليزدي</w:t>
      </w:r>
      <w:proofErr w:type="spellEnd"/>
      <w:r w:rsidRPr="004A1E60">
        <w:rPr>
          <w:rFonts w:hint="cs"/>
          <w:sz w:val="32"/>
          <w:szCs w:val="32"/>
          <w:rtl/>
        </w:rPr>
        <w:t xml:space="preserve"> (رض) </w:t>
      </w:r>
      <w:r w:rsidR="000E278F">
        <w:rPr>
          <w:rFonts w:hint="cs"/>
          <w:sz w:val="32"/>
          <w:szCs w:val="32"/>
          <w:rtl/>
        </w:rPr>
        <w:t>بوجو</w:t>
      </w:r>
      <w:r w:rsidRPr="004A1E60">
        <w:rPr>
          <w:rFonts w:hint="cs"/>
          <w:sz w:val="32"/>
          <w:szCs w:val="32"/>
          <w:rtl/>
        </w:rPr>
        <w:t>ب الخروج</w:t>
      </w:r>
      <w:r w:rsidR="0028332A">
        <w:rPr>
          <w:rFonts w:hint="cs"/>
          <w:sz w:val="32"/>
          <w:szCs w:val="32"/>
          <w:rtl/>
        </w:rPr>
        <w:t>.</w:t>
      </w:r>
    </w:p>
    <w:p w14:paraId="1A54D5F0" w14:textId="227000AB" w:rsidR="00102119" w:rsidRPr="004A1E60" w:rsidRDefault="0028332A" w:rsidP="004A1E6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والكلام في هذه المسألة يأتي إ</w:t>
      </w:r>
      <w:r w:rsidR="004A1E60" w:rsidRPr="004A1E60">
        <w:rPr>
          <w:rFonts w:hint="cs"/>
          <w:sz w:val="32"/>
          <w:szCs w:val="32"/>
          <w:rtl/>
        </w:rPr>
        <w:t xml:space="preserve">ن شاء الله تعالى والحمد لله رب العالمين.  </w:t>
      </w:r>
    </w:p>
    <w:sectPr w:rsidR="00102119" w:rsidRPr="004A1E6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D0B"/>
    <w:rsid w:val="000645B5"/>
    <w:rsid w:val="00071C39"/>
    <w:rsid w:val="00081634"/>
    <w:rsid w:val="000E15D5"/>
    <w:rsid w:val="000E278F"/>
    <w:rsid w:val="00102119"/>
    <w:rsid w:val="0010602C"/>
    <w:rsid w:val="00172ECA"/>
    <w:rsid w:val="0018768D"/>
    <w:rsid w:val="001C14EB"/>
    <w:rsid w:val="001C2CC6"/>
    <w:rsid w:val="001F488B"/>
    <w:rsid w:val="002404F6"/>
    <w:rsid w:val="002475C7"/>
    <w:rsid w:val="00275019"/>
    <w:rsid w:val="0028332A"/>
    <w:rsid w:val="00306F07"/>
    <w:rsid w:val="0031363F"/>
    <w:rsid w:val="00347785"/>
    <w:rsid w:val="0036190D"/>
    <w:rsid w:val="00391857"/>
    <w:rsid w:val="00394D66"/>
    <w:rsid w:val="003C5DFD"/>
    <w:rsid w:val="003F1DAF"/>
    <w:rsid w:val="00445448"/>
    <w:rsid w:val="00446572"/>
    <w:rsid w:val="0045249D"/>
    <w:rsid w:val="004A1E60"/>
    <w:rsid w:val="004D6302"/>
    <w:rsid w:val="005C35D8"/>
    <w:rsid w:val="005C6B12"/>
    <w:rsid w:val="005F72A1"/>
    <w:rsid w:val="006709AC"/>
    <w:rsid w:val="007611F0"/>
    <w:rsid w:val="00764D0B"/>
    <w:rsid w:val="00790FBC"/>
    <w:rsid w:val="007C2494"/>
    <w:rsid w:val="007F5204"/>
    <w:rsid w:val="00806E05"/>
    <w:rsid w:val="008110DB"/>
    <w:rsid w:val="00811EC9"/>
    <w:rsid w:val="00835A21"/>
    <w:rsid w:val="00886878"/>
    <w:rsid w:val="008A04B7"/>
    <w:rsid w:val="00905A5F"/>
    <w:rsid w:val="00953431"/>
    <w:rsid w:val="009551AD"/>
    <w:rsid w:val="009751BF"/>
    <w:rsid w:val="009C12A9"/>
    <w:rsid w:val="009E4C7B"/>
    <w:rsid w:val="00A51A2B"/>
    <w:rsid w:val="00A807D0"/>
    <w:rsid w:val="00AD67C4"/>
    <w:rsid w:val="00AD7560"/>
    <w:rsid w:val="00AE603B"/>
    <w:rsid w:val="00AF6B28"/>
    <w:rsid w:val="00B52738"/>
    <w:rsid w:val="00B52F0A"/>
    <w:rsid w:val="00BD01C7"/>
    <w:rsid w:val="00BE1B52"/>
    <w:rsid w:val="00C034C8"/>
    <w:rsid w:val="00D2718A"/>
    <w:rsid w:val="00D806C2"/>
    <w:rsid w:val="00E66091"/>
    <w:rsid w:val="00E705A6"/>
    <w:rsid w:val="00E927C5"/>
    <w:rsid w:val="00EB56E8"/>
    <w:rsid w:val="00EE33EE"/>
    <w:rsid w:val="00EE54E0"/>
    <w:rsid w:val="00F52371"/>
    <w:rsid w:val="00FA13D2"/>
    <w:rsid w:val="00FE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F46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D0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64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64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64D0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64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64D0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64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64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64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64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64D0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64D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64D0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64D0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64D0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64D0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64D0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64D0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64D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64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64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64D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64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64D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64D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64D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64D0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64D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64D0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64D0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D0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64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64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64D0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64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64D0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64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64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64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64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64D0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64D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64D0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64D0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64D0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64D0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64D0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64D0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64D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64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64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64D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64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64D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64D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64D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64D0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64D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64D0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64D0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586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68</cp:revision>
  <dcterms:created xsi:type="dcterms:W3CDTF">2025-10-05T18:39:00Z</dcterms:created>
  <dcterms:modified xsi:type="dcterms:W3CDTF">2025-10-06T06:21:00Z</dcterms:modified>
</cp:coreProperties>
</file>