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181C" w14:textId="4915A8B7" w:rsidR="00D624A2" w:rsidRPr="00AC7B70" w:rsidRDefault="00D624A2" w:rsidP="00D624A2">
      <w:pPr>
        <w:jc w:val="center"/>
        <w:rPr>
          <w:sz w:val="32"/>
          <w:szCs w:val="32"/>
          <w:rtl/>
        </w:rPr>
      </w:pPr>
      <w:r w:rsidRPr="00AC7B70">
        <w:rPr>
          <w:rFonts w:cs="Arial"/>
          <w:sz w:val="32"/>
          <w:szCs w:val="32"/>
          <w:rtl/>
        </w:rPr>
        <w:t xml:space="preserve">درس الفقه </w:t>
      </w:r>
      <w:r w:rsidRPr="00AC7B70">
        <w:rPr>
          <w:rFonts w:cs="Arial" w:hint="cs"/>
          <w:sz w:val="32"/>
          <w:szCs w:val="32"/>
          <w:rtl/>
          <w:lang w:bidi="ar-IQ"/>
        </w:rPr>
        <w:t>1</w:t>
      </w:r>
      <w:r w:rsidRPr="00AC7B70">
        <w:rPr>
          <w:rFonts w:cs="Arial" w:hint="cs"/>
          <w:sz w:val="32"/>
          <w:szCs w:val="32"/>
          <w:rtl/>
        </w:rPr>
        <w:t xml:space="preserve"> ربيع الثاني </w:t>
      </w:r>
      <w:r w:rsidRPr="00AC7B70">
        <w:rPr>
          <w:rFonts w:cs="Arial"/>
          <w:sz w:val="32"/>
          <w:szCs w:val="32"/>
          <w:rtl/>
        </w:rPr>
        <w:t>144</w:t>
      </w:r>
      <w:r w:rsidRPr="00AC7B70">
        <w:rPr>
          <w:rFonts w:cs="Arial" w:hint="cs"/>
          <w:sz w:val="32"/>
          <w:szCs w:val="32"/>
          <w:rtl/>
        </w:rPr>
        <w:t>7</w:t>
      </w:r>
      <w:r w:rsidRPr="00AC7B70">
        <w:rPr>
          <w:rFonts w:cs="Arial"/>
          <w:sz w:val="32"/>
          <w:szCs w:val="32"/>
          <w:rtl/>
        </w:rPr>
        <w:t>هـ‏</w:t>
      </w:r>
    </w:p>
    <w:p w14:paraId="1EA9A18C" w14:textId="609C2207" w:rsidR="00D624A2" w:rsidRPr="00AC7B70" w:rsidRDefault="00D624A2" w:rsidP="00D624A2">
      <w:pPr>
        <w:jc w:val="center"/>
        <w:rPr>
          <w:sz w:val="32"/>
          <w:szCs w:val="32"/>
          <w:rtl/>
        </w:rPr>
      </w:pPr>
      <w:r w:rsidRPr="00AC7B70">
        <w:rPr>
          <w:rFonts w:cs="Arial" w:hint="cs"/>
          <w:sz w:val="32"/>
          <w:szCs w:val="32"/>
          <w:rtl/>
          <w:lang w:bidi="ar-IQ"/>
        </w:rPr>
        <w:t xml:space="preserve">الأربعاء 24 </w:t>
      </w:r>
      <w:r w:rsidRPr="00AC7B70">
        <w:rPr>
          <w:rFonts w:cs="Arial" w:hint="cs"/>
          <w:sz w:val="32"/>
          <w:szCs w:val="32"/>
          <w:rtl/>
        </w:rPr>
        <w:t>أيلول</w:t>
      </w:r>
      <w:r w:rsidRPr="00AC7B70">
        <w:rPr>
          <w:rFonts w:cs="Arial"/>
          <w:sz w:val="32"/>
          <w:szCs w:val="32"/>
          <w:rtl/>
        </w:rPr>
        <w:t xml:space="preserve"> 2025‏ م</w:t>
      </w:r>
    </w:p>
    <w:p w14:paraId="6CA73440" w14:textId="5D0FDDC7" w:rsidR="00D624A2" w:rsidRPr="00AC7B70" w:rsidRDefault="00DB2CB1" w:rsidP="00D624A2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D624A2" w:rsidRPr="00AC7B70">
        <w:rPr>
          <w:rFonts w:cs="Arial"/>
          <w:sz w:val="32"/>
          <w:szCs w:val="32"/>
          <w:rtl/>
        </w:rPr>
        <w:t xml:space="preserve">مكان المصلي: </w:t>
      </w:r>
      <w:r w:rsidR="00D624A2" w:rsidRPr="00AC7B70">
        <w:rPr>
          <w:rFonts w:cs="Arial" w:hint="cs"/>
          <w:sz w:val="32"/>
          <w:szCs w:val="32"/>
          <w:rtl/>
        </w:rPr>
        <w:t>خروج الغاصب من المكان المغصوب</w:t>
      </w:r>
    </w:p>
    <w:p w14:paraId="6DD0642D" w14:textId="77777777" w:rsidR="00D624A2" w:rsidRPr="00AC7B70" w:rsidRDefault="00D624A2" w:rsidP="00D624A2">
      <w:pPr>
        <w:jc w:val="center"/>
        <w:rPr>
          <w:rFonts w:cs="Arial"/>
          <w:sz w:val="32"/>
          <w:szCs w:val="32"/>
          <w:rtl/>
        </w:rPr>
      </w:pPr>
      <w:r w:rsidRPr="00AC7B70">
        <w:rPr>
          <w:rFonts w:cs="Arial"/>
          <w:sz w:val="32"/>
          <w:szCs w:val="32"/>
          <w:rtl/>
        </w:rPr>
        <w:t>بسم الله الرحمن الرحيم</w:t>
      </w:r>
    </w:p>
    <w:p w14:paraId="2D0BE763" w14:textId="77777777" w:rsidR="00965890" w:rsidRDefault="00965890" w:rsidP="00AC7B70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AC7B70" w:rsidRPr="00AC7B70">
        <w:rPr>
          <w:rFonts w:hint="cs"/>
          <w:sz w:val="32"/>
          <w:szCs w:val="32"/>
          <w:rtl/>
        </w:rPr>
        <w:t xml:space="preserve">فاد </w:t>
      </w:r>
      <w:proofErr w:type="spellStart"/>
      <w:r w:rsidR="00AC7B70" w:rsidRPr="00AC7B70">
        <w:rPr>
          <w:rFonts w:hint="cs"/>
          <w:sz w:val="32"/>
          <w:szCs w:val="32"/>
          <w:rtl/>
        </w:rPr>
        <w:t>اليزدي</w:t>
      </w:r>
      <w:proofErr w:type="spellEnd"/>
      <w:r w:rsidR="00AC7B70" w:rsidRPr="00AC7B70">
        <w:rPr>
          <w:rFonts w:hint="cs"/>
          <w:sz w:val="32"/>
          <w:szCs w:val="32"/>
          <w:rtl/>
        </w:rPr>
        <w:t xml:space="preserve"> (رض) </w:t>
      </w:r>
      <w:r>
        <w:rPr>
          <w:rFonts w:hint="cs"/>
          <w:sz w:val="32"/>
          <w:szCs w:val="32"/>
          <w:rtl/>
        </w:rPr>
        <w:t>أنه</w:t>
      </w:r>
      <w:r w:rsidR="00AC7B70" w:rsidRPr="00AC7B70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لو</w:t>
      </w:r>
      <w:r w:rsidR="00AC7B70" w:rsidRPr="00AC7B70">
        <w:rPr>
          <w:rFonts w:hint="cs"/>
          <w:sz w:val="32"/>
          <w:szCs w:val="32"/>
          <w:rtl/>
        </w:rPr>
        <w:t xml:space="preserve"> غفل </w:t>
      </w:r>
      <w:r>
        <w:rPr>
          <w:rFonts w:hint="cs"/>
          <w:sz w:val="32"/>
          <w:szCs w:val="32"/>
          <w:rtl/>
        </w:rPr>
        <w:t>أ</w:t>
      </w:r>
      <w:r w:rsidR="00AC7B70" w:rsidRPr="00AC7B70">
        <w:rPr>
          <w:rFonts w:hint="cs"/>
          <w:sz w:val="32"/>
          <w:szCs w:val="32"/>
          <w:rtl/>
        </w:rPr>
        <w:t xml:space="preserve">و جهل </w:t>
      </w:r>
      <w:r>
        <w:rPr>
          <w:rFonts w:hint="cs"/>
          <w:sz w:val="32"/>
          <w:szCs w:val="32"/>
          <w:rtl/>
        </w:rPr>
        <w:t>أ</w:t>
      </w:r>
      <w:r w:rsidR="00AC7B70" w:rsidRPr="00AC7B70">
        <w:rPr>
          <w:rFonts w:hint="cs"/>
          <w:sz w:val="32"/>
          <w:szCs w:val="32"/>
          <w:rtl/>
        </w:rPr>
        <w:t xml:space="preserve">و ظن </w:t>
      </w:r>
      <w:r>
        <w:rPr>
          <w:rFonts w:hint="cs"/>
          <w:sz w:val="32"/>
          <w:szCs w:val="32"/>
          <w:rtl/>
        </w:rPr>
        <w:t>أ</w:t>
      </w:r>
      <w:r w:rsidR="00AC7B70" w:rsidRPr="00AC7B70">
        <w:rPr>
          <w:rFonts w:hint="cs"/>
          <w:sz w:val="32"/>
          <w:szCs w:val="32"/>
          <w:rtl/>
        </w:rPr>
        <w:t xml:space="preserve">و اعتقد </w:t>
      </w:r>
      <w:r>
        <w:rPr>
          <w:rFonts w:hint="cs"/>
          <w:sz w:val="32"/>
          <w:szCs w:val="32"/>
          <w:rtl/>
        </w:rPr>
        <w:t>أ</w:t>
      </w:r>
      <w:r w:rsidR="00AC7B70" w:rsidRPr="00AC7B70">
        <w:rPr>
          <w:rFonts w:hint="cs"/>
          <w:sz w:val="32"/>
          <w:szCs w:val="32"/>
          <w:rtl/>
        </w:rPr>
        <w:t>ن المالك راض</w:t>
      </w:r>
      <w:r>
        <w:rPr>
          <w:rFonts w:hint="cs"/>
          <w:sz w:val="32"/>
          <w:szCs w:val="32"/>
          <w:rtl/>
        </w:rPr>
        <w:t>ٍ</w:t>
      </w:r>
      <w:r w:rsidR="00AC7B70" w:rsidRPr="00AC7B70">
        <w:rPr>
          <w:rFonts w:hint="cs"/>
          <w:sz w:val="32"/>
          <w:szCs w:val="32"/>
          <w:rtl/>
        </w:rPr>
        <w:t xml:space="preserve"> ودخل في الأرض </w:t>
      </w:r>
      <w:r>
        <w:rPr>
          <w:rFonts w:hint="cs"/>
          <w:sz w:val="32"/>
          <w:szCs w:val="32"/>
          <w:rtl/>
        </w:rPr>
        <w:t>و</w:t>
      </w:r>
      <w:r w:rsidR="00AC7B70" w:rsidRPr="00AC7B70">
        <w:rPr>
          <w:rFonts w:hint="cs"/>
          <w:sz w:val="32"/>
          <w:szCs w:val="32"/>
          <w:rtl/>
        </w:rPr>
        <w:t xml:space="preserve">تبين بعد الدخول في الصلاة </w:t>
      </w:r>
      <w:r>
        <w:rPr>
          <w:rFonts w:hint="cs"/>
          <w:sz w:val="32"/>
          <w:szCs w:val="32"/>
          <w:rtl/>
        </w:rPr>
        <w:t>أن</w:t>
      </w:r>
      <w:r w:rsidR="00AC7B70" w:rsidRPr="00AC7B70">
        <w:rPr>
          <w:rFonts w:hint="cs"/>
          <w:sz w:val="32"/>
          <w:szCs w:val="32"/>
          <w:rtl/>
        </w:rPr>
        <w:t xml:space="preserve"> المالك </w:t>
      </w:r>
      <w:r>
        <w:rPr>
          <w:rFonts w:hint="cs"/>
          <w:sz w:val="32"/>
          <w:szCs w:val="32"/>
          <w:rtl/>
        </w:rPr>
        <w:t>غير راضٍ</w:t>
      </w:r>
      <w:r w:rsidR="00AC7B70" w:rsidRPr="00AC7B70">
        <w:rPr>
          <w:rFonts w:hint="cs"/>
          <w:sz w:val="32"/>
          <w:szCs w:val="32"/>
          <w:rtl/>
        </w:rPr>
        <w:t xml:space="preserve"> فحينئذ يجب عليه قطع الصلاة</w:t>
      </w:r>
      <w:r>
        <w:rPr>
          <w:rFonts w:hint="cs"/>
          <w:sz w:val="32"/>
          <w:szCs w:val="32"/>
          <w:rtl/>
        </w:rPr>
        <w:t>.</w:t>
      </w:r>
    </w:p>
    <w:p w14:paraId="20082C79" w14:textId="77777777" w:rsidR="00FB13FE" w:rsidRDefault="00AC7B70" w:rsidP="00AC7B7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علل بعض الفقهاء (رض) وجوب قطع الصلاة </w:t>
      </w:r>
      <w:r w:rsidR="00FB13FE">
        <w:rPr>
          <w:rFonts w:hint="cs"/>
          <w:sz w:val="32"/>
          <w:szCs w:val="32"/>
          <w:rtl/>
        </w:rPr>
        <w:t>بأنها</w:t>
      </w:r>
      <w:r w:rsidRPr="00AC7B70">
        <w:rPr>
          <w:rFonts w:hint="cs"/>
          <w:sz w:val="32"/>
          <w:szCs w:val="32"/>
          <w:rtl/>
        </w:rPr>
        <w:t xml:space="preserve"> لا تتصف بالوجوب ل</w:t>
      </w:r>
      <w:r w:rsidR="00FB13FE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نها </w:t>
      </w:r>
      <w:r w:rsidR="00FB13FE">
        <w:rPr>
          <w:rFonts w:hint="cs"/>
          <w:sz w:val="32"/>
          <w:szCs w:val="32"/>
          <w:rtl/>
        </w:rPr>
        <w:t>ت</w:t>
      </w:r>
      <w:r w:rsidRPr="00AC7B70">
        <w:rPr>
          <w:rFonts w:hint="cs"/>
          <w:sz w:val="32"/>
          <w:szCs w:val="32"/>
          <w:rtl/>
        </w:rPr>
        <w:t>لازم التصرف في الأرض المغصوبة التي ليست مباحة له ولا يجوز له التصرف فيها</w:t>
      </w:r>
      <w:r w:rsidR="00FB13FE">
        <w:rPr>
          <w:rFonts w:hint="cs"/>
          <w:sz w:val="32"/>
          <w:szCs w:val="32"/>
          <w:rtl/>
        </w:rPr>
        <w:t>.</w:t>
      </w:r>
    </w:p>
    <w:p w14:paraId="4F0C684C" w14:textId="77777777" w:rsidR="00FB13FE" w:rsidRDefault="00AC7B70" w:rsidP="00AC7B7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 حكيم الفقهاء (رض) قال ل</w:t>
      </w:r>
      <w:r w:rsidR="00FB13FE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>نه محرم عقلا</w:t>
      </w:r>
      <w:r w:rsidR="00FB13FE">
        <w:rPr>
          <w:rFonts w:hint="cs"/>
          <w:sz w:val="32"/>
          <w:szCs w:val="32"/>
          <w:rtl/>
        </w:rPr>
        <w:t>ً!</w:t>
      </w:r>
    </w:p>
    <w:p w14:paraId="7467F51B" w14:textId="77777777" w:rsidR="00F56139" w:rsidRDefault="00AC7B70" w:rsidP="00AC7B7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 </w:t>
      </w:r>
      <w:r w:rsidR="00FB13FE">
        <w:rPr>
          <w:rFonts w:hint="cs"/>
          <w:sz w:val="32"/>
          <w:szCs w:val="32"/>
          <w:rtl/>
        </w:rPr>
        <w:t>ولست أدري لم قيد بالعقل!</w:t>
      </w:r>
      <w:r w:rsidRPr="00AC7B70">
        <w:rPr>
          <w:rFonts w:hint="cs"/>
          <w:sz w:val="32"/>
          <w:szCs w:val="32"/>
          <w:rtl/>
        </w:rPr>
        <w:t xml:space="preserve"> </w:t>
      </w:r>
      <w:r w:rsidR="00FB13FE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ليس التصرف في الأرض المغصوبة محرماً شرعاً </w:t>
      </w:r>
      <w:r w:rsidR="00FB13FE">
        <w:rPr>
          <w:rFonts w:hint="cs"/>
          <w:sz w:val="32"/>
          <w:szCs w:val="32"/>
          <w:rtl/>
        </w:rPr>
        <w:t>ف</w:t>
      </w:r>
      <w:r w:rsidRPr="00AC7B70">
        <w:rPr>
          <w:rFonts w:hint="cs"/>
          <w:sz w:val="32"/>
          <w:szCs w:val="32"/>
          <w:rtl/>
        </w:rPr>
        <w:t>لم قيد عقلا</w:t>
      </w:r>
      <w:r w:rsidR="00FB13FE">
        <w:rPr>
          <w:rFonts w:hint="cs"/>
          <w:sz w:val="32"/>
          <w:szCs w:val="32"/>
          <w:rtl/>
        </w:rPr>
        <w:t>ً</w:t>
      </w:r>
      <w:r w:rsidR="00D518F7">
        <w:rPr>
          <w:rFonts w:hint="cs"/>
          <w:sz w:val="32"/>
          <w:szCs w:val="32"/>
          <w:rtl/>
        </w:rPr>
        <w:t>؟</w:t>
      </w:r>
      <w:r w:rsidRPr="00AC7B70">
        <w:rPr>
          <w:rFonts w:hint="cs"/>
          <w:sz w:val="32"/>
          <w:szCs w:val="32"/>
          <w:rtl/>
        </w:rPr>
        <w:t xml:space="preserve"> التصرف في الأرض المغصوب</w:t>
      </w:r>
      <w:r w:rsidR="00D518F7">
        <w:rPr>
          <w:rFonts w:hint="cs"/>
          <w:sz w:val="32"/>
          <w:szCs w:val="32"/>
          <w:rtl/>
        </w:rPr>
        <w:t>ة</w:t>
      </w:r>
      <w:r w:rsidRPr="00AC7B70">
        <w:rPr>
          <w:rFonts w:hint="cs"/>
          <w:sz w:val="32"/>
          <w:szCs w:val="32"/>
          <w:rtl/>
        </w:rPr>
        <w:t xml:space="preserve"> حرام شرعاً </w:t>
      </w:r>
      <w:r w:rsidR="00D518F7">
        <w:rPr>
          <w:rFonts w:hint="cs"/>
          <w:sz w:val="32"/>
          <w:szCs w:val="32"/>
          <w:rtl/>
        </w:rPr>
        <w:t xml:space="preserve">وكذا </w:t>
      </w:r>
      <w:r w:rsidRPr="00AC7B70">
        <w:rPr>
          <w:rFonts w:hint="cs"/>
          <w:sz w:val="32"/>
          <w:szCs w:val="32"/>
          <w:rtl/>
        </w:rPr>
        <w:t xml:space="preserve">التصرف في الفضاء الذي يصلي فيه </w:t>
      </w:r>
      <w:r w:rsidR="00F56139">
        <w:rPr>
          <w:rFonts w:hint="cs"/>
          <w:sz w:val="32"/>
          <w:szCs w:val="32"/>
          <w:rtl/>
        </w:rPr>
        <w:t xml:space="preserve">وإن كان </w:t>
      </w:r>
      <w:r w:rsidRPr="00AC7B70">
        <w:rPr>
          <w:rFonts w:hint="cs"/>
          <w:sz w:val="32"/>
          <w:szCs w:val="32"/>
          <w:rtl/>
        </w:rPr>
        <w:t xml:space="preserve">بالإيماء </w:t>
      </w:r>
      <w:r w:rsidR="00F56139">
        <w:rPr>
          <w:rFonts w:hint="cs"/>
          <w:sz w:val="32"/>
          <w:szCs w:val="32"/>
          <w:rtl/>
        </w:rPr>
        <w:t>إذا</w:t>
      </w:r>
      <w:r w:rsidRPr="00AC7B70">
        <w:rPr>
          <w:rFonts w:hint="cs"/>
          <w:sz w:val="32"/>
          <w:szCs w:val="32"/>
          <w:rtl/>
        </w:rPr>
        <w:t xml:space="preserve"> فرضنا </w:t>
      </w:r>
      <w:r w:rsidR="00F56139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>ن وظيفته الصلاة بالإيماء لمرض ونحو ذلك</w:t>
      </w:r>
      <w:r w:rsidR="00F56139">
        <w:rPr>
          <w:rFonts w:hint="cs"/>
          <w:sz w:val="32"/>
          <w:szCs w:val="32"/>
          <w:rtl/>
        </w:rPr>
        <w:t>،</w:t>
      </w:r>
      <w:r w:rsidRPr="00AC7B70">
        <w:rPr>
          <w:rFonts w:hint="cs"/>
          <w:sz w:val="32"/>
          <w:szCs w:val="32"/>
          <w:rtl/>
        </w:rPr>
        <w:t xml:space="preserve"> فعلى هذا لا يمكن الالتزام بما </w:t>
      </w:r>
      <w:r w:rsidR="00F56139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>فاد السيد حكيم الفقهاء</w:t>
      </w:r>
      <w:r w:rsidR="00F56139">
        <w:rPr>
          <w:rFonts w:hint="cs"/>
          <w:sz w:val="32"/>
          <w:szCs w:val="32"/>
          <w:rtl/>
        </w:rPr>
        <w:t>.</w:t>
      </w:r>
    </w:p>
    <w:p w14:paraId="167EB9E2" w14:textId="77777777" w:rsidR="00CA6762" w:rsidRDefault="00AC7B70" w:rsidP="00AC7B7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 ثم </w:t>
      </w:r>
      <w:r w:rsidR="00DD5B49">
        <w:rPr>
          <w:rFonts w:hint="cs"/>
          <w:sz w:val="32"/>
          <w:szCs w:val="32"/>
          <w:rtl/>
        </w:rPr>
        <w:t xml:space="preserve">إنه </w:t>
      </w:r>
      <w:r w:rsidRPr="00AC7B70">
        <w:rPr>
          <w:rFonts w:hint="cs"/>
          <w:sz w:val="32"/>
          <w:szCs w:val="32"/>
          <w:rtl/>
        </w:rPr>
        <w:t xml:space="preserve">يظهر من كلام </w:t>
      </w:r>
      <w:proofErr w:type="spellStart"/>
      <w:r w:rsidRPr="00AC7B70">
        <w:rPr>
          <w:rFonts w:hint="cs"/>
          <w:sz w:val="32"/>
          <w:szCs w:val="32"/>
          <w:rtl/>
        </w:rPr>
        <w:t>اليزدي</w:t>
      </w:r>
      <w:proofErr w:type="spellEnd"/>
      <w:r w:rsidRPr="00AC7B70">
        <w:rPr>
          <w:rFonts w:hint="cs"/>
          <w:sz w:val="32"/>
          <w:szCs w:val="32"/>
          <w:rtl/>
        </w:rPr>
        <w:t xml:space="preserve"> وكذلك من كلمات السيد الأعظم (قدس) وحكيم الفقهاء </w:t>
      </w:r>
      <w:r w:rsidR="00DD5B49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>نه حال الخروج هو غير فاعل لل</w:t>
      </w:r>
      <w:r w:rsidR="00CA6762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>ثم</w:t>
      </w:r>
      <w:r w:rsidR="00CA6762">
        <w:rPr>
          <w:rFonts w:hint="cs"/>
          <w:sz w:val="32"/>
          <w:szCs w:val="32"/>
          <w:rtl/>
        </w:rPr>
        <w:t>.</w:t>
      </w:r>
    </w:p>
    <w:p w14:paraId="2EC5702F" w14:textId="77777777" w:rsidR="008D6743" w:rsidRDefault="00AC7B70" w:rsidP="00AC7B7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هذه المشكلة تعرضنا لها في الأصول حين التكلم بحديث الرفع قال الرسول الأعظم (ص) رفع عن </w:t>
      </w:r>
      <w:r w:rsidR="00CA6762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متي تسعة </w:t>
      </w:r>
      <w:r w:rsidR="00CA6762">
        <w:rPr>
          <w:rFonts w:hint="cs"/>
          <w:sz w:val="32"/>
          <w:szCs w:val="32"/>
          <w:rtl/>
        </w:rPr>
        <w:t>و</w:t>
      </w:r>
      <w:r w:rsidRPr="00AC7B70">
        <w:rPr>
          <w:rFonts w:hint="cs"/>
          <w:sz w:val="32"/>
          <w:szCs w:val="32"/>
          <w:rtl/>
        </w:rPr>
        <w:t xml:space="preserve">من جملة ذلك </w:t>
      </w:r>
      <w:r w:rsidR="00CA6762">
        <w:rPr>
          <w:rFonts w:hint="cs"/>
          <w:sz w:val="32"/>
          <w:szCs w:val="32"/>
          <w:rtl/>
        </w:rPr>
        <w:t>ما</w:t>
      </w:r>
      <w:r w:rsidRPr="00AC7B70">
        <w:rPr>
          <w:rFonts w:hint="cs"/>
          <w:sz w:val="32"/>
          <w:szCs w:val="32"/>
          <w:rtl/>
        </w:rPr>
        <w:t xml:space="preserve"> لا يعلمون</w:t>
      </w:r>
      <w:r w:rsidR="008D6743">
        <w:rPr>
          <w:rFonts w:hint="cs"/>
          <w:sz w:val="32"/>
          <w:szCs w:val="32"/>
          <w:rtl/>
        </w:rPr>
        <w:t>.</w:t>
      </w:r>
    </w:p>
    <w:p w14:paraId="48BD01FC" w14:textId="77777777" w:rsidR="00EA2B38" w:rsidRDefault="00AC7B70" w:rsidP="00AC7B7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 </w:t>
      </w:r>
      <w:r w:rsidR="008D6743">
        <w:rPr>
          <w:rFonts w:hint="cs"/>
          <w:sz w:val="32"/>
          <w:szCs w:val="32"/>
          <w:rtl/>
        </w:rPr>
        <w:t>من</w:t>
      </w:r>
      <w:r w:rsidRPr="00AC7B70">
        <w:rPr>
          <w:rFonts w:hint="cs"/>
          <w:sz w:val="32"/>
          <w:szCs w:val="32"/>
          <w:rtl/>
        </w:rPr>
        <w:t xml:space="preserve"> ذلك فهم الفقهاء (رض) والأصوليين </w:t>
      </w:r>
      <w:r w:rsidR="008D6743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عز الله قدرهم </w:t>
      </w:r>
      <w:r w:rsidR="008D6743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ن الحكم مرتفع </w:t>
      </w:r>
      <w:r w:rsidR="008D6743">
        <w:rPr>
          <w:rFonts w:hint="cs"/>
          <w:sz w:val="32"/>
          <w:szCs w:val="32"/>
          <w:rtl/>
        </w:rPr>
        <w:t>أي أ</w:t>
      </w:r>
      <w:r w:rsidRPr="00AC7B70">
        <w:rPr>
          <w:rFonts w:hint="cs"/>
          <w:sz w:val="32"/>
          <w:szCs w:val="32"/>
          <w:rtl/>
        </w:rPr>
        <w:t xml:space="preserve">ن الحرمة مرتفعة </w:t>
      </w:r>
      <w:r w:rsidR="008D6743">
        <w:rPr>
          <w:rFonts w:hint="cs"/>
          <w:sz w:val="32"/>
          <w:szCs w:val="32"/>
          <w:rtl/>
        </w:rPr>
        <w:t>فإ</w:t>
      </w:r>
      <w:r w:rsidRPr="00AC7B70">
        <w:rPr>
          <w:rFonts w:hint="cs"/>
          <w:sz w:val="32"/>
          <w:szCs w:val="32"/>
          <w:rtl/>
        </w:rPr>
        <w:t>ذا جهل ال</w:t>
      </w:r>
      <w:r w:rsidR="008D6743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>نسان الحرمة مثلا</w:t>
      </w:r>
      <w:r w:rsidR="008D6743">
        <w:rPr>
          <w:rFonts w:hint="cs"/>
          <w:sz w:val="32"/>
          <w:szCs w:val="32"/>
          <w:rtl/>
        </w:rPr>
        <w:t>ً</w:t>
      </w:r>
      <w:r w:rsidRPr="00AC7B70">
        <w:rPr>
          <w:rFonts w:hint="cs"/>
          <w:sz w:val="32"/>
          <w:szCs w:val="32"/>
          <w:rtl/>
        </w:rPr>
        <w:t xml:space="preserve"> وارتكب ذلك فالحرمة مرتفعة بمقتضى حديث الرفع كذلك </w:t>
      </w:r>
      <w:r w:rsidR="0049110E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>ذا اضطر</w:t>
      </w:r>
      <w:r w:rsidR="00EA2B38">
        <w:rPr>
          <w:rFonts w:hint="cs"/>
          <w:sz w:val="32"/>
          <w:szCs w:val="32"/>
          <w:rtl/>
        </w:rPr>
        <w:t>.</w:t>
      </w:r>
    </w:p>
    <w:p w14:paraId="60A921B9" w14:textId="77777777" w:rsidR="00EA2B38" w:rsidRDefault="00AC7B70" w:rsidP="00AC7B7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 وقد اخترنا والعلم عند الله سبحانه </w:t>
      </w:r>
      <w:r w:rsidR="00315524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ن الاضطرار وكذلك الجهل </w:t>
      </w:r>
      <w:r w:rsidR="00315524">
        <w:rPr>
          <w:rFonts w:hint="cs"/>
          <w:sz w:val="32"/>
          <w:szCs w:val="32"/>
          <w:rtl/>
        </w:rPr>
        <w:t>و</w:t>
      </w:r>
      <w:r w:rsidRPr="00AC7B70">
        <w:rPr>
          <w:rFonts w:hint="cs"/>
          <w:sz w:val="32"/>
          <w:szCs w:val="32"/>
          <w:rtl/>
        </w:rPr>
        <w:t>الغفل</w:t>
      </w:r>
      <w:r w:rsidR="00315524">
        <w:rPr>
          <w:rFonts w:hint="cs"/>
          <w:sz w:val="32"/>
          <w:szCs w:val="32"/>
          <w:rtl/>
        </w:rPr>
        <w:t>ة</w:t>
      </w:r>
      <w:r w:rsidRPr="00AC7B70">
        <w:rPr>
          <w:rFonts w:hint="cs"/>
          <w:sz w:val="32"/>
          <w:szCs w:val="32"/>
          <w:rtl/>
        </w:rPr>
        <w:t xml:space="preserve"> </w:t>
      </w:r>
      <w:r w:rsidR="00315524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 xml:space="preserve">نما </w:t>
      </w:r>
      <w:r w:rsidR="00315524">
        <w:rPr>
          <w:rFonts w:hint="cs"/>
          <w:sz w:val="32"/>
          <w:szCs w:val="32"/>
          <w:rtl/>
        </w:rPr>
        <w:t>ت</w:t>
      </w:r>
      <w:r w:rsidRPr="00AC7B70">
        <w:rPr>
          <w:rFonts w:hint="cs"/>
          <w:sz w:val="32"/>
          <w:szCs w:val="32"/>
          <w:rtl/>
        </w:rPr>
        <w:t xml:space="preserve">رفع العقوبة </w:t>
      </w:r>
      <w:r w:rsidR="00EA2B38">
        <w:rPr>
          <w:rFonts w:hint="cs"/>
          <w:sz w:val="32"/>
          <w:szCs w:val="32"/>
          <w:rtl/>
        </w:rPr>
        <w:t>في ال</w:t>
      </w:r>
      <w:r w:rsidRPr="00AC7B70">
        <w:rPr>
          <w:rFonts w:hint="cs"/>
          <w:sz w:val="32"/>
          <w:szCs w:val="32"/>
          <w:rtl/>
        </w:rPr>
        <w:t xml:space="preserve">تسعة التي ذكرها الرسول الأعظم </w:t>
      </w:r>
      <w:r w:rsidR="00EA2B38">
        <w:rPr>
          <w:rFonts w:hint="cs"/>
          <w:sz w:val="32"/>
          <w:szCs w:val="32"/>
          <w:rtl/>
        </w:rPr>
        <w:t xml:space="preserve">صلّى الله عليه وآله </w:t>
      </w:r>
      <w:r w:rsidRPr="00AC7B70">
        <w:rPr>
          <w:rFonts w:hint="cs"/>
          <w:sz w:val="32"/>
          <w:szCs w:val="32"/>
          <w:rtl/>
        </w:rPr>
        <w:t>على ما في حديث الرفع</w:t>
      </w:r>
      <w:r w:rsidR="00EA2B38">
        <w:rPr>
          <w:rFonts w:hint="cs"/>
          <w:sz w:val="32"/>
          <w:szCs w:val="32"/>
          <w:rtl/>
        </w:rPr>
        <w:t>.</w:t>
      </w:r>
    </w:p>
    <w:p w14:paraId="2586777B" w14:textId="77777777" w:rsidR="00EA2B38" w:rsidRDefault="00AC7B70" w:rsidP="00AC7B7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قال الفقهاء وبعض الأصوليين </w:t>
      </w:r>
      <w:r w:rsidR="00EA2B38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>ن الحكم مرتفع فك</w:t>
      </w:r>
      <w:r w:rsidR="00EA2B38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ن الجهل </w:t>
      </w:r>
      <w:r w:rsidR="00EA2B38">
        <w:rPr>
          <w:rFonts w:hint="cs"/>
          <w:sz w:val="32"/>
          <w:szCs w:val="32"/>
          <w:rtl/>
        </w:rPr>
        <w:t>و</w:t>
      </w:r>
      <w:r w:rsidRPr="00AC7B70">
        <w:rPr>
          <w:rFonts w:hint="cs"/>
          <w:sz w:val="32"/>
          <w:szCs w:val="32"/>
          <w:rtl/>
        </w:rPr>
        <w:t>الاضطرار والغفل</w:t>
      </w:r>
      <w:r w:rsidR="00EA2B38">
        <w:rPr>
          <w:rFonts w:hint="cs"/>
          <w:sz w:val="32"/>
          <w:szCs w:val="32"/>
          <w:rtl/>
        </w:rPr>
        <w:t>ة</w:t>
      </w:r>
      <w:r w:rsidRPr="00AC7B70">
        <w:rPr>
          <w:rFonts w:hint="cs"/>
          <w:sz w:val="32"/>
          <w:szCs w:val="32"/>
          <w:rtl/>
        </w:rPr>
        <w:t xml:space="preserve"> ونحو ذلك من الأسباب مخ</w:t>
      </w:r>
      <w:r w:rsidR="00EA2B38">
        <w:rPr>
          <w:rFonts w:hint="cs"/>
          <w:sz w:val="32"/>
          <w:szCs w:val="32"/>
          <w:rtl/>
        </w:rPr>
        <w:t>ص</w:t>
      </w:r>
      <w:r w:rsidRPr="00AC7B70">
        <w:rPr>
          <w:rFonts w:hint="cs"/>
          <w:sz w:val="32"/>
          <w:szCs w:val="32"/>
          <w:rtl/>
        </w:rPr>
        <w:t xml:space="preserve">صة لدليل الحرمة، </w:t>
      </w:r>
      <w:r w:rsidR="00EA2B38">
        <w:rPr>
          <w:rFonts w:hint="cs"/>
          <w:sz w:val="32"/>
          <w:szCs w:val="32"/>
          <w:rtl/>
        </w:rPr>
        <w:t>ف</w:t>
      </w:r>
      <w:r w:rsidRPr="00AC7B70">
        <w:rPr>
          <w:rFonts w:hint="cs"/>
          <w:sz w:val="32"/>
          <w:szCs w:val="32"/>
          <w:rtl/>
        </w:rPr>
        <w:t xml:space="preserve">الحرمة دلت عليه روايات كثيرة </w:t>
      </w:r>
      <w:r w:rsidRPr="00AC7B70">
        <w:rPr>
          <w:rFonts w:hint="cs"/>
          <w:sz w:val="32"/>
          <w:szCs w:val="32"/>
          <w:rtl/>
        </w:rPr>
        <w:lastRenderedPageBreak/>
        <w:t xml:space="preserve">وهو مضطر </w:t>
      </w:r>
      <w:r w:rsidR="00EA2B38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 xml:space="preserve">لى فعل ما دلت الآية </w:t>
      </w:r>
      <w:r w:rsidR="00EA2B38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و الرواية </w:t>
      </w:r>
      <w:r w:rsidR="00EA2B38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>و ا</w:t>
      </w:r>
      <w:r w:rsidR="00EA2B38">
        <w:rPr>
          <w:rFonts w:hint="cs"/>
          <w:sz w:val="32"/>
          <w:szCs w:val="32"/>
          <w:rtl/>
        </w:rPr>
        <w:t>لإ</w:t>
      </w:r>
      <w:r w:rsidRPr="00AC7B70">
        <w:rPr>
          <w:rFonts w:hint="cs"/>
          <w:sz w:val="32"/>
          <w:szCs w:val="32"/>
          <w:rtl/>
        </w:rPr>
        <w:t xml:space="preserve">جماع </w:t>
      </w:r>
      <w:r w:rsidR="00EA2B38">
        <w:rPr>
          <w:rFonts w:hint="cs"/>
          <w:sz w:val="32"/>
          <w:szCs w:val="32"/>
          <w:rtl/>
        </w:rPr>
        <w:t>على حرمته</w:t>
      </w:r>
      <w:r w:rsidRPr="00AC7B70">
        <w:rPr>
          <w:rFonts w:hint="cs"/>
          <w:sz w:val="32"/>
          <w:szCs w:val="32"/>
          <w:rtl/>
        </w:rPr>
        <w:t xml:space="preserve"> وهذا الاضطرار </w:t>
      </w:r>
      <w:r w:rsidR="00EA2B38">
        <w:rPr>
          <w:rFonts w:hint="cs"/>
          <w:sz w:val="32"/>
          <w:szCs w:val="32"/>
          <w:rtl/>
        </w:rPr>
        <w:t>و</w:t>
      </w:r>
      <w:r w:rsidRPr="00AC7B70">
        <w:rPr>
          <w:rFonts w:hint="cs"/>
          <w:sz w:val="32"/>
          <w:szCs w:val="32"/>
          <w:rtl/>
        </w:rPr>
        <w:t>الجهل والغفلة والعذر مخصص لدليل الحرمة</w:t>
      </w:r>
      <w:r w:rsidR="00EA2B38">
        <w:rPr>
          <w:rFonts w:hint="cs"/>
          <w:sz w:val="32"/>
          <w:szCs w:val="32"/>
          <w:rtl/>
        </w:rPr>
        <w:t>.</w:t>
      </w:r>
    </w:p>
    <w:p w14:paraId="2140C135" w14:textId="77777777" w:rsidR="00EC4B10" w:rsidRDefault="00AC7B70" w:rsidP="00AC7B7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 هذا المعنى عند خادم الطلبة غير واضح </w:t>
      </w:r>
      <w:r w:rsidR="00EA2B38">
        <w:rPr>
          <w:rFonts w:hint="cs"/>
          <w:sz w:val="32"/>
          <w:szCs w:val="32"/>
          <w:rtl/>
        </w:rPr>
        <w:t>فال</w:t>
      </w:r>
      <w:r w:rsidRPr="00AC7B70">
        <w:rPr>
          <w:rFonts w:hint="cs"/>
          <w:sz w:val="32"/>
          <w:szCs w:val="32"/>
          <w:rtl/>
        </w:rPr>
        <w:t xml:space="preserve">دليل الذي دل </w:t>
      </w:r>
      <w:r w:rsidR="00EA2B38">
        <w:rPr>
          <w:rFonts w:hint="cs"/>
          <w:sz w:val="32"/>
          <w:szCs w:val="32"/>
          <w:rtl/>
        </w:rPr>
        <w:t xml:space="preserve">على </w:t>
      </w:r>
      <w:r w:rsidRPr="00AC7B70">
        <w:rPr>
          <w:rFonts w:hint="cs"/>
          <w:sz w:val="32"/>
          <w:szCs w:val="32"/>
          <w:rtl/>
        </w:rPr>
        <w:t>حرمة الشيء يبقى دال</w:t>
      </w:r>
      <w:r w:rsidR="00EA2B38">
        <w:rPr>
          <w:rFonts w:hint="cs"/>
          <w:sz w:val="32"/>
          <w:szCs w:val="32"/>
          <w:rtl/>
        </w:rPr>
        <w:t>اً عليها</w:t>
      </w:r>
      <w:r w:rsidRPr="00AC7B70">
        <w:rPr>
          <w:rFonts w:hint="cs"/>
          <w:sz w:val="32"/>
          <w:szCs w:val="32"/>
          <w:rtl/>
        </w:rPr>
        <w:t xml:space="preserve"> عموما</w:t>
      </w:r>
      <w:r w:rsidR="00EA2B38">
        <w:rPr>
          <w:rFonts w:hint="cs"/>
          <w:sz w:val="32"/>
          <w:szCs w:val="32"/>
          <w:rtl/>
        </w:rPr>
        <w:t>ً</w:t>
      </w:r>
      <w:r w:rsidRPr="00AC7B70">
        <w:rPr>
          <w:rFonts w:hint="cs"/>
          <w:sz w:val="32"/>
          <w:szCs w:val="32"/>
          <w:rtl/>
        </w:rPr>
        <w:t xml:space="preserve"> بحق العالم والجاهل </w:t>
      </w:r>
      <w:r w:rsidR="00EA2B38">
        <w:rPr>
          <w:rFonts w:hint="cs"/>
          <w:sz w:val="32"/>
          <w:szCs w:val="32"/>
          <w:rtl/>
        </w:rPr>
        <w:t>و</w:t>
      </w:r>
      <w:r w:rsidRPr="00AC7B70">
        <w:rPr>
          <w:rFonts w:hint="cs"/>
          <w:sz w:val="32"/>
          <w:szCs w:val="32"/>
          <w:rtl/>
        </w:rPr>
        <w:t>الغافل والملتفت على حد سواء والالتزام ب</w:t>
      </w:r>
      <w:r w:rsidR="00EC4B10">
        <w:rPr>
          <w:rFonts w:hint="cs"/>
          <w:sz w:val="32"/>
          <w:szCs w:val="32"/>
          <w:rtl/>
        </w:rPr>
        <w:t>ال</w:t>
      </w:r>
      <w:r w:rsidRPr="00AC7B70">
        <w:rPr>
          <w:rFonts w:hint="cs"/>
          <w:sz w:val="32"/>
          <w:szCs w:val="32"/>
          <w:rtl/>
        </w:rPr>
        <w:t>تخصيص ه</w:t>
      </w:r>
      <w:r w:rsidR="00EC4B10">
        <w:rPr>
          <w:rFonts w:hint="cs"/>
          <w:sz w:val="32"/>
          <w:szCs w:val="32"/>
          <w:rtl/>
        </w:rPr>
        <w:t>ن</w:t>
      </w:r>
      <w:r w:rsidRPr="00AC7B70">
        <w:rPr>
          <w:rFonts w:hint="cs"/>
          <w:sz w:val="32"/>
          <w:szCs w:val="32"/>
          <w:rtl/>
        </w:rPr>
        <w:t>ا مشكل جداً</w:t>
      </w:r>
      <w:r w:rsidR="00EC4B10">
        <w:rPr>
          <w:rFonts w:hint="cs"/>
          <w:sz w:val="32"/>
          <w:szCs w:val="32"/>
          <w:rtl/>
        </w:rPr>
        <w:t>.</w:t>
      </w:r>
    </w:p>
    <w:p w14:paraId="0F076AF5" w14:textId="77777777" w:rsidR="008B4954" w:rsidRDefault="00AC7B70" w:rsidP="00AC7B7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 </w:t>
      </w:r>
      <w:r w:rsidR="00AB2007">
        <w:rPr>
          <w:rFonts w:hint="cs"/>
          <w:sz w:val="32"/>
          <w:szCs w:val="32"/>
          <w:rtl/>
        </w:rPr>
        <w:t>حديث الرفع</w:t>
      </w:r>
      <w:r w:rsidRPr="00AC7B70">
        <w:rPr>
          <w:rFonts w:hint="cs"/>
          <w:sz w:val="32"/>
          <w:szCs w:val="32"/>
          <w:rtl/>
        </w:rPr>
        <w:t xml:space="preserve"> </w:t>
      </w:r>
      <w:r w:rsidR="00AB2007">
        <w:rPr>
          <w:rFonts w:hint="cs"/>
          <w:sz w:val="32"/>
          <w:szCs w:val="32"/>
          <w:rtl/>
        </w:rPr>
        <w:t>ي</w:t>
      </w:r>
      <w:r w:rsidRPr="00AC7B70">
        <w:rPr>
          <w:rFonts w:hint="cs"/>
          <w:sz w:val="32"/>
          <w:szCs w:val="32"/>
          <w:rtl/>
        </w:rPr>
        <w:t xml:space="preserve">دل على </w:t>
      </w:r>
      <w:r w:rsidR="00AB2007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ن العقوبة مرتفعة لا </w:t>
      </w:r>
      <w:r w:rsidR="00AB2007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ن الحكم مرتفع </w:t>
      </w:r>
      <w:r w:rsidR="00AB2007">
        <w:rPr>
          <w:rFonts w:hint="cs"/>
          <w:sz w:val="32"/>
          <w:szCs w:val="32"/>
          <w:rtl/>
        </w:rPr>
        <w:t>و</w:t>
      </w:r>
      <w:r w:rsidRPr="00AC7B70">
        <w:rPr>
          <w:rFonts w:hint="cs"/>
          <w:sz w:val="32"/>
          <w:szCs w:val="32"/>
          <w:rtl/>
        </w:rPr>
        <w:t>فرق بين ا</w:t>
      </w:r>
      <w:r w:rsidR="00AB2007">
        <w:rPr>
          <w:rFonts w:hint="cs"/>
          <w:sz w:val="32"/>
          <w:szCs w:val="32"/>
          <w:rtl/>
        </w:rPr>
        <w:t>لأ</w:t>
      </w:r>
      <w:r w:rsidRPr="00AC7B70">
        <w:rPr>
          <w:rFonts w:hint="cs"/>
          <w:sz w:val="32"/>
          <w:szCs w:val="32"/>
          <w:rtl/>
        </w:rPr>
        <w:t xml:space="preserve">مرين بين </w:t>
      </w:r>
      <w:r w:rsidR="008B4954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ن تكون </w:t>
      </w:r>
      <w:r w:rsidR="008B4954">
        <w:rPr>
          <w:rFonts w:hint="cs"/>
          <w:sz w:val="32"/>
          <w:szCs w:val="32"/>
          <w:rtl/>
        </w:rPr>
        <w:t>ال</w:t>
      </w:r>
      <w:r w:rsidRPr="00AC7B70">
        <w:rPr>
          <w:rFonts w:hint="cs"/>
          <w:sz w:val="32"/>
          <w:szCs w:val="32"/>
          <w:rtl/>
        </w:rPr>
        <w:t xml:space="preserve">عقوبة </w:t>
      </w:r>
      <w:r w:rsidR="008B4954">
        <w:rPr>
          <w:rFonts w:hint="cs"/>
          <w:sz w:val="32"/>
          <w:szCs w:val="32"/>
          <w:rtl/>
        </w:rPr>
        <w:t>مرتفعة وبين أن تكون الحرمة مرتفعة.</w:t>
      </w:r>
    </w:p>
    <w:p w14:paraId="0229FD09" w14:textId="77777777" w:rsidR="00A160AE" w:rsidRDefault="008B4954" w:rsidP="00AC7B70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AC7B70" w:rsidRPr="00AC7B70">
        <w:rPr>
          <w:rFonts w:hint="cs"/>
          <w:sz w:val="32"/>
          <w:szCs w:val="32"/>
          <w:rtl/>
        </w:rPr>
        <w:t>فه</w:t>
      </w:r>
      <w:r>
        <w:rPr>
          <w:rFonts w:hint="cs"/>
          <w:sz w:val="32"/>
          <w:szCs w:val="32"/>
          <w:rtl/>
        </w:rPr>
        <w:t>ْ</w:t>
      </w:r>
      <w:r w:rsidR="00AC7B70" w:rsidRPr="00AC7B70">
        <w:rPr>
          <w:rFonts w:hint="cs"/>
          <w:sz w:val="32"/>
          <w:szCs w:val="32"/>
          <w:rtl/>
        </w:rPr>
        <w:t xml:space="preserve">م الفقهاء (رض) </w:t>
      </w:r>
      <w:r>
        <w:rPr>
          <w:rFonts w:hint="cs"/>
          <w:sz w:val="32"/>
          <w:szCs w:val="32"/>
          <w:rtl/>
        </w:rPr>
        <w:t>أ</w:t>
      </w:r>
      <w:r w:rsidR="00AC7B70" w:rsidRPr="00AC7B70">
        <w:rPr>
          <w:rFonts w:hint="cs"/>
          <w:sz w:val="32"/>
          <w:szCs w:val="32"/>
          <w:rtl/>
        </w:rPr>
        <w:t>ن الحرمة مرتفعة غريب جدا</w:t>
      </w:r>
      <w:r>
        <w:rPr>
          <w:rFonts w:hint="cs"/>
          <w:sz w:val="32"/>
          <w:szCs w:val="32"/>
          <w:rtl/>
        </w:rPr>
        <w:t>ً</w:t>
      </w:r>
      <w:r w:rsidR="00A160AE">
        <w:rPr>
          <w:rFonts w:hint="cs"/>
          <w:sz w:val="32"/>
          <w:szCs w:val="32"/>
          <w:rtl/>
        </w:rPr>
        <w:t>.</w:t>
      </w:r>
    </w:p>
    <w:p w14:paraId="1E6B34BA" w14:textId="77777777" w:rsidR="00D13AB1" w:rsidRDefault="00AC7B70" w:rsidP="00AC7B7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 والآية تدل والعلم عند الله سبحانه </w:t>
      </w:r>
      <w:r w:rsidR="00A160AE">
        <w:rPr>
          <w:rFonts w:hint="cs"/>
          <w:sz w:val="32"/>
          <w:szCs w:val="32"/>
          <w:rtl/>
        </w:rPr>
        <w:t xml:space="preserve">أن </w:t>
      </w:r>
      <w:r w:rsidRPr="00AC7B70">
        <w:rPr>
          <w:rFonts w:hint="cs"/>
          <w:sz w:val="32"/>
          <w:szCs w:val="32"/>
          <w:rtl/>
        </w:rPr>
        <w:t xml:space="preserve">من اضطر غير باغ فلا </w:t>
      </w:r>
      <w:r w:rsidR="00A160AE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 xml:space="preserve">ثم عليه ولكن في ذيل الآية </w:t>
      </w:r>
      <w:r w:rsidR="00A160AE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ن الله غفور رحيم </w:t>
      </w:r>
      <w:r w:rsidR="00A160AE">
        <w:rPr>
          <w:rFonts w:hint="cs"/>
          <w:sz w:val="32"/>
          <w:szCs w:val="32"/>
          <w:rtl/>
        </w:rPr>
        <w:t>فإ</w:t>
      </w:r>
      <w:r w:rsidRPr="00AC7B70">
        <w:rPr>
          <w:rFonts w:hint="cs"/>
          <w:sz w:val="32"/>
          <w:szCs w:val="32"/>
          <w:rtl/>
        </w:rPr>
        <w:t>ذا لم يرتكب حراماً فمجيئ الغفران من الله سبحانه في غير محله</w:t>
      </w:r>
      <w:r w:rsidR="00D13AB1">
        <w:rPr>
          <w:rFonts w:hint="cs"/>
          <w:sz w:val="32"/>
          <w:szCs w:val="32"/>
          <w:rtl/>
        </w:rPr>
        <w:t>.</w:t>
      </w:r>
    </w:p>
    <w:p w14:paraId="304AB677" w14:textId="77777777" w:rsidR="00803668" w:rsidRDefault="00803668" w:rsidP="00AC7B70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AC7B70" w:rsidRPr="00AC7B70">
        <w:rPr>
          <w:rFonts w:hint="cs"/>
          <w:sz w:val="32"/>
          <w:szCs w:val="32"/>
          <w:rtl/>
        </w:rPr>
        <w:t xml:space="preserve">لابد </w:t>
      </w:r>
      <w:r>
        <w:rPr>
          <w:rFonts w:hint="cs"/>
          <w:sz w:val="32"/>
          <w:szCs w:val="32"/>
          <w:rtl/>
        </w:rPr>
        <w:t>أ</w:t>
      </w:r>
      <w:r w:rsidR="00AC7B70" w:rsidRPr="00AC7B70">
        <w:rPr>
          <w:rFonts w:hint="cs"/>
          <w:sz w:val="32"/>
          <w:szCs w:val="32"/>
          <w:rtl/>
        </w:rPr>
        <w:t>ن نلتزم ب</w:t>
      </w:r>
      <w:r>
        <w:rPr>
          <w:rFonts w:hint="cs"/>
          <w:sz w:val="32"/>
          <w:szCs w:val="32"/>
          <w:rtl/>
        </w:rPr>
        <w:t>أ</w:t>
      </w:r>
      <w:r w:rsidR="00AC7B70" w:rsidRPr="00AC7B70">
        <w:rPr>
          <w:rFonts w:hint="cs"/>
          <w:sz w:val="32"/>
          <w:szCs w:val="32"/>
          <w:rtl/>
        </w:rPr>
        <w:t>ن هذا الفاعل مضطر ل</w:t>
      </w:r>
      <w:r>
        <w:rPr>
          <w:rFonts w:hint="cs"/>
          <w:sz w:val="32"/>
          <w:szCs w:val="32"/>
          <w:rtl/>
        </w:rPr>
        <w:t>أ</w:t>
      </w:r>
      <w:r w:rsidR="00AC7B70" w:rsidRPr="00AC7B70">
        <w:rPr>
          <w:rFonts w:hint="cs"/>
          <w:sz w:val="32"/>
          <w:szCs w:val="32"/>
          <w:rtl/>
        </w:rPr>
        <w:t xml:space="preserve">كل الحرام ونحو ذلك </w:t>
      </w:r>
      <w:r>
        <w:rPr>
          <w:rFonts w:hint="cs"/>
          <w:sz w:val="32"/>
          <w:szCs w:val="32"/>
          <w:rtl/>
        </w:rPr>
        <w:t>لكن ال</w:t>
      </w:r>
      <w:r w:rsidR="00AC7B70" w:rsidRPr="00AC7B70">
        <w:rPr>
          <w:rFonts w:hint="cs"/>
          <w:sz w:val="32"/>
          <w:szCs w:val="32"/>
          <w:rtl/>
        </w:rPr>
        <w:t xml:space="preserve">حرمة غير مرتفعة لا </w:t>
      </w:r>
      <w:r>
        <w:rPr>
          <w:rFonts w:hint="cs"/>
          <w:sz w:val="32"/>
          <w:szCs w:val="32"/>
          <w:rtl/>
        </w:rPr>
        <w:t>أ</w:t>
      </w:r>
      <w:r w:rsidR="00AC7B70" w:rsidRPr="00AC7B70">
        <w:rPr>
          <w:rFonts w:hint="cs"/>
          <w:sz w:val="32"/>
          <w:szCs w:val="32"/>
          <w:rtl/>
        </w:rPr>
        <w:t>ن دليل حديث الرفع ونحو ذلك رافع ل</w:t>
      </w:r>
      <w:r>
        <w:rPr>
          <w:rFonts w:hint="cs"/>
          <w:sz w:val="32"/>
          <w:szCs w:val="32"/>
          <w:rtl/>
        </w:rPr>
        <w:t>أ</w:t>
      </w:r>
      <w:r w:rsidR="00AC7B70" w:rsidRPr="00AC7B70">
        <w:rPr>
          <w:rFonts w:hint="cs"/>
          <w:sz w:val="32"/>
          <w:szCs w:val="32"/>
          <w:rtl/>
        </w:rPr>
        <w:t xml:space="preserve">صل الحرمة </w:t>
      </w:r>
      <w:r>
        <w:rPr>
          <w:rFonts w:hint="cs"/>
          <w:sz w:val="32"/>
          <w:szCs w:val="32"/>
          <w:rtl/>
        </w:rPr>
        <w:t>بل هي</w:t>
      </w:r>
      <w:r w:rsidR="00AC7B70" w:rsidRPr="00AC7B70">
        <w:rPr>
          <w:rFonts w:hint="cs"/>
          <w:sz w:val="32"/>
          <w:szCs w:val="32"/>
          <w:rtl/>
        </w:rPr>
        <w:t xml:space="preserve"> موجودة</w:t>
      </w:r>
      <w:r>
        <w:rPr>
          <w:rFonts w:hint="cs"/>
          <w:sz w:val="32"/>
          <w:szCs w:val="32"/>
          <w:rtl/>
        </w:rPr>
        <w:t>.</w:t>
      </w:r>
    </w:p>
    <w:p w14:paraId="51198905" w14:textId="77777777" w:rsidR="00D05114" w:rsidRDefault="00AC7B70" w:rsidP="00AC7B7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 ولذلك </w:t>
      </w:r>
      <w:proofErr w:type="spellStart"/>
      <w:r w:rsidRPr="00AC7B70">
        <w:rPr>
          <w:rFonts w:hint="cs"/>
          <w:sz w:val="32"/>
          <w:szCs w:val="32"/>
          <w:rtl/>
        </w:rPr>
        <w:t>نتلزم</w:t>
      </w:r>
      <w:proofErr w:type="spellEnd"/>
      <w:r w:rsidRPr="00AC7B70">
        <w:rPr>
          <w:rFonts w:hint="cs"/>
          <w:sz w:val="32"/>
          <w:szCs w:val="32"/>
          <w:rtl/>
        </w:rPr>
        <w:t xml:space="preserve"> </w:t>
      </w:r>
      <w:r w:rsidR="00351850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ن </w:t>
      </w:r>
      <w:proofErr w:type="spellStart"/>
      <w:r w:rsidR="00351850">
        <w:rPr>
          <w:rFonts w:hint="cs"/>
          <w:sz w:val="32"/>
          <w:szCs w:val="32"/>
          <w:rtl/>
        </w:rPr>
        <w:t>الإنسنا</w:t>
      </w:r>
      <w:proofErr w:type="spellEnd"/>
      <w:r w:rsidR="00351850">
        <w:rPr>
          <w:rFonts w:hint="cs"/>
          <w:sz w:val="32"/>
          <w:szCs w:val="32"/>
          <w:rtl/>
        </w:rPr>
        <w:t xml:space="preserve"> لو أ</w:t>
      </w:r>
      <w:r w:rsidRPr="00AC7B70">
        <w:rPr>
          <w:rFonts w:hint="cs"/>
          <w:sz w:val="32"/>
          <w:szCs w:val="32"/>
          <w:rtl/>
        </w:rPr>
        <w:t xml:space="preserve">كل الحرام ولو اضطراراً </w:t>
      </w:r>
      <w:r w:rsidR="00351850">
        <w:rPr>
          <w:rFonts w:hint="cs"/>
          <w:sz w:val="32"/>
          <w:szCs w:val="32"/>
          <w:rtl/>
        </w:rPr>
        <w:t>ف</w:t>
      </w:r>
      <w:r w:rsidRPr="00AC7B70">
        <w:rPr>
          <w:rFonts w:hint="cs"/>
          <w:sz w:val="32"/>
          <w:szCs w:val="32"/>
          <w:rtl/>
        </w:rPr>
        <w:t xml:space="preserve">له </w:t>
      </w:r>
      <w:r w:rsidR="00351850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>ثر في نفس</w:t>
      </w:r>
      <w:r w:rsidR="00351850">
        <w:rPr>
          <w:rFonts w:hint="cs"/>
          <w:sz w:val="32"/>
          <w:szCs w:val="32"/>
          <w:rtl/>
        </w:rPr>
        <w:t xml:space="preserve">ه، </w:t>
      </w:r>
      <w:r w:rsidRPr="00AC7B70">
        <w:rPr>
          <w:rFonts w:hint="cs"/>
          <w:sz w:val="32"/>
          <w:szCs w:val="32"/>
          <w:rtl/>
        </w:rPr>
        <w:t xml:space="preserve">ويحول هذا الفعل بين نفس العبد وبين التقرب </w:t>
      </w:r>
      <w:r w:rsidR="00351850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 xml:space="preserve">لى الله سبحانه </w:t>
      </w:r>
      <w:r w:rsidR="00351850">
        <w:rPr>
          <w:rFonts w:hint="cs"/>
          <w:sz w:val="32"/>
          <w:szCs w:val="32"/>
          <w:rtl/>
        </w:rPr>
        <w:t>وم</w:t>
      </w:r>
      <w:r w:rsidRPr="00AC7B70">
        <w:rPr>
          <w:rFonts w:hint="cs"/>
          <w:sz w:val="32"/>
          <w:szCs w:val="32"/>
          <w:rtl/>
        </w:rPr>
        <w:t>فصل بمحله في كلمات علماء ال</w:t>
      </w:r>
      <w:r w:rsidR="00351850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خلاق معنى القرب </w:t>
      </w:r>
      <w:r w:rsidR="00351850">
        <w:rPr>
          <w:rFonts w:hint="cs"/>
          <w:sz w:val="32"/>
          <w:szCs w:val="32"/>
          <w:rtl/>
        </w:rPr>
        <w:t>و</w:t>
      </w:r>
      <w:r w:rsidRPr="00AC7B70">
        <w:rPr>
          <w:rFonts w:hint="cs"/>
          <w:sz w:val="32"/>
          <w:szCs w:val="32"/>
          <w:rtl/>
        </w:rPr>
        <w:t xml:space="preserve">البعد </w:t>
      </w:r>
      <w:r w:rsidR="00351850">
        <w:rPr>
          <w:rFonts w:hint="cs"/>
          <w:sz w:val="32"/>
          <w:szCs w:val="32"/>
          <w:rtl/>
        </w:rPr>
        <w:t>ع</w:t>
      </w:r>
      <w:r w:rsidRPr="00AC7B70">
        <w:rPr>
          <w:rFonts w:hint="cs"/>
          <w:sz w:val="32"/>
          <w:szCs w:val="32"/>
          <w:rtl/>
        </w:rPr>
        <w:t>ن الله سبحانه</w:t>
      </w:r>
      <w:r w:rsidR="00D05114">
        <w:rPr>
          <w:rFonts w:hint="cs"/>
          <w:sz w:val="32"/>
          <w:szCs w:val="32"/>
          <w:rtl/>
        </w:rPr>
        <w:t>.</w:t>
      </w:r>
    </w:p>
    <w:p w14:paraId="028D8DAB" w14:textId="77777777" w:rsidR="000B5530" w:rsidRDefault="00AC7B70" w:rsidP="000B553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فالنتيجة ملخص كلامه </w:t>
      </w:r>
      <w:r w:rsidR="00D05114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>ن مقتضى نسيان ال</w:t>
      </w:r>
      <w:r w:rsidR="00D05114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>نسان وجهل</w:t>
      </w:r>
      <w:r w:rsidR="00D05114">
        <w:rPr>
          <w:rFonts w:hint="cs"/>
          <w:sz w:val="32"/>
          <w:szCs w:val="32"/>
          <w:rtl/>
        </w:rPr>
        <w:t>ه</w:t>
      </w:r>
      <w:r w:rsidRPr="00AC7B70">
        <w:rPr>
          <w:rFonts w:hint="cs"/>
          <w:sz w:val="32"/>
          <w:szCs w:val="32"/>
          <w:rtl/>
        </w:rPr>
        <w:t xml:space="preserve"> </w:t>
      </w:r>
      <w:r w:rsidR="00D05114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>و اضطراره في التصرف في ا</w:t>
      </w:r>
      <w:r w:rsidR="00D05114">
        <w:rPr>
          <w:rFonts w:hint="cs"/>
          <w:sz w:val="32"/>
          <w:szCs w:val="32"/>
          <w:rtl/>
        </w:rPr>
        <w:t>لأ</w:t>
      </w:r>
      <w:r w:rsidRPr="00AC7B70">
        <w:rPr>
          <w:rFonts w:hint="cs"/>
          <w:sz w:val="32"/>
          <w:szCs w:val="32"/>
          <w:rtl/>
        </w:rPr>
        <w:t xml:space="preserve">رض مغصوبة </w:t>
      </w:r>
      <w:r w:rsidR="000B5530">
        <w:rPr>
          <w:rFonts w:hint="cs"/>
          <w:sz w:val="32"/>
          <w:szCs w:val="32"/>
          <w:rtl/>
        </w:rPr>
        <w:t xml:space="preserve">عدم الإثم وذلك يعني عدم العقوبة </w:t>
      </w:r>
      <w:r w:rsidRPr="00AC7B70">
        <w:rPr>
          <w:rFonts w:hint="cs"/>
          <w:sz w:val="32"/>
          <w:szCs w:val="32"/>
          <w:rtl/>
        </w:rPr>
        <w:t xml:space="preserve">لا </w:t>
      </w:r>
      <w:r w:rsidR="000B5530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ن حكم </w:t>
      </w:r>
      <w:r w:rsidR="000B5530">
        <w:rPr>
          <w:rFonts w:hint="cs"/>
          <w:sz w:val="32"/>
          <w:szCs w:val="32"/>
          <w:rtl/>
        </w:rPr>
        <w:t>ال</w:t>
      </w:r>
      <w:r w:rsidRPr="00AC7B70">
        <w:rPr>
          <w:rFonts w:hint="cs"/>
          <w:sz w:val="32"/>
          <w:szCs w:val="32"/>
          <w:rtl/>
        </w:rPr>
        <w:t>حرمة مرتفع كما قر</w:t>
      </w:r>
      <w:r w:rsidR="000B5530">
        <w:rPr>
          <w:rFonts w:hint="cs"/>
          <w:sz w:val="32"/>
          <w:szCs w:val="32"/>
          <w:rtl/>
        </w:rPr>
        <w:t>أت</w:t>
      </w:r>
      <w:r w:rsidRPr="00AC7B70">
        <w:rPr>
          <w:rFonts w:hint="cs"/>
          <w:sz w:val="32"/>
          <w:szCs w:val="32"/>
          <w:rtl/>
        </w:rPr>
        <w:t xml:space="preserve"> في خدمتكم </w:t>
      </w:r>
      <w:r w:rsidR="000B5530">
        <w:rPr>
          <w:rFonts w:hint="cs"/>
          <w:sz w:val="32"/>
          <w:szCs w:val="32"/>
          <w:rtl/>
        </w:rPr>
        <w:t>من كتاب الله والتذييل بأنه تعالى غفور رحيم.</w:t>
      </w:r>
    </w:p>
    <w:p w14:paraId="04850C7D" w14:textId="77777777" w:rsidR="000B5530" w:rsidRDefault="00AC7B70" w:rsidP="000B553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ولست </w:t>
      </w:r>
      <w:r w:rsidR="000B5530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دري لما حصلت الغفلة من الفقهاء (رض) </w:t>
      </w:r>
      <w:r w:rsidR="000B5530">
        <w:rPr>
          <w:rFonts w:hint="cs"/>
          <w:sz w:val="32"/>
          <w:szCs w:val="32"/>
          <w:rtl/>
        </w:rPr>
        <w:t>عن</w:t>
      </w:r>
      <w:r w:rsidRPr="00AC7B70">
        <w:rPr>
          <w:rFonts w:hint="cs"/>
          <w:sz w:val="32"/>
          <w:szCs w:val="32"/>
          <w:rtl/>
        </w:rPr>
        <w:t xml:space="preserve"> هذا الذيل في الآية الشريفة </w:t>
      </w:r>
      <w:r w:rsidR="000B5530">
        <w:rPr>
          <w:rFonts w:hint="cs"/>
          <w:sz w:val="32"/>
          <w:szCs w:val="32"/>
          <w:rtl/>
        </w:rPr>
        <w:t>هل والعياذ بالله هو</w:t>
      </w:r>
      <w:r w:rsidRPr="00AC7B70">
        <w:rPr>
          <w:rFonts w:hint="cs"/>
          <w:sz w:val="32"/>
          <w:szCs w:val="32"/>
          <w:rtl/>
        </w:rPr>
        <w:t xml:space="preserve"> في غير محله</w:t>
      </w:r>
      <w:r w:rsidR="000B5530">
        <w:rPr>
          <w:rFonts w:hint="cs"/>
          <w:sz w:val="32"/>
          <w:szCs w:val="32"/>
          <w:rtl/>
        </w:rPr>
        <w:t>؟</w:t>
      </w:r>
    </w:p>
    <w:p w14:paraId="5639D959" w14:textId="26B2F9B9" w:rsidR="00616C69" w:rsidRDefault="00AC7B70" w:rsidP="000B553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 </w:t>
      </w:r>
      <w:r w:rsidR="00616C69">
        <w:rPr>
          <w:rFonts w:hint="cs"/>
          <w:sz w:val="32"/>
          <w:szCs w:val="32"/>
          <w:rtl/>
        </w:rPr>
        <w:t>كيف</w:t>
      </w:r>
      <w:r w:rsidRPr="00AC7B70">
        <w:rPr>
          <w:rFonts w:hint="cs"/>
          <w:sz w:val="32"/>
          <w:szCs w:val="32"/>
          <w:rtl/>
        </w:rPr>
        <w:t xml:space="preserve"> يرتفع </w:t>
      </w:r>
      <w:r w:rsidR="00616C69">
        <w:rPr>
          <w:rFonts w:hint="cs"/>
          <w:sz w:val="32"/>
          <w:szCs w:val="32"/>
          <w:rtl/>
        </w:rPr>
        <w:t>الحكم وال</w:t>
      </w:r>
      <w:r w:rsidRPr="00AC7B70">
        <w:rPr>
          <w:rFonts w:hint="cs"/>
          <w:sz w:val="32"/>
          <w:szCs w:val="32"/>
          <w:rtl/>
        </w:rPr>
        <w:t xml:space="preserve">شريعة </w:t>
      </w:r>
      <w:r w:rsidR="00616C69" w:rsidRPr="00AC7B70">
        <w:rPr>
          <w:rFonts w:hint="cs"/>
          <w:sz w:val="32"/>
          <w:szCs w:val="32"/>
          <w:rtl/>
        </w:rPr>
        <w:t xml:space="preserve">التي جاء بها الرسول الأعظم (ص) </w:t>
      </w:r>
      <w:r w:rsidRPr="00AC7B70">
        <w:rPr>
          <w:rFonts w:hint="cs"/>
          <w:sz w:val="32"/>
          <w:szCs w:val="32"/>
          <w:rtl/>
        </w:rPr>
        <w:t>ثابتة كثبوت الأرض والسماء</w:t>
      </w:r>
      <w:r w:rsidR="00616C69">
        <w:rPr>
          <w:rFonts w:hint="cs"/>
          <w:sz w:val="32"/>
          <w:szCs w:val="32"/>
          <w:rtl/>
        </w:rPr>
        <w:t>،</w:t>
      </w:r>
      <w:r w:rsidRPr="00AC7B70">
        <w:rPr>
          <w:rFonts w:hint="cs"/>
          <w:sz w:val="32"/>
          <w:szCs w:val="32"/>
          <w:rtl/>
        </w:rPr>
        <w:t xml:space="preserve"> ولذلك في بعض الروايات </w:t>
      </w:r>
      <w:r w:rsidR="00616C69">
        <w:rPr>
          <w:rFonts w:hint="cs"/>
          <w:sz w:val="32"/>
          <w:szCs w:val="32"/>
          <w:rtl/>
        </w:rPr>
        <w:t>أن</w:t>
      </w:r>
      <w:r w:rsidRPr="00AC7B70">
        <w:rPr>
          <w:rFonts w:hint="cs"/>
          <w:sz w:val="32"/>
          <w:szCs w:val="32"/>
          <w:rtl/>
        </w:rPr>
        <w:t xml:space="preserve"> حرام محمد</w:t>
      </w:r>
      <w:r w:rsidR="00BB1A50">
        <w:rPr>
          <w:rFonts w:hint="cs"/>
          <w:sz w:val="32"/>
          <w:szCs w:val="32"/>
          <w:rtl/>
        </w:rPr>
        <w:t xml:space="preserve"> صلّى الله عليه وآله</w:t>
      </w:r>
      <w:r w:rsidRPr="00AC7B70">
        <w:rPr>
          <w:rFonts w:hint="cs"/>
          <w:sz w:val="32"/>
          <w:szCs w:val="32"/>
          <w:rtl/>
        </w:rPr>
        <w:t xml:space="preserve"> حرام </w:t>
      </w:r>
      <w:r w:rsidR="00616C69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 xml:space="preserve">لى يوم القيامة وحلاله حلال </w:t>
      </w:r>
      <w:r w:rsidR="00616C69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>لى يوم القيامة</w:t>
      </w:r>
      <w:r w:rsidR="00616C69">
        <w:rPr>
          <w:rFonts w:hint="cs"/>
          <w:sz w:val="32"/>
          <w:szCs w:val="32"/>
          <w:rtl/>
        </w:rPr>
        <w:t>.</w:t>
      </w:r>
    </w:p>
    <w:p w14:paraId="17D41D2A" w14:textId="77777777" w:rsidR="00390CEF" w:rsidRDefault="00AC7B70" w:rsidP="000B553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 الحكم لا يتغير </w:t>
      </w:r>
      <w:r w:rsidR="00390CEF">
        <w:rPr>
          <w:rFonts w:hint="cs"/>
          <w:sz w:val="32"/>
          <w:szCs w:val="32"/>
          <w:rtl/>
        </w:rPr>
        <w:t>ب</w:t>
      </w:r>
      <w:r w:rsidRPr="00AC7B70">
        <w:rPr>
          <w:rFonts w:hint="cs"/>
          <w:sz w:val="32"/>
          <w:szCs w:val="32"/>
          <w:rtl/>
        </w:rPr>
        <w:t xml:space="preserve">اختلاف الحالات </w:t>
      </w:r>
      <w:r w:rsidR="00390CEF">
        <w:rPr>
          <w:rFonts w:hint="cs"/>
          <w:sz w:val="32"/>
          <w:szCs w:val="32"/>
          <w:rtl/>
        </w:rPr>
        <w:t>و</w:t>
      </w:r>
      <w:r w:rsidRPr="00AC7B70">
        <w:rPr>
          <w:rFonts w:hint="cs"/>
          <w:sz w:val="32"/>
          <w:szCs w:val="32"/>
          <w:rtl/>
        </w:rPr>
        <w:t xml:space="preserve">لا يرتفع غاية ما هنالك </w:t>
      </w:r>
      <w:r w:rsidR="00390CEF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 xml:space="preserve">ذا كان </w:t>
      </w:r>
      <w:r w:rsidR="00390CEF">
        <w:rPr>
          <w:rFonts w:hint="cs"/>
          <w:sz w:val="32"/>
          <w:szCs w:val="32"/>
          <w:rtl/>
        </w:rPr>
        <w:t xml:space="preserve">الفعل عن </w:t>
      </w:r>
      <w:r w:rsidRPr="00AC7B70">
        <w:rPr>
          <w:rFonts w:hint="cs"/>
          <w:sz w:val="32"/>
          <w:szCs w:val="32"/>
          <w:rtl/>
        </w:rPr>
        <w:t xml:space="preserve">جهل </w:t>
      </w:r>
      <w:r w:rsidR="00390CEF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و اضطرار </w:t>
      </w:r>
      <w:r w:rsidR="00390CEF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و غير ذلك من الأسباب التي ذكرت في حديث الرفع </w:t>
      </w:r>
      <w:r w:rsidR="00390CEF">
        <w:rPr>
          <w:rFonts w:hint="cs"/>
          <w:sz w:val="32"/>
          <w:szCs w:val="32"/>
          <w:rtl/>
        </w:rPr>
        <w:t>فالعقوبة مرتفعة.</w:t>
      </w:r>
    </w:p>
    <w:p w14:paraId="56D91101" w14:textId="77777777" w:rsidR="00CE6FBE" w:rsidRDefault="00AC7B70" w:rsidP="000B5530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lastRenderedPageBreak/>
        <w:t xml:space="preserve"> فقوله (ص) رفع عن </w:t>
      </w:r>
      <w:r w:rsidR="00390CEF">
        <w:rPr>
          <w:rFonts w:hint="cs"/>
          <w:sz w:val="32"/>
          <w:szCs w:val="32"/>
          <w:rtl/>
        </w:rPr>
        <w:t>أ</w:t>
      </w:r>
      <w:r w:rsidRPr="00AC7B70">
        <w:rPr>
          <w:rFonts w:hint="cs"/>
          <w:sz w:val="32"/>
          <w:szCs w:val="32"/>
          <w:rtl/>
        </w:rPr>
        <w:t xml:space="preserve">متي يعني رفع </w:t>
      </w:r>
      <w:r w:rsidR="00CE6FBE">
        <w:rPr>
          <w:rFonts w:hint="cs"/>
          <w:sz w:val="32"/>
          <w:szCs w:val="32"/>
          <w:rtl/>
        </w:rPr>
        <w:t>ال</w:t>
      </w:r>
      <w:r w:rsidRPr="00AC7B70">
        <w:rPr>
          <w:rFonts w:hint="cs"/>
          <w:sz w:val="32"/>
          <w:szCs w:val="32"/>
          <w:rtl/>
        </w:rPr>
        <w:t xml:space="preserve">مسؤولية </w:t>
      </w:r>
      <w:r w:rsidR="00CE6FBE">
        <w:rPr>
          <w:rFonts w:hint="cs"/>
          <w:sz w:val="32"/>
          <w:szCs w:val="32"/>
          <w:rtl/>
        </w:rPr>
        <w:t>أي</w:t>
      </w:r>
      <w:r w:rsidRPr="00AC7B70">
        <w:rPr>
          <w:rFonts w:hint="cs"/>
          <w:sz w:val="32"/>
          <w:szCs w:val="32"/>
          <w:rtl/>
        </w:rPr>
        <w:t xml:space="preserve"> </w:t>
      </w:r>
      <w:r w:rsidR="00CE6FBE">
        <w:rPr>
          <w:rFonts w:hint="cs"/>
          <w:sz w:val="32"/>
          <w:szCs w:val="32"/>
          <w:rtl/>
        </w:rPr>
        <w:t>ال</w:t>
      </w:r>
      <w:r w:rsidRPr="00AC7B70">
        <w:rPr>
          <w:rFonts w:hint="cs"/>
          <w:sz w:val="32"/>
          <w:szCs w:val="32"/>
          <w:rtl/>
        </w:rPr>
        <w:t xml:space="preserve">عقوبة هي </w:t>
      </w:r>
      <w:r w:rsidR="00CE6FBE">
        <w:rPr>
          <w:rFonts w:hint="cs"/>
          <w:sz w:val="32"/>
          <w:szCs w:val="32"/>
          <w:rtl/>
        </w:rPr>
        <w:t>ال</w:t>
      </w:r>
      <w:r w:rsidRPr="00AC7B70">
        <w:rPr>
          <w:rFonts w:hint="cs"/>
          <w:sz w:val="32"/>
          <w:szCs w:val="32"/>
          <w:rtl/>
        </w:rPr>
        <w:t>مرتفعة و</w:t>
      </w:r>
      <w:r w:rsidR="00CE6FBE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 xml:space="preserve">لا </w:t>
      </w:r>
      <w:r w:rsidR="00CE6FBE">
        <w:rPr>
          <w:rFonts w:hint="cs"/>
          <w:sz w:val="32"/>
          <w:szCs w:val="32"/>
          <w:rtl/>
        </w:rPr>
        <w:t>ف</w:t>
      </w:r>
      <w:r w:rsidRPr="00AC7B70">
        <w:rPr>
          <w:rFonts w:hint="cs"/>
          <w:sz w:val="32"/>
          <w:szCs w:val="32"/>
          <w:rtl/>
        </w:rPr>
        <w:t>نفس الحكم باق</w:t>
      </w:r>
      <w:r w:rsidR="00CE6FBE">
        <w:rPr>
          <w:rFonts w:hint="cs"/>
          <w:sz w:val="32"/>
          <w:szCs w:val="32"/>
          <w:rtl/>
        </w:rPr>
        <w:t>ٍ</w:t>
      </w:r>
      <w:r w:rsidRPr="00AC7B70">
        <w:rPr>
          <w:rFonts w:hint="cs"/>
          <w:sz w:val="32"/>
          <w:szCs w:val="32"/>
          <w:rtl/>
        </w:rPr>
        <w:t xml:space="preserve"> على حاله</w:t>
      </w:r>
      <w:r w:rsidR="00CE6FBE">
        <w:rPr>
          <w:rFonts w:hint="cs"/>
          <w:sz w:val="32"/>
          <w:szCs w:val="32"/>
          <w:rtl/>
        </w:rPr>
        <w:t>.</w:t>
      </w:r>
    </w:p>
    <w:p w14:paraId="710A72CF" w14:textId="77777777" w:rsidR="003744A5" w:rsidRDefault="003744A5" w:rsidP="003744A5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فلو أن أحداً نسي أنه في نهار</w:t>
      </w:r>
      <w:r w:rsidR="00AC7B70" w:rsidRPr="00AC7B70">
        <w:rPr>
          <w:rFonts w:hint="cs"/>
          <w:sz w:val="32"/>
          <w:szCs w:val="32"/>
          <w:rtl/>
        </w:rPr>
        <w:t xml:space="preserve"> شهر رمضان و</w:t>
      </w:r>
      <w:r>
        <w:rPr>
          <w:rFonts w:hint="cs"/>
          <w:sz w:val="32"/>
          <w:szCs w:val="32"/>
          <w:rtl/>
        </w:rPr>
        <w:t>أ</w:t>
      </w:r>
      <w:r w:rsidR="00AC7B70" w:rsidRPr="00AC7B70">
        <w:rPr>
          <w:rFonts w:hint="cs"/>
          <w:sz w:val="32"/>
          <w:szCs w:val="32"/>
          <w:rtl/>
        </w:rPr>
        <w:t xml:space="preserve">كل فحينئذ ولو شبع </w:t>
      </w:r>
      <w:r>
        <w:rPr>
          <w:rFonts w:hint="cs"/>
          <w:sz w:val="32"/>
          <w:szCs w:val="32"/>
          <w:rtl/>
        </w:rPr>
        <w:t xml:space="preserve">كما </w:t>
      </w:r>
      <w:r w:rsidR="00AC7B70" w:rsidRPr="00AC7B70">
        <w:rPr>
          <w:rFonts w:hint="cs"/>
          <w:sz w:val="32"/>
          <w:szCs w:val="32"/>
          <w:rtl/>
        </w:rPr>
        <w:t xml:space="preserve">في بعض الروايات </w:t>
      </w:r>
      <w:r>
        <w:rPr>
          <w:rFonts w:hint="cs"/>
          <w:sz w:val="32"/>
          <w:szCs w:val="32"/>
          <w:rtl/>
        </w:rPr>
        <w:t>ف</w:t>
      </w:r>
      <w:r w:rsidR="00AC7B70" w:rsidRPr="00AC7B70">
        <w:rPr>
          <w:rFonts w:hint="cs"/>
          <w:sz w:val="32"/>
          <w:szCs w:val="32"/>
          <w:rtl/>
        </w:rPr>
        <w:t xml:space="preserve">لا </w:t>
      </w:r>
      <w:r>
        <w:rPr>
          <w:rFonts w:hint="cs"/>
          <w:sz w:val="32"/>
          <w:szCs w:val="32"/>
          <w:rtl/>
        </w:rPr>
        <w:t>إ</w:t>
      </w:r>
      <w:r w:rsidR="00AC7B70" w:rsidRPr="00AC7B70">
        <w:rPr>
          <w:rFonts w:hint="cs"/>
          <w:sz w:val="32"/>
          <w:szCs w:val="32"/>
          <w:rtl/>
        </w:rPr>
        <w:t xml:space="preserve">ثم عليه </w:t>
      </w:r>
      <w:r>
        <w:rPr>
          <w:rFonts w:hint="cs"/>
          <w:sz w:val="32"/>
          <w:szCs w:val="32"/>
          <w:rtl/>
        </w:rPr>
        <w:t xml:space="preserve">فيرجى </w:t>
      </w:r>
      <w:r w:rsidR="00AC7B70" w:rsidRPr="00AC7B70">
        <w:rPr>
          <w:rFonts w:hint="cs"/>
          <w:sz w:val="32"/>
          <w:szCs w:val="32"/>
          <w:rtl/>
        </w:rPr>
        <w:t>التأمل</w:t>
      </w:r>
      <w:r>
        <w:rPr>
          <w:rFonts w:hint="cs"/>
          <w:sz w:val="32"/>
          <w:szCs w:val="32"/>
          <w:rtl/>
        </w:rPr>
        <w:t>.</w:t>
      </w:r>
    </w:p>
    <w:p w14:paraId="31F11EAE" w14:textId="4B657368" w:rsidR="00AC7B70" w:rsidRPr="00AC7B70" w:rsidRDefault="00AC7B70" w:rsidP="003744A5">
      <w:pPr>
        <w:jc w:val="lowKashida"/>
        <w:rPr>
          <w:sz w:val="32"/>
          <w:szCs w:val="32"/>
          <w:rtl/>
        </w:rPr>
      </w:pPr>
      <w:r w:rsidRPr="00AC7B70">
        <w:rPr>
          <w:rFonts w:hint="cs"/>
          <w:sz w:val="32"/>
          <w:szCs w:val="32"/>
          <w:rtl/>
        </w:rPr>
        <w:t xml:space="preserve"> </w:t>
      </w:r>
      <w:r w:rsidR="003467B4">
        <w:rPr>
          <w:rFonts w:hint="cs"/>
          <w:sz w:val="32"/>
          <w:szCs w:val="32"/>
          <w:rtl/>
        </w:rPr>
        <w:t>إ</w:t>
      </w:r>
      <w:r w:rsidRPr="00AC7B70">
        <w:rPr>
          <w:rFonts w:hint="cs"/>
          <w:sz w:val="32"/>
          <w:szCs w:val="32"/>
          <w:rtl/>
        </w:rPr>
        <w:t xml:space="preserve">ن شاء الله </w:t>
      </w:r>
      <w:r w:rsidR="003467B4">
        <w:rPr>
          <w:rFonts w:hint="cs"/>
          <w:sz w:val="32"/>
          <w:szCs w:val="32"/>
          <w:rtl/>
        </w:rPr>
        <w:t>نتكلم</w:t>
      </w:r>
      <w:r w:rsidRPr="00AC7B70">
        <w:rPr>
          <w:rFonts w:hint="cs"/>
          <w:sz w:val="32"/>
          <w:szCs w:val="32"/>
          <w:rtl/>
        </w:rPr>
        <w:t xml:space="preserve"> في هذه المسألة بنحو أوسع </w:t>
      </w:r>
      <w:r w:rsidR="003467B4">
        <w:rPr>
          <w:rFonts w:hint="cs"/>
          <w:sz w:val="32"/>
          <w:szCs w:val="32"/>
          <w:rtl/>
        </w:rPr>
        <w:t>ب</w:t>
      </w:r>
      <w:r w:rsidRPr="00AC7B70">
        <w:rPr>
          <w:rFonts w:hint="cs"/>
          <w:sz w:val="32"/>
          <w:szCs w:val="32"/>
          <w:rtl/>
        </w:rPr>
        <w:t>خدم</w:t>
      </w:r>
      <w:r w:rsidR="003467B4">
        <w:rPr>
          <w:rFonts w:hint="cs"/>
          <w:sz w:val="32"/>
          <w:szCs w:val="32"/>
          <w:rtl/>
        </w:rPr>
        <w:t>ت</w:t>
      </w:r>
      <w:r w:rsidRPr="00AC7B70">
        <w:rPr>
          <w:rFonts w:hint="cs"/>
          <w:sz w:val="32"/>
          <w:szCs w:val="32"/>
          <w:rtl/>
        </w:rPr>
        <w:t xml:space="preserve">كم </w:t>
      </w:r>
      <w:r w:rsidR="003467B4">
        <w:rPr>
          <w:rFonts w:hint="cs"/>
          <w:sz w:val="32"/>
          <w:szCs w:val="32"/>
          <w:rtl/>
        </w:rPr>
        <w:t>والحمد لله رب العالمين</w:t>
      </w:r>
      <w:r w:rsidRPr="00AC7B70">
        <w:rPr>
          <w:rFonts w:hint="cs"/>
          <w:sz w:val="32"/>
          <w:szCs w:val="32"/>
          <w:rtl/>
        </w:rPr>
        <w:t xml:space="preserve">.  </w:t>
      </w:r>
      <w:r w:rsidRPr="00AC7B70">
        <w:rPr>
          <w:rFonts w:cs="Traditional Arabic" w:hint="cs"/>
          <w:color w:val="000000"/>
          <w:sz w:val="32"/>
          <w:szCs w:val="32"/>
          <w:rtl/>
        </w:rPr>
        <w:t xml:space="preserve"> </w:t>
      </w:r>
      <w:r w:rsidRPr="00AC7B70">
        <w:rPr>
          <w:rFonts w:hint="cs"/>
          <w:sz w:val="32"/>
          <w:szCs w:val="32"/>
          <w:rtl/>
        </w:rPr>
        <w:t xml:space="preserve">      </w:t>
      </w:r>
    </w:p>
    <w:p w14:paraId="23C1F35B" w14:textId="77777777" w:rsidR="00306F07" w:rsidRPr="00AC7B70" w:rsidRDefault="00306F07">
      <w:pPr>
        <w:rPr>
          <w:sz w:val="32"/>
          <w:szCs w:val="32"/>
        </w:rPr>
      </w:pPr>
    </w:p>
    <w:sectPr w:rsidR="00306F07" w:rsidRPr="00AC7B70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4A2"/>
    <w:rsid w:val="000B5530"/>
    <w:rsid w:val="000B6F39"/>
    <w:rsid w:val="00306F07"/>
    <w:rsid w:val="00315524"/>
    <w:rsid w:val="003467B4"/>
    <w:rsid w:val="00351850"/>
    <w:rsid w:val="003744A5"/>
    <w:rsid w:val="00390CEF"/>
    <w:rsid w:val="0049110E"/>
    <w:rsid w:val="005F72A1"/>
    <w:rsid w:val="00616C69"/>
    <w:rsid w:val="006F47BB"/>
    <w:rsid w:val="00803668"/>
    <w:rsid w:val="00811EC9"/>
    <w:rsid w:val="008B4954"/>
    <w:rsid w:val="008D6743"/>
    <w:rsid w:val="00965890"/>
    <w:rsid w:val="00A160AE"/>
    <w:rsid w:val="00AB2007"/>
    <w:rsid w:val="00AC7B70"/>
    <w:rsid w:val="00AE603B"/>
    <w:rsid w:val="00BB1A50"/>
    <w:rsid w:val="00CA6762"/>
    <w:rsid w:val="00CE6FBE"/>
    <w:rsid w:val="00D05114"/>
    <w:rsid w:val="00D13AB1"/>
    <w:rsid w:val="00D518F7"/>
    <w:rsid w:val="00D624A2"/>
    <w:rsid w:val="00DB2CB1"/>
    <w:rsid w:val="00DD5B49"/>
    <w:rsid w:val="00EA2B38"/>
    <w:rsid w:val="00EC4B10"/>
    <w:rsid w:val="00F07FD7"/>
    <w:rsid w:val="00F56139"/>
    <w:rsid w:val="00FB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6BDD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4A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624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624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624A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624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624A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624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624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624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624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624A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624A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624A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624A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624A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624A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624A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624A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624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624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624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624A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624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624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624A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624A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624A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624A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624A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624A2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4A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624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624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624A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624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624A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624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624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624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624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624A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624A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624A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624A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624A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624A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624A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624A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624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624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624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624A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624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624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624A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624A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624A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624A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624A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624A2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28</cp:revision>
  <dcterms:created xsi:type="dcterms:W3CDTF">2025-09-25T21:27:00Z</dcterms:created>
  <dcterms:modified xsi:type="dcterms:W3CDTF">2025-09-27T04:54:00Z</dcterms:modified>
</cp:coreProperties>
</file>