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FDB3F8" w14:textId="7AD578B3" w:rsidR="0009499C" w:rsidRDefault="0009499C" w:rsidP="0009499C">
      <w:pPr>
        <w:jc w:val="center"/>
        <w:rPr>
          <w:rtl/>
        </w:rPr>
      </w:pPr>
      <w:r>
        <w:rPr>
          <w:rFonts w:cs="Arial"/>
          <w:rtl/>
        </w:rPr>
        <w:t xml:space="preserve">درس الفقه </w:t>
      </w:r>
      <w:r>
        <w:rPr>
          <w:rFonts w:cs="Arial" w:hint="cs"/>
          <w:rtl/>
        </w:rPr>
        <w:t>12 ذي القعدة</w:t>
      </w:r>
      <w:r>
        <w:rPr>
          <w:rFonts w:cs="Arial"/>
          <w:rtl/>
        </w:rPr>
        <w:t xml:space="preserve"> 1446هـ‏</w:t>
      </w:r>
    </w:p>
    <w:p w14:paraId="31EE14D4" w14:textId="09CEB145" w:rsidR="0009499C" w:rsidRDefault="0009499C" w:rsidP="0009499C">
      <w:pPr>
        <w:jc w:val="center"/>
        <w:rPr>
          <w:rtl/>
        </w:rPr>
      </w:pPr>
      <w:r>
        <w:rPr>
          <w:rFonts w:cs="Arial" w:hint="cs"/>
          <w:rtl/>
          <w:lang w:bidi="ar-IQ"/>
        </w:rPr>
        <w:t>السبت 10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أيار</w:t>
      </w:r>
      <w:r>
        <w:rPr>
          <w:rFonts w:cs="Arial"/>
          <w:rtl/>
        </w:rPr>
        <w:t xml:space="preserve"> 2025‏ م</w:t>
      </w:r>
    </w:p>
    <w:p w14:paraId="15A1CA6E" w14:textId="56BEC428" w:rsidR="0009499C" w:rsidRDefault="00443D97" w:rsidP="0009499C">
      <w:pPr>
        <w:jc w:val="center"/>
        <w:rPr>
          <w:rtl/>
        </w:rPr>
      </w:pPr>
      <w:r>
        <w:rPr>
          <w:rFonts w:cs="Arial" w:hint="cs"/>
          <w:rtl/>
        </w:rPr>
        <w:t xml:space="preserve">الموضوع: </w:t>
      </w:r>
      <w:bookmarkStart w:id="0" w:name="_GoBack"/>
      <w:bookmarkEnd w:id="0"/>
      <w:r w:rsidR="0009499C">
        <w:rPr>
          <w:rFonts w:cs="Arial"/>
          <w:rtl/>
        </w:rPr>
        <w:t xml:space="preserve">مكان المصلي: </w:t>
      </w:r>
      <w:r w:rsidR="0009499C">
        <w:rPr>
          <w:rFonts w:cs="Arial" w:hint="cs"/>
          <w:rtl/>
        </w:rPr>
        <w:t xml:space="preserve">الصلاة </w:t>
      </w:r>
      <w:r w:rsidR="00FD0793">
        <w:rPr>
          <w:rFonts w:cs="Arial" w:hint="cs"/>
          <w:rtl/>
        </w:rPr>
        <w:t>المحبوس في المكان المغصوب</w:t>
      </w:r>
    </w:p>
    <w:p w14:paraId="65E1275F" w14:textId="77777777" w:rsidR="0009499C" w:rsidRDefault="0009499C" w:rsidP="0009499C">
      <w:pPr>
        <w:jc w:val="center"/>
        <w:rPr>
          <w:rFonts w:cs="Arial"/>
          <w:rtl/>
          <w:lang w:bidi="ar-IQ"/>
        </w:rPr>
      </w:pPr>
      <w:r>
        <w:rPr>
          <w:rFonts w:cs="Arial"/>
          <w:rtl/>
        </w:rPr>
        <w:t>بسم الله الرحمن الرحيم</w:t>
      </w:r>
    </w:p>
    <w:p w14:paraId="76C8F124" w14:textId="77777777" w:rsidR="00306F07" w:rsidRDefault="00306F07">
      <w:pPr>
        <w:rPr>
          <w:rtl/>
        </w:rPr>
      </w:pPr>
    </w:p>
    <w:p w14:paraId="4B7CBBAD" w14:textId="77777777" w:rsidR="006C7719" w:rsidRDefault="00FD0793" w:rsidP="00976708">
      <w:pPr>
        <w:rPr>
          <w:rtl/>
        </w:rPr>
      </w:pPr>
      <w:r>
        <w:rPr>
          <w:rFonts w:hint="cs"/>
          <w:rtl/>
        </w:rPr>
        <w:t xml:space="preserve">لا يزال </w:t>
      </w:r>
      <w:r w:rsidR="00976708" w:rsidRPr="00976708">
        <w:rPr>
          <w:rtl/>
        </w:rPr>
        <w:t>الكلام في المحبوس</w:t>
      </w:r>
      <w:r>
        <w:rPr>
          <w:rFonts w:hint="cs"/>
          <w:rtl/>
        </w:rPr>
        <w:t xml:space="preserve"> في المكان المغصوب</w:t>
      </w:r>
      <w:r w:rsidR="00976708" w:rsidRPr="00976708">
        <w:rPr>
          <w:rtl/>
        </w:rPr>
        <w:t xml:space="preserve">، حكم السيد </w:t>
      </w:r>
      <w:proofErr w:type="spellStart"/>
      <w:r w:rsidR="00976708" w:rsidRPr="00976708">
        <w:rPr>
          <w:rtl/>
        </w:rPr>
        <w:t>السيد</w:t>
      </w:r>
      <w:proofErr w:type="spellEnd"/>
      <w:r w:rsidR="00976708" w:rsidRPr="00976708">
        <w:rPr>
          <w:rtl/>
        </w:rPr>
        <w:t xml:space="preserve"> </w:t>
      </w:r>
      <w:proofErr w:type="spellStart"/>
      <w:r w:rsidR="00976708" w:rsidRPr="00976708">
        <w:rPr>
          <w:rtl/>
        </w:rPr>
        <w:t>اليزدي</w:t>
      </w:r>
      <w:proofErr w:type="spellEnd"/>
      <w:r w:rsidR="00976708" w:rsidRPr="00976708">
        <w:rPr>
          <w:rtl/>
        </w:rPr>
        <w:t xml:space="preserve"> </w:t>
      </w:r>
      <w:r w:rsidRPr="00976708">
        <w:rPr>
          <w:rtl/>
        </w:rPr>
        <w:t>(رض)</w:t>
      </w:r>
      <w:r>
        <w:rPr>
          <w:rFonts w:hint="cs"/>
          <w:rtl/>
        </w:rPr>
        <w:t xml:space="preserve"> </w:t>
      </w:r>
      <w:r w:rsidR="00976708" w:rsidRPr="00976708">
        <w:rPr>
          <w:rtl/>
        </w:rPr>
        <w:t>بصحة صلا</w:t>
      </w:r>
      <w:r>
        <w:rPr>
          <w:rFonts w:hint="cs"/>
          <w:rtl/>
        </w:rPr>
        <w:t>ته</w:t>
      </w:r>
      <w:r w:rsidR="00976708" w:rsidRPr="00976708">
        <w:rPr>
          <w:rtl/>
        </w:rPr>
        <w:t xml:space="preserve"> بجميع حالات صلاة </w:t>
      </w:r>
      <w:r w:rsidR="006C7719">
        <w:rPr>
          <w:rFonts w:hint="cs"/>
          <w:rtl/>
        </w:rPr>
        <w:t>غير المحبوس.</w:t>
      </w:r>
    </w:p>
    <w:p w14:paraId="252287D6" w14:textId="77777777" w:rsidR="006C7719" w:rsidRDefault="006C7719" w:rsidP="00976708">
      <w:pPr>
        <w:rPr>
          <w:rtl/>
        </w:rPr>
      </w:pPr>
      <w:r>
        <w:rPr>
          <w:rFonts w:hint="cs"/>
          <w:rtl/>
        </w:rPr>
        <w:t xml:space="preserve">بمعنى أنه </w:t>
      </w:r>
      <w:r w:rsidR="00976708" w:rsidRPr="00976708">
        <w:rPr>
          <w:rtl/>
        </w:rPr>
        <w:t>إذا كان محبوساً فهو مضطر إلى البقاء في ذلك المكان، فيأتي بصلاة المختار بالركوع والسجود والقيام والجلوس وغير ذلك، هكذا أفاد (رض)</w:t>
      </w:r>
      <w:r>
        <w:rPr>
          <w:rFonts w:hint="cs"/>
          <w:rtl/>
        </w:rPr>
        <w:t>.</w:t>
      </w:r>
    </w:p>
    <w:p w14:paraId="6E0DD19A" w14:textId="77777777" w:rsidR="006C7719" w:rsidRDefault="00976708" w:rsidP="00976708">
      <w:pPr>
        <w:rPr>
          <w:rtl/>
        </w:rPr>
      </w:pPr>
      <w:r w:rsidRPr="00976708">
        <w:rPr>
          <w:rtl/>
        </w:rPr>
        <w:t xml:space="preserve"> ثم في المسألة </w:t>
      </w:r>
      <w:r w:rsidR="006C7719">
        <w:rPr>
          <w:rFonts w:hint="cs"/>
          <w:rtl/>
        </w:rPr>
        <w:t>التالية</w:t>
      </w:r>
      <w:r w:rsidRPr="00976708">
        <w:rPr>
          <w:rtl/>
        </w:rPr>
        <w:t xml:space="preserve"> قال والمضطر إلى الصلاة في المكان المغصوب أيضاً صلاته محكومة بالصحة</w:t>
      </w:r>
      <w:r w:rsidR="006C7719">
        <w:rPr>
          <w:rFonts w:hint="cs"/>
          <w:rtl/>
        </w:rPr>
        <w:t>.</w:t>
      </w:r>
    </w:p>
    <w:p w14:paraId="49571096" w14:textId="77777777" w:rsidR="007D375D" w:rsidRDefault="00976708" w:rsidP="00976708">
      <w:pPr>
        <w:rPr>
          <w:rtl/>
        </w:rPr>
      </w:pPr>
      <w:r w:rsidRPr="00976708">
        <w:rPr>
          <w:rtl/>
        </w:rPr>
        <w:t xml:space="preserve"> بعض الأجلاء </w:t>
      </w:r>
      <w:r w:rsidR="007D375D">
        <w:rPr>
          <w:rFonts w:hint="cs"/>
          <w:rtl/>
        </w:rPr>
        <w:t>أشك</w:t>
      </w:r>
      <w:r w:rsidRPr="00976708">
        <w:rPr>
          <w:rtl/>
        </w:rPr>
        <w:t xml:space="preserve">ل </w:t>
      </w:r>
      <w:r w:rsidR="007D375D">
        <w:rPr>
          <w:rFonts w:hint="cs"/>
          <w:rtl/>
        </w:rPr>
        <w:t>ب</w:t>
      </w:r>
      <w:r w:rsidRPr="00976708">
        <w:rPr>
          <w:rtl/>
        </w:rPr>
        <w:t xml:space="preserve">أن ذكر المضطر بعد المحبوس تحصيل حاصل فإن المحبوس فرد من </w:t>
      </w:r>
      <w:r w:rsidR="007D375D">
        <w:rPr>
          <w:rFonts w:hint="cs"/>
          <w:rtl/>
        </w:rPr>
        <w:t>أ</w:t>
      </w:r>
      <w:r w:rsidRPr="00976708">
        <w:rPr>
          <w:rtl/>
        </w:rPr>
        <w:t xml:space="preserve">فراد المضطر، هكذا أفاد </w:t>
      </w:r>
      <w:r w:rsidR="007D375D">
        <w:rPr>
          <w:rFonts w:hint="cs"/>
          <w:rtl/>
        </w:rPr>
        <w:t xml:space="preserve">بعض </w:t>
      </w:r>
      <w:r w:rsidRPr="00976708">
        <w:rPr>
          <w:rtl/>
        </w:rPr>
        <w:t>الأعلام (رض)</w:t>
      </w:r>
      <w:r w:rsidR="007D375D">
        <w:rPr>
          <w:rFonts w:hint="cs"/>
          <w:rtl/>
        </w:rPr>
        <w:t>.</w:t>
      </w:r>
    </w:p>
    <w:p w14:paraId="21FD6236" w14:textId="77777777" w:rsidR="00050EE5" w:rsidRDefault="00976708" w:rsidP="00976708">
      <w:pPr>
        <w:rPr>
          <w:rtl/>
        </w:rPr>
      </w:pPr>
      <w:r w:rsidRPr="00976708">
        <w:rPr>
          <w:rtl/>
        </w:rPr>
        <w:t>والتحقيق يختلف عن ذلك وكلام العلماء غير واضح</w:t>
      </w:r>
      <w:r w:rsidR="007D375D">
        <w:rPr>
          <w:rFonts w:hint="cs"/>
          <w:rtl/>
        </w:rPr>
        <w:t xml:space="preserve">؛ </w:t>
      </w:r>
      <w:r w:rsidRPr="00976708">
        <w:rPr>
          <w:rtl/>
        </w:rPr>
        <w:t>ف</w:t>
      </w:r>
      <w:r w:rsidR="007D375D">
        <w:rPr>
          <w:rFonts w:hint="cs"/>
          <w:rtl/>
        </w:rPr>
        <w:t>قد حصل</w:t>
      </w:r>
      <w:r w:rsidRPr="00976708">
        <w:rPr>
          <w:rtl/>
        </w:rPr>
        <w:t xml:space="preserve"> قصور في تفسير معنى التصرف والاستخدام وكما قلنا مراراً كأن العلماء كما صرحوا لم يفرقوا بين </w:t>
      </w:r>
      <w:r w:rsidR="00050EE5">
        <w:rPr>
          <w:rFonts w:hint="cs"/>
          <w:rtl/>
        </w:rPr>
        <w:t>ال</w:t>
      </w:r>
      <w:r w:rsidRPr="00976708">
        <w:rPr>
          <w:rtl/>
        </w:rPr>
        <w:t xml:space="preserve">قيام في الصلاة وبين </w:t>
      </w:r>
      <w:r w:rsidR="00050EE5">
        <w:rPr>
          <w:rFonts w:hint="cs"/>
          <w:rtl/>
        </w:rPr>
        <w:t>ال</w:t>
      </w:r>
      <w:r w:rsidRPr="00976708">
        <w:rPr>
          <w:rtl/>
        </w:rPr>
        <w:t>ركوع والسجود والجلوس</w:t>
      </w:r>
      <w:r w:rsidR="00050EE5">
        <w:rPr>
          <w:rFonts w:hint="cs"/>
          <w:rtl/>
        </w:rPr>
        <w:t>.</w:t>
      </w:r>
    </w:p>
    <w:p w14:paraId="373D56D2" w14:textId="77777777" w:rsidR="00694974" w:rsidRDefault="00976708" w:rsidP="00976708">
      <w:pPr>
        <w:rPr>
          <w:rtl/>
        </w:rPr>
      </w:pPr>
      <w:r w:rsidRPr="00976708">
        <w:rPr>
          <w:rtl/>
        </w:rPr>
        <w:t xml:space="preserve"> </w:t>
      </w:r>
      <w:r w:rsidR="00050EE5">
        <w:rPr>
          <w:rFonts w:hint="cs"/>
          <w:rtl/>
        </w:rPr>
        <w:t>ف</w:t>
      </w:r>
      <w:r w:rsidRPr="00976708">
        <w:rPr>
          <w:rtl/>
        </w:rPr>
        <w:t>كل ذلك تصرف في مال الغير وهو محرم في حد نفسه والمحبوس وإن كان مضطراً إل</w:t>
      </w:r>
      <w:r w:rsidR="00050EE5">
        <w:rPr>
          <w:rFonts w:hint="cs"/>
          <w:rtl/>
        </w:rPr>
        <w:t>ا</w:t>
      </w:r>
      <w:r w:rsidRPr="00976708">
        <w:rPr>
          <w:rtl/>
        </w:rPr>
        <w:t xml:space="preserve"> أنه يحكم بصحة صلا</w:t>
      </w:r>
      <w:r w:rsidR="00050EE5">
        <w:rPr>
          <w:rFonts w:hint="cs"/>
          <w:rtl/>
        </w:rPr>
        <w:t>ته</w:t>
      </w:r>
      <w:r w:rsidRPr="00976708">
        <w:rPr>
          <w:rtl/>
        </w:rPr>
        <w:t xml:space="preserve"> في حال الاضطرار</w:t>
      </w:r>
      <w:r w:rsidR="00694974">
        <w:rPr>
          <w:rFonts w:hint="cs"/>
          <w:rtl/>
        </w:rPr>
        <w:t xml:space="preserve"> فقط.</w:t>
      </w:r>
    </w:p>
    <w:p w14:paraId="4A7F8813" w14:textId="77777777" w:rsidR="00654AC5" w:rsidRDefault="00694974" w:rsidP="00976708">
      <w:pPr>
        <w:rPr>
          <w:rtl/>
        </w:rPr>
      </w:pPr>
      <w:r>
        <w:rPr>
          <w:rFonts w:hint="cs"/>
          <w:rtl/>
        </w:rPr>
        <w:t>فأن يكون</w:t>
      </w:r>
      <w:r w:rsidR="00976708" w:rsidRPr="00976708">
        <w:rPr>
          <w:rtl/>
        </w:rPr>
        <w:t xml:space="preserve"> الإنسان مضطراً إلى قبض</w:t>
      </w:r>
      <w:r>
        <w:rPr>
          <w:rFonts w:hint="cs"/>
          <w:rtl/>
        </w:rPr>
        <w:t xml:space="preserve"> شيءٍ مغصوب</w:t>
      </w:r>
      <w:r w:rsidR="00976708" w:rsidRPr="00976708">
        <w:rPr>
          <w:rtl/>
        </w:rPr>
        <w:t xml:space="preserve"> شيء</w:t>
      </w:r>
      <w:r>
        <w:rPr>
          <w:rFonts w:hint="cs"/>
          <w:rtl/>
        </w:rPr>
        <w:t>ٌ</w:t>
      </w:r>
      <w:r w:rsidR="00976708" w:rsidRPr="00976708">
        <w:rPr>
          <w:rtl/>
        </w:rPr>
        <w:t xml:space="preserve">، </w:t>
      </w:r>
      <w:r>
        <w:rPr>
          <w:rFonts w:hint="cs"/>
          <w:rtl/>
        </w:rPr>
        <w:t>و</w:t>
      </w:r>
      <w:r w:rsidR="00976708" w:rsidRPr="00976708">
        <w:rPr>
          <w:rtl/>
        </w:rPr>
        <w:t xml:space="preserve">استخدام ذلك الشيء </w:t>
      </w:r>
      <w:r w:rsidR="00C30BFF">
        <w:rPr>
          <w:rFonts w:hint="cs"/>
          <w:rtl/>
        </w:rPr>
        <w:t>ب</w:t>
      </w:r>
      <w:r w:rsidR="00976708" w:rsidRPr="00976708">
        <w:rPr>
          <w:rtl/>
        </w:rPr>
        <w:t xml:space="preserve">فعله وحركاته وسكناته شيء آخر، </w:t>
      </w:r>
      <w:r w:rsidR="00C30BFF">
        <w:rPr>
          <w:rFonts w:hint="cs"/>
          <w:rtl/>
        </w:rPr>
        <w:t>ال</w:t>
      </w:r>
      <w:r w:rsidR="00976708" w:rsidRPr="00976708">
        <w:rPr>
          <w:rtl/>
        </w:rPr>
        <w:t>تصرف زائد على وضع اليد على شيء الغير</w:t>
      </w:r>
      <w:r w:rsidR="00654AC5">
        <w:rPr>
          <w:rFonts w:hint="cs"/>
          <w:rtl/>
        </w:rPr>
        <w:t>.</w:t>
      </w:r>
      <w:r w:rsidR="00976708" w:rsidRPr="00976708">
        <w:rPr>
          <w:rtl/>
        </w:rPr>
        <w:t xml:space="preserve"> و</w:t>
      </w:r>
      <w:r w:rsidR="00654AC5">
        <w:rPr>
          <w:rFonts w:hint="cs"/>
          <w:rtl/>
        </w:rPr>
        <w:t xml:space="preserve">كلمات </w:t>
      </w:r>
      <w:r w:rsidR="00976708" w:rsidRPr="00976708">
        <w:rPr>
          <w:rtl/>
        </w:rPr>
        <w:t xml:space="preserve">العلماء (رض) لم </w:t>
      </w:r>
      <w:r w:rsidR="00654AC5">
        <w:rPr>
          <w:rFonts w:hint="cs"/>
          <w:rtl/>
        </w:rPr>
        <w:t>ت</w:t>
      </w:r>
      <w:r w:rsidR="00976708" w:rsidRPr="00976708">
        <w:rPr>
          <w:rtl/>
        </w:rPr>
        <w:t>فرق بين ذلك</w:t>
      </w:r>
      <w:r w:rsidR="00654AC5">
        <w:rPr>
          <w:rFonts w:hint="cs"/>
          <w:rtl/>
        </w:rPr>
        <w:t>.</w:t>
      </w:r>
    </w:p>
    <w:p w14:paraId="56175C27" w14:textId="77777777" w:rsidR="002B1AD7" w:rsidRDefault="00976708" w:rsidP="00976708">
      <w:pPr>
        <w:rPr>
          <w:rtl/>
        </w:rPr>
      </w:pPr>
      <w:r w:rsidRPr="00976708">
        <w:rPr>
          <w:rtl/>
        </w:rPr>
        <w:t xml:space="preserve">وبعبارة واضحة إذا كان الإنسان مضطراً إلى الوقوف في مكان </w:t>
      </w:r>
      <w:r w:rsidR="00654AC5">
        <w:rPr>
          <w:rFonts w:hint="cs"/>
          <w:rtl/>
        </w:rPr>
        <w:t xml:space="preserve">مغصوب </w:t>
      </w:r>
      <w:r w:rsidRPr="00976708">
        <w:rPr>
          <w:rtl/>
        </w:rPr>
        <w:t xml:space="preserve">فهذا تصرف </w:t>
      </w:r>
      <w:r w:rsidR="00654AC5" w:rsidRPr="00976708">
        <w:rPr>
          <w:rtl/>
        </w:rPr>
        <w:t xml:space="preserve">برجله </w:t>
      </w:r>
      <w:r w:rsidRPr="00976708">
        <w:rPr>
          <w:rtl/>
        </w:rPr>
        <w:t xml:space="preserve">في المكان وتصرف </w:t>
      </w:r>
      <w:r w:rsidR="00654AC5">
        <w:rPr>
          <w:rFonts w:hint="cs"/>
          <w:rtl/>
        </w:rPr>
        <w:t xml:space="preserve">بجسده </w:t>
      </w:r>
      <w:r w:rsidRPr="00976708">
        <w:rPr>
          <w:rtl/>
        </w:rPr>
        <w:t xml:space="preserve">في الفضاء، </w:t>
      </w:r>
      <w:r w:rsidR="002B1AD7">
        <w:rPr>
          <w:rFonts w:hint="cs"/>
          <w:rtl/>
        </w:rPr>
        <w:t xml:space="preserve">أما </w:t>
      </w:r>
      <w:r w:rsidRPr="00976708">
        <w:rPr>
          <w:rtl/>
        </w:rPr>
        <w:t xml:space="preserve">الركوع تصرف زائد عن القيام، </w:t>
      </w:r>
      <w:r w:rsidR="002B1AD7">
        <w:rPr>
          <w:rFonts w:hint="cs"/>
          <w:rtl/>
        </w:rPr>
        <w:t xml:space="preserve">كيف يعتبرونهما </w:t>
      </w:r>
      <w:r w:rsidRPr="00976708">
        <w:rPr>
          <w:rtl/>
        </w:rPr>
        <w:t>شي</w:t>
      </w:r>
      <w:r w:rsidR="002B1AD7">
        <w:rPr>
          <w:rFonts w:hint="cs"/>
          <w:rtl/>
        </w:rPr>
        <w:t>ئاً</w:t>
      </w:r>
      <w:r w:rsidRPr="00976708">
        <w:rPr>
          <w:rtl/>
        </w:rPr>
        <w:t xml:space="preserve"> واحد</w:t>
      </w:r>
      <w:r w:rsidR="002B1AD7">
        <w:rPr>
          <w:rFonts w:hint="cs"/>
          <w:rtl/>
        </w:rPr>
        <w:t>اً</w:t>
      </w:r>
      <w:r w:rsidRPr="00976708">
        <w:rPr>
          <w:rtl/>
        </w:rPr>
        <w:t>، غريب</w:t>
      </w:r>
      <w:r w:rsidR="002B1AD7">
        <w:rPr>
          <w:rFonts w:hint="cs"/>
          <w:rtl/>
        </w:rPr>
        <w:t>!</w:t>
      </w:r>
    </w:p>
    <w:p w14:paraId="20370501" w14:textId="79C7BD6B" w:rsidR="004B41CA" w:rsidRDefault="00976708" w:rsidP="00976708">
      <w:pPr>
        <w:rPr>
          <w:rtl/>
        </w:rPr>
      </w:pPr>
      <w:r w:rsidRPr="00976708">
        <w:rPr>
          <w:rtl/>
        </w:rPr>
        <w:t xml:space="preserve">قد يكون الإنسان بيده قلم مغصوب ثم يكتب </w:t>
      </w:r>
      <w:r w:rsidR="004B41CA" w:rsidRPr="00976708">
        <w:rPr>
          <w:rtl/>
        </w:rPr>
        <w:t>بالقلم</w:t>
      </w:r>
      <w:r w:rsidRPr="00976708">
        <w:rPr>
          <w:rtl/>
        </w:rPr>
        <w:t>، أليس</w:t>
      </w:r>
      <w:r w:rsidR="004B41CA">
        <w:rPr>
          <w:rFonts w:hint="cs"/>
          <w:rtl/>
        </w:rPr>
        <w:t>ت</w:t>
      </w:r>
      <w:r w:rsidRPr="00976708">
        <w:rPr>
          <w:rtl/>
        </w:rPr>
        <w:t xml:space="preserve"> الكتابة تصرف</w:t>
      </w:r>
      <w:r w:rsidR="004B41CA">
        <w:rPr>
          <w:rFonts w:hint="cs"/>
          <w:rtl/>
        </w:rPr>
        <w:t>اً</w:t>
      </w:r>
      <w:r w:rsidRPr="00976708">
        <w:rPr>
          <w:rtl/>
        </w:rPr>
        <w:t xml:space="preserve"> زائد</w:t>
      </w:r>
      <w:r w:rsidR="004B41CA">
        <w:rPr>
          <w:rFonts w:hint="cs"/>
          <w:rtl/>
        </w:rPr>
        <w:t>اً</w:t>
      </w:r>
      <w:r w:rsidRPr="00976708">
        <w:rPr>
          <w:rtl/>
        </w:rPr>
        <w:t xml:space="preserve"> على </w:t>
      </w:r>
      <w:r w:rsidR="004B41CA">
        <w:rPr>
          <w:rFonts w:hint="cs"/>
          <w:rtl/>
        </w:rPr>
        <w:t>أ</w:t>
      </w:r>
      <w:r w:rsidRPr="00976708">
        <w:rPr>
          <w:rtl/>
        </w:rPr>
        <w:t>خذ القلم المغصوب بيده</w:t>
      </w:r>
      <w:r w:rsidR="004B41CA">
        <w:rPr>
          <w:rFonts w:hint="cs"/>
          <w:rtl/>
        </w:rPr>
        <w:t>؟</w:t>
      </w:r>
    </w:p>
    <w:p w14:paraId="0DBF7F3B" w14:textId="77777777" w:rsidR="0051754B" w:rsidRDefault="00976708" w:rsidP="00976708">
      <w:pPr>
        <w:rPr>
          <w:rtl/>
        </w:rPr>
      </w:pPr>
      <w:r w:rsidRPr="00976708">
        <w:rPr>
          <w:rtl/>
        </w:rPr>
        <w:t xml:space="preserve">كذلك التشهد </w:t>
      </w:r>
      <w:r w:rsidR="00BC2D7C">
        <w:rPr>
          <w:rFonts w:hint="cs"/>
          <w:rtl/>
        </w:rPr>
        <w:t xml:space="preserve">تصرف زائد على </w:t>
      </w:r>
      <w:r w:rsidRPr="00976708">
        <w:rPr>
          <w:rtl/>
        </w:rPr>
        <w:t xml:space="preserve">القيام </w:t>
      </w:r>
      <w:r w:rsidR="00BC2D7C">
        <w:rPr>
          <w:rFonts w:hint="cs"/>
          <w:rtl/>
        </w:rPr>
        <w:t>و</w:t>
      </w:r>
      <w:r w:rsidRPr="00976708">
        <w:rPr>
          <w:rtl/>
        </w:rPr>
        <w:t>بينهما فر</w:t>
      </w:r>
      <w:r w:rsidR="0051754B">
        <w:rPr>
          <w:rFonts w:hint="cs"/>
          <w:rtl/>
        </w:rPr>
        <w:t>ق.</w:t>
      </w:r>
    </w:p>
    <w:p w14:paraId="66650CE7" w14:textId="77777777" w:rsidR="0051754B" w:rsidRDefault="00976708" w:rsidP="00976708">
      <w:pPr>
        <w:rPr>
          <w:rtl/>
        </w:rPr>
      </w:pPr>
      <w:r w:rsidRPr="00976708">
        <w:rPr>
          <w:rtl/>
        </w:rPr>
        <w:t xml:space="preserve">هذه كلها اعتبروها </w:t>
      </w:r>
      <w:r w:rsidR="0051754B">
        <w:rPr>
          <w:rFonts w:hint="cs"/>
          <w:rtl/>
        </w:rPr>
        <w:t>واحدة</w:t>
      </w:r>
      <w:r w:rsidRPr="00976708">
        <w:rPr>
          <w:rtl/>
        </w:rPr>
        <w:t xml:space="preserve">، </w:t>
      </w:r>
      <w:r w:rsidR="0051754B">
        <w:rPr>
          <w:rFonts w:hint="cs"/>
          <w:rtl/>
        </w:rPr>
        <w:t>وهو غريب!</w:t>
      </w:r>
    </w:p>
    <w:p w14:paraId="25DB61BE" w14:textId="77777777" w:rsidR="000E7F26" w:rsidRDefault="00976708" w:rsidP="00976708">
      <w:pPr>
        <w:rPr>
          <w:rtl/>
        </w:rPr>
      </w:pPr>
      <w:r w:rsidRPr="00976708">
        <w:rPr>
          <w:rtl/>
        </w:rPr>
        <w:t xml:space="preserve">ثم تقدم </w:t>
      </w:r>
      <w:r w:rsidR="0051754B">
        <w:rPr>
          <w:rFonts w:hint="cs"/>
          <w:rtl/>
        </w:rPr>
        <w:t>في الدروس</w:t>
      </w:r>
      <w:r w:rsidRPr="00976708">
        <w:rPr>
          <w:rtl/>
        </w:rPr>
        <w:t xml:space="preserve"> السابق</w:t>
      </w:r>
      <w:r w:rsidR="0051754B">
        <w:rPr>
          <w:rFonts w:hint="cs"/>
          <w:rtl/>
        </w:rPr>
        <w:t>ة</w:t>
      </w:r>
      <w:r w:rsidRPr="00976708">
        <w:rPr>
          <w:rtl/>
        </w:rPr>
        <w:t xml:space="preserve"> أن الفضاء إذا كان محاطاً بحيطان </w:t>
      </w:r>
      <w:r w:rsidR="0051754B">
        <w:rPr>
          <w:rFonts w:hint="cs"/>
          <w:rtl/>
        </w:rPr>
        <w:t>كان ا</w:t>
      </w:r>
      <w:r w:rsidRPr="00976708">
        <w:rPr>
          <w:rtl/>
        </w:rPr>
        <w:t>لفضاء مملوك</w:t>
      </w:r>
      <w:r w:rsidR="000E0D3E">
        <w:rPr>
          <w:rFonts w:hint="cs"/>
          <w:rtl/>
        </w:rPr>
        <w:t>اً</w:t>
      </w:r>
      <w:r w:rsidRPr="00976708">
        <w:rPr>
          <w:rtl/>
        </w:rPr>
        <w:t xml:space="preserve"> وملك</w:t>
      </w:r>
      <w:r w:rsidR="000E0D3E">
        <w:rPr>
          <w:rFonts w:hint="cs"/>
          <w:rtl/>
        </w:rPr>
        <w:t>اً</w:t>
      </w:r>
      <w:r w:rsidRPr="00976708">
        <w:rPr>
          <w:rtl/>
        </w:rPr>
        <w:t xml:space="preserve"> تابع</w:t>
      </w:r>
      <w:r w:rsidR="000E0D3E">
        <w:rPr>
          <w:rFonts w:hint="cs"/>
          <w:rtl/>
        </w:rPr>
        <w:t>اً</w:t>
      </w:r>
      <w:r w:rsidRPr="00976708">
        <w:rPr>
          <w:rtl/>
        </w:rPr>
        <w:t xml:space="preserve"> لملك الأرض والتصرف في الفضاء في حالة القيام تصرف في </w:t>
      </w:r>
      <w:r w:rsidR="000E0D3E">
        <w:rPr>
          <w:rFonts w:hint="cs"/>
          <w:rtl/>
        </w:rPr>
        <w:t>المغصوب</w:t>
      </w:r>
      <w:r w:rsidRPr="00976708">
        <w:rPr>
          <w:rtl/>
        </w:rPr>
        <w:t xml:space="preserve">، </w:t>
      </w:r>
      <w:r w:rsidR="000E0D3E">
        <w:rPr>
          <w:rFonts w:hint="cs"/>
          <w:rtl/>
        </w:rPr>
        <w:t>ف</w:t>
      </w:r>
      <w:r w:rsidRPr="00976708">
        <w:rPr>
          <w:rtl/>
        </w:rPr>
        <w:t>الفضاء الذي كان محيطاً بالجسم حال القيام</w:t>
      </w:r>
      <w:r w:rsidR="000E0D3E">
        <w:rPr>
          <w:rFonts w:hint="cs"/>
          <w:rtl/>
        </w:rPr>
        <w:t xml:space="preserve"> شيء</w:t>
      </w:r>
      <w:r w:rsidRPr="00976708">
        <w:rPr>
          <w:rtl/>
        </w:rPr>
        <w:t xml:space="preserve">، والفضاء المحيط </w:t>
      </w:r>
      <w:r w:rsidR="000E0D3E">
        <w:rPr>
          <w:rFonts w:hint="cs"/>
          <w:rtl/>
        </w:rPr>
        <w:t xml:space="preserve">به </w:t>
      </w:r>
      <w:r w:rsidRPr="00976708">
        <w:rPr>
          <w:rtl/>
        </w:rPr>
        <w:t xml:space="preserve">حالة الركوع شيء آخر، فهذا تصرف في الفضاء زائد على </w:t>
      </w:r>
      <w:r w:rsidR="000E7F26">
        <w:rPr>
          <w:rFonts w:hint="cs"/>
          <w:rtl/>
        </w:rPr>
        <w:t>ال</w:t>
      </w:r>
      <w:r w:rsidRPr="00976708">
        <w:rPr>
          <w:rtl/>
        </w:rPr>
        <w:t>تصرف السابق</w:t>
      </w:r>
      <w:r w:rsidR="000E7F26">
        <w:rPr>
          <w:rFonts w:hint="cs"/>
          <w:rtl/>
        </w:rPr>
        <w:t>.</w:t>
      </w:r>
    </w:p>
    <w:p w14:paraId="5F22BC94" w14:textId="77777777" w:rsidR="00700E1C" w:rsidRDefault="00976708" w:rsidP="00976708">
      <w:pPr>
        <w:rPr>
          <w:rtl/>
        </w:rPr>
      </w:pPr>
      <w:r w:rsidRPr="00976708">
        <w:rPr>
          <w:rtl/>
        </w:rPr>
        <w:t xml:space="preserve">ما صدر من الفقهاء (قده) ونحن كلنا عيال عليهم </w:t>
      </w:r>
      <w:r w:rsidR="00700E1C">
        <w:rPr>
          <w:rFonts w:hint="cs"/>
          <w:rtl/>
        </w:rPr>
        <w:t>عجيب.</w:t>
      </w:r>
    </w:p>
    <w:p w14:paraId="4E12BB28" w14:textId="77777777" w:rsidR="001002C7" w:rsidRDefault="00976708" w:rsidP="00976708">
      <w:pPr>
        <w:rPr>
          <w:rtl/>
        </w:rPr>
      </w:pPr>
      <w:r w:rsidRPr="00976708">
        <w:rPr>
          <w:rtl/>
        </w:rPr>
        <w:t xml:space="preserve"> ثم هناك مشكلة أخرى </w:t>
      </w:r>
      <w:r w:rsidR="00700E1C">
        <w:rPr>
          <w:rFonts w:hint="cs"/>
          <w:rtl/>
        </w:rPr>
        <w:t xml:space="preserve">وهي أن </w:t>
      </w:r>
      <w:r w:rsidRPr="00976708">
        <w:rPr>
          <w:rtl/>
        </w:rPr>
        <w:t xml:space="preserve">صاحب كتاب العروة (رض) فرّق </w:t>
      </w:r>
      <w:r w:rsidR="00700E1C" w:rsidRPr="00976708">
        <w:rPr>
          <w:rtl/>
        </w:rPr>
        <w:t xml:space="preserve">أيضاً </w:t>
      </w:r>
      <w:r w:rsidRPr="00976708">
        <w:rPr>
          <w:rtl/>
        </w:rPr>
        <w:t>بين المحبوس والمضطر، والمضطر يكون غير</w:t>
      </w:r>
      <w:r w:rsidR="00700E1C">
        <w:rPr>
          <w:rFonts w:hint="cs"/>
          <w:rtl/>
        </w:rPr>
        <w:t xml:space="preserve"> المحبوس</w:t>
      </w:r>
      <w:r w:rsidRPr="00976708">
        <w:rPr>
          <w:rtl/>
        </w:rPr>
        <w:t xml:space="preserve">، بعض الأجلاء </w:t>
      </w:r>
      <w:r w:rsidR="00700E1C">
        <w:rPr>
          <w:rFonts w:hint="cs"/>
          <w:rtl/>
        </w:rPr>
        <w:t>ك</w:t>
      </w:r>
      <w:r w:rsidRPr="00976708">
        <w:rPr>
          <w:rtl/>
        </w:rPr>
        <w:t xml:space="preserve">السيد حكيم الفقهاء (رض) قال </w:t>
      </w:r>
      <w:r w:rsidR="00700E1C">
        <w:rPr>
          <w:rFonts w:hint="cs"/>
          <w:rtl/>
        </w:rPr>
        <w:t>إن</w:t>
      </w:r>
      <w:r w:rsidRPr="00976708">
        <w:rPr>
          <w:rtl/>
        </w:rPr>
        <w:t xml:space="preserve"> المحبوس مصداق للمضطر </w:t>
      </w:r>
      <w:r w:rsidR="001002C7">
        <w:rPr>
          <w:rFonts w:hint="cs"/>
          <w:rtl/>
        </w:rPr>
        <w:t>فلا طائل من ذكره ثانية.</w:t>
      </w:r>
    </w:p>
    <w:p w14:paraId="07526AB5" w14:textId="77777777" w:rsidR="00204EF1" w:rsidRDefault="00976708" w:rsidP="00976708">
      <w:pPr>
        <w:rPr>
          <w:rtl/>
        </w:rPr>
      </w:pPr>
      <w:r w:rsidRPr="00976708">
        <w:rPr>
          <w:rtl/>
        </w:rPr>
        <w:t xml:space="preserve"> السيد الأعظم </w:t>
      </w:r>
      <w:r w:rsidR="001002C7">
        <w:rPr>
          <w:rFonts w:hint="cs"/>
          <w:rtl/>
        </w:rPr>
        <w:t>أ</w:t>
      </w:r>
      <w:r w:rsidRPr="00976708">
        <w:rPr>
          <w:rtl/>
        </w:rPr>
        <w:t xml:space="preserve">ستاذنا العظيم (رض) </w:t>
      </w:r>
      <w:r w:rsidR="001002C7">
        <w:rPr>
          <w:rFonts w:hint="cs"/>
          <w:rtl/>
        </w:rPr>
        <w:t>فرّق</w:t>
      </w:r>
      <w:r w:rsidRPr="00976708">
        <w:rPr>
          <w:rtl/>
        </w:rPr>
        <w:t xml:space="preserve"> بين المضطر وبين</w:t>
      </w:r>
      <w:r w:rsidR="001002C7">
        <w:rPr>
          <w:rFonts w:hint="cs"/>
          <w:rtl/>
        </w:rPr>
        <w:t xml:space="preserve"> المحبوس</w:t>
      </w:r>
      <w:r w:rsidRPr="00976708">
        <w:rPr>
          <w:rtl/>
        </w:rPr>
        <w:t xml:space="preserve">، يقول المضطر مضطر إلى الصلاة، </w:t>
      </w:r>
      <w:r w:rsidR="007A3C72">
        <w:rPr>
          <w:rFonts w:hint="cs"/>
          <w:rtl/>
        </w:rPr>
        <w:t>ف</w:t>
      </w:r>
      <w:r w:rsidRPr="00976708">
        <w:rPr>
          <w:rtl/>
        </w:rPr>
        <w:t xml:space="preserve">مرة </w:t>
      </w:r>
      <w:r w:rsidR="007A3C72">
        <w:rPr>
          <w:rFonts w:hint="cs"/>
          <w:rtl/>
        </w:rPr>
        <w:t>يكون ال</w:t>
      </w:r>
      <w:r w:rsidRPr="00976708">
        <w:rPr>
          <w:rtl/>
        </w:rPr>
        <w:t xml:space="preserve">محبوس غير مضطر إلى الصلاة، </w:t>
      </w:r>
      <w:r w:rsidR="007A3C72">
        <w:rPr>
          <w:rFonts w:hint="cs"/>
          <w:rtl/>
        </w:rPr>
        <w:t xml:space="preserve">وقد </w:t>
      </w:r>
      <w:r w:rsidRPr="00976708">
        <w:rPr>
          <w:rtl/>
        </w:rPr>
        <w:t>يكون ا</w:t>
      </w:r>
      <w:r w:rsidR="007A3C72">
        <w:rPr>
          <w:rFonts w:hint="cs"/>
          <w:rtl/>
        </w:rPr>
        <w:t>لإ</w:t>
      </w:r>
      <w:r w:rsidRPr="00976708">
        <w:rPr>
          <w:rtl/>
        </w:rPr>
        <w:t>نسان مضطراً إلى الصلاة في المكان المغصوب</w:t>
      </w:r>
      <w:r w:rsidR="007A3C72">
        <w:rPr>
          <w:rFonts w:hint="cs"/>
          <w:rtl/>
        </w:rPr>
        <w:t xml:space="preserve"> لا عن حبس</w:t>
      </w:r>
      <w:r w:rsidRPr="00976708">
        <w:rPr>
          <w:rtl/>
        </w:rPr>
        <w:t xml:space="preserve">، </w:t>
      </w:r>
      <w:r w:rsidR="007A3C72">
        <w:rPr>
          <w:rFonts w:hint="cs"/>
          <w:rtl/>
        </w:rPr>
        <w:t>كما لو</w:t>
      </w:r>
      <w:r w:rsidRPr="00976708">
        <w:rPr>
          <w:rtl/>
        </w:rPr>
        <w:t xml:space="preserve"> </w:t>
      </w:r>
      <w:r w:rsidR="007A3C72">
        <w:rPr>
          <w:rFonts w:hint="cs"/>
          <w:rtl/>
        </w:rPr>
        <w:t>أ</w:t>
      </w:r>
      <w:r w:rsidRPr="00976708">
        <w:rPr>
          <w:rtl/>
        </w:rPr>
        <w:t xml:space="preserve">جبره </w:t>
      </w:r>
      <w:r w:rsidR="007A3C72" w:rsidRPr="00976708">
        <w:rPr>
          <w:rtl/>
        </w:rPr>
        <w:t xml:space="preserve">الظالم </w:t>
      </w:r>
      <w:r w:rsidRPr="00976708">
        <w:rPr>
          <w:rtl/>
        </w:rPr>
        <w:t xml:space="preserve">على </w:t>
      </w:r>
      <w:r w:rsidR="007A3C72">
        <w:rPr>
          <w:rFonts w:hint="cs"/>
          <w:rtl/>
        </w:rPr>
        <w:t>ذلك</w:t>
      </w:r>
      <w:r w:rsidRPr="00976708">
        <w:rPr>
          <w:rtl/>
        </w:rPr>
        <w:t xml:space="preserve">، بهذا أراد </w:t>
      </w:r>
      <w:r w:rsidR="00204EF1">
        <w:rPr>
          <w:rFonts w:hint="cs"/>
          <w:rtl/>
        </w:rPr>
        <w:t xml:space="preserve">أن </w:t>
      </w:r>
      <w:r w:rsidRPr="00976708">
        <w:rPr>
          <w:rtl/>
        </w:rPr>
        <w:t>يفرق بين التعبير بالمضطر وبين التعبير بالمحبوس</w:t>
      </w:r>
      <w:r w:rsidR="00204EF1">
        <w:rPr>
          <w:rFonts w:hint="cs"/>
          <w:rtl/>
        </w:rPr>
        <w:t>.</w:t>
      </w:r>
    </w:p>
    <w:p w14:paraId="3B254188" w14:textId="609F1181" w:rsidR="00204EF1" w:rsidRDefault="00976708" w:rsidP="00976708">
      <w:pPr>
        <w:rPr>
          <w:rtl/>
        </w:rPr>
      </w:pPr>
      <w:r w:rsidRPr="00976708">
        <w:rPr>
          <w:rtl/>
        </w:rPr>
        <w:lastRenderedPageBreak/>
        <w:t xml:space="preserve"> </w:t>
      </w:r>
      <w:r w:rsidR="00EE3412" w:rsidRPr="00976708">
        <w:rPr>
          <w:rtl/>
        </w:rPr>
        <w:t xml:space="preserve">ما أفاد السيد الأعظم(رض) صحيح في الجملة </w:t>
      </w:r>
      <w:r w:rsidR="00644E4A">
        <w:rPr>
          <w:rFonts w:hint="cs"/>
          <w:rtl/>
        </w:rPr>
        <w:t xml:space="preserve">لا </w:t>
      </w:r>
      <w:r w:rsidR="00EE3412" w:rsidRPr="00976708">
        <w:rPr>
          <w:rtl/>
        </w:rPr>
        <w:t>بالجملة</w:t>
      </w:r>
      <w:r w:rsidR="00644E4A">
        <w:rPr>
          <w:rFonts w:hint="cs"/>
          <w:rtl/>
        </w:rPr>
        <w:t>،</w:t>
      </w:r>
      <w:r w:rsidR="00EE3412" w:rsidRPr="00976708">
        <w:rPr>
          <w:rtl/>
        </w:rPr>
        <w:t xml:space="preserve"> </w:t>
      </w:r>
      <w:r w:rsidR="00EE3412">
        <w:rPr>
          <w:rFonts w:hint="cs"/>
          <w:rtl/>
        </w:rPr>
        <w:t>و</w:t>
      </w:r>
      <w:r w:rsidRPr="00976708">
        <w:rPr>
          <w:rtl/>
        </w:rPr>
        <w:t>للتأمل فيما أفاده وجه واحد، أ</w:t>
      </w:r>
      <w:r w:rsidR="00204EF1">
        <w:rPr>
          <w:rFonts w:hint="cs"/>
          <w:rtl/>
        </w:rPr>
        <w:t>ن ا</w:t>
      </w:r>
      <w:r w:rsidRPr="00976708">
        <w:rPr>
          <w:rtl/>
        </w:rPr>
        <w:t xml:space="preserve">لمحبوس </w:t>
      </w:r>
      <w:r w:rsidR="00204EF1">
        <w:rPr>
          <w:rFonts w:hint="cs"/>
          <w:rtl/>
        </w:rPr>
        <w:t>ال</w:t>
      </w:r>
      <w:r w:rsidRPr="00976708">
        <w:rPr>
          <w:rtl/>
        </w:rPr>
        <w:t xml:space="preserve">مذكور في كلام </w:t>
      </w:r>
      <w:proofErr w:type="spellStart"/>
      <w:r w:rsidRPr="00976708">
        <w:rPr>
          <w:rtl/>
        </w:rPr>
        <w:t>اليزدي</w:t>
      </w:r>
      <w:proofErr w:type="spellEnd"/>
      <w:r w:rsidRPr="00976708">
        <w:rPr>
          <w:rtl/>
        </w:rPr>
        <w:t xml:space="preserve"> هو الذي يأتيه وقت الصلاة وهو في الحبس فهو مضطر أيضاً، فما صار </w:t>
      </w:r>
      <w:r w:rsidR="00204EF1">
        <w:rPr>
          <w:rFonts w:hint="cs"/>
          <w:rtl/>
        </w:rPr>
        <w:t xml:space="preserve">بينهما </w:t>
      </w:r>
      <w:r w:rsidRPr="00976708">
        <w:rPr>
          <w:rtl/>
        </w:rPr>
        <w:t>فرق</w:t>
      </w:r>
      <w:r w:rsidR="00204EF1">
        <w:rPr>
          <w:rFonts w:hint="cs"/>
          <w:rtl/>
        </w:rPr>
        <w:t>ٌ</w:t>
      </w:r>
      <w:r w:rsidRPr="00976708">
        <w:rPr>
          <w:rtl/>
        </w:rPr>
        <w:t xml:space="preserve">، فما </w:t>
      </w:r>
      <w:r w:rsidR="00204EF1">
        <w:rPr>
          <w:rFonts w:hint="cs"/>
          <w:rtl/>
        </w:rPr>
        <w:t>أ</w:t>
      </w:r>
      <w:r w:rsidRPr="00976708">
        <w:rPr>
          <w:rtl/>
        </w:rPr>
        <w:t>ف</w:t>
      </w:r>
      <w:r w:rsidR="00204EF1">
        <w:rPr>
          <w:rFonts w:hint="cs"/>
          <w:rtl/>
        </w:rPr>
        <w:t>ا</w:t>
      </w:r>
      <w:r w:rsidRPr="00976708">
        <w:rPr>
          <w:rtl/>
        </w:rPr>
        <w:t>د من الفرق بين المضطر وبين المحبوس غير واضح</w:t>
      </w:r>
      <w:r w:rsidR="00204EF1">
        <w:rPr>
          <w:rFonts w:hint="cs"/>
          <w:rtl/>
        </w:rPr>
        <w:t>؛</w:t>
      </w:r>
      <w:r w:rsidRPr="00976708">
        <w:rPr>
          <w:rtl/>
        </w:rPr>
        <w:t xml:space="preserve"> لأن المحبوس أيضاً مضطر، فلم تأت</w:t>
      </w:r>
      <w:r w:rsidR="00204EF1">
        <w:rPr>
          <w:rFonts w:hint="cs"/>
          <w:rtl/>
        </w:rPr>
        <w:t>ِ</w:t>
      </w:r>
      <w:r w:rsidRPr="00976708">
        <w:rPr>
          <w:rtl/>
        </w:rPr>
        <w:t xml:space="preserve"> بشيء واضح جديد </w:t>
      </w:r>
      <w:r w:rsidR="00204EF1">
        <w:rPr>
          <w:rFonts w:hint="cs"/>
          <w:rtl/>
        </w:rPr>
        <w:t xml:space="preserve">يا </w:t>
      </w:r>
      <w:r w:rsidRPr="00976708">
        <w:rPr>
          <w:rtl/>
        </w:rPr>
        <w:t>سيدنا الأعظم (رض)</w:t>
      </w:r>
      <w:r w:rsidR="00204EF1">
        <w:rPr>
          <w:rFonts w:hint="cs"/>
          <w:rtl/>
        </w:rPr>
        <w:t>.</w:t>
      </w:r>
    </w:p>
    <w:p w14:paraId="01716320" w14:textId="77777777" w:rsidR="003133D3" w:rsidRDefault="00976708" w:rsidP="00976708">
      <w:pPr>
        <w:rPr>
          <w:rtl/>
        </w:rPr>
      </w:pPr>
      <w:r w:rsidRPr="00976708">
        <w:rPr>
          <w:rtl/>
        </w:rPr>
        <w:t xml:space="preserve"> والتحقيق في ذلك ما أشار إليه </w:t>
      </w:r>
      <w:proofErr w:type="spellStart"/>
      <w:r w:rsidRPr="00976708">
        <w:rPr>
          <w:rtl/>
        </w:rPr>
        <w:t>اليزدي</w:t>
      </w:r>
      <w:proofErr w:type="spellEnd"/>
      <w:r w:rsidRPr="00976708">
        <w:rPr>
          <w:rtl/>
        </w:rPr>
        <w:t xml:space="preserve"> (رض) قال</w:t>
      </w:r>
      <w:r w:rsidR="00644E4A">
        <w:rPr>
          <w:rFonts w:hint="cs"/>
          <w:rtl/>
        </w:rPr>
        <w:t>:</w:t>
      </w:r>
      <w:r w:rsidRPr="00976708">
        <w:rPr>
          <w:rtl/>
        </w:rPr>
        <w:t xml:space="preserve"> كل فعل ليس مضطر</w:t>
      </w:r>
      <w:r w:rsidR="00644E4A">
        <w:rPr>
          <w:rFonts w:hint="cs"/>
          <w:rtl/>
        </w:rPr>
        <w:t>اً</w:t>
      </w:r>
      <w:r w:rsidRPr="00976708">
        <w:rPr>
          <w:rtl/>
        </w:rPr>
        <w:t xml:space="preserve"> إليه إن أتى به فالصلاة باطلة</w:t>
      </w:r>
      <w:r w:rsidR="003133D3">
        <w:rPr>
          <w:rFonts w:hint="cs"/>
          <w:rtl/>
        </w:rPr>
        <w:t>.</w:t>
      </w:r>
    </w:p>
    <w:p w14:paraId="2B3D3EA7" w14:textId="16D06E42" w:rsidR="00976708" w:rsidRPr="00976708" w:rsidRDefault="00976708" w:rsidP="00976708">
      <w:pPr>
        <w:rPr>
          <w:rtl/>
        </w:rPr>
      </w:pPr>
      <w:r w:rsidRPr="00976708">
        <w:rPr>
          <w:rtl/>
        </w:rPr>
        <w:t xml:space="preserve"> </w:t>
      </w:r>
      <w:r w:rsidR="003133D3">
        <w:rPr>
          <w:rFonts w:hint="cs"/>
          <w:rtl/>
        </w:rPr>
        <w:t>ف</w:t>
      </w:r>
      <w:r w:rsidRPr="00976708">
        <w:rPr>
          <w:rtl/>
        </w:rPr>
        <w:t xml:space="preserve">كل فعل </w:t>
      </w:r>
      <w:r w:rsidR="00644E4A">
        <w:rPr>
          <w:rFonts w:hint="cs"/>
          <w:rtl/>
        </w:rPr>
        <w:t>أ</w:t>
      </w:r>
      <w:r w:rsidRPr="00976708">
        <w:rPr>
          <w:rtl/>
        </w:rPr>
        <w:t>تى به زائدا</w:t>
      </w:r>
      <w:r w:rsidR="00644E4A">
        <w:rPr>
          <w:rFonts w:hint="cs"/>
          <w:rtl/>
        </w:rPr>
        <w:t>ً</w:t>
      </w:r>
      <w:r w:rsidRPr="00976708">
        <w:rPr>
          <w:rtl/>
        </w:rPr>
        <w:t xml:space="preserve"> على كونه في الحبس، </w:t>
      </w:r>
      <w:r w:rsidR="003133D3">
        <w:rPr>
          <w:rFonts w:hint="cs"/>
          <w:rtl/>
        </w:rPr>
        <w:t>باطل، ك</w:t>
      </w:r>
      <w:r w:rsidRPr="00976708">
        <w:rPr>
          <w:rtl/>
        </w:rPr>
        <w:t>القيام والق</w:t>
      </w:r>
      <w:r w:rsidR="003133D3">
        <w:rPr>
          <w:rFonts w:hint="cs"/>
          <w:rtl/>
        </w:rPr>
        <w:t>ع</w:t>
      </w:r>
      <w:r w:rsidRPr="00976708">
        <w:rPr>
          <w:rtl/>
        </w:rPr>
        <w:t xml:space="preserve">ود والجلوس ونحو ذلك </w:t>
      </w:r>
      <w:r w:rsidR="003133D3">
        <w:rPr>
          <w:rFonts w:hint="cs"/>
          <w:rtl/>
        </w:rPr>
        <w:t xml:space="preserve">هذه </w:t>
      </w:r>
      <w:r w:rsidRPr="00976708">
        <w:rPr>
          <w:rtl/>
        </w:rPr>
        <w:t>تصرف</w:t>
      </w:r>
      <w:r w:rsidR="003133D3">
        <w:rPr>
          <w:rFonts w:hint="cs"/>
          <w:rtl/>
        </w:rPr>
        <w:t>ات</w:t>
      </w:r>
      <w:r w:rsidRPr="00976708">
        <w:rPr>
          <w:rtl/>
        </w:rPr>
        <w:t xml:space="preserve"> زائد</w:t>
      </w:r>
      <w:r w:rsidR="003133D3">
        <w:rPr>
          <w:rFonts w:hint="cs"/>
          <w:rtl/>
        </w:rPr>
        <w:t>ة</w:t>
      </w:r>
      <w:r w:rsidRPr="00976708">
        <w:rPr>
          <w:rtl/>
        </w:rPr>
        <w:t xml:space="preserve"> على الكون في المكان المغصوب، والذي </w:t>
      </w:r>
      <w:r w:rsidR="003133D3">
        <w:rPr>
          <w:rFonts w:hint="cs"/>
          <w:rtl/>
        </w:rPr>
        <w:t>أ</w:t>
      </w:r>
      <w:r w:rsidRPr="00976708">
        <w:rPr>
          <w:rtl/>
        </w:rPr>
        <w:t>تخيله صحيحا</w:t>
      </w:r>
      <w:r w:rsidR="003133D3">
        <w:rPr>
          <w:rFonts w:hint="cs"/>
          <w:rtl/>
        </w:rPr>
        <w:t>ً</w:t>
      </w:r>
      <w:r w:rsidRPr="00976708">
        <w:rPr>
          <w:rtl/>
        </w:rPr>
        <w:t xml:space="preserve"> بيني وبين الله وبين ولي الله الأعظم (عج</w:t>
      </w:r>
      <w:r w:rsidR="003133D3">
        <w:rPr>
          <w:rFonts w:hint="cs"/>
          <w:rtl/>
        </w:rPr>
        <w:t>ل الله فرجه</w:t>
      </w:r>
      <w:r w:rsidRPr="00976708">
        <w:rPr>
          <w:rtl/>
        </w:rPr>
        <w:t>) أن أقول بأنه يجب عليه أن يصلي صلاة المضطر بمعنى</w:t>
      </w:r>
      <w:r w:rsidR="003E2B36">
        <w:rPr>
          <w:rFonts w:hint="cs"/>
          <w:rtl/>
        </w:rPr>
        <w:t xml:space="preserve"> ألا يأتي ب</w:t>
      </w:r>
      <w:r w:rsidRPr="00976708">
        <w:rPr>
          <w:rtl/>
        </w:rPr>
        <w:t>حركة زائدة في هذا المكان</w:t>
      </w:r>
      <w:r w:rsidR="003E2B36">
        <w:rPr>
          <w:rFonts w:hint="cs"/>
          <w:rtl/>
        </w:rPr>
        <w:t>،</w:t>
      </w:r>
      <w:r w:rsidRPr="00976708">
        <w:rPr>
          <w:rtl/>
        </w:rPr>
        <w:t xml:space="preserve"> فالصلاة</w:t>
      </w:r>
      <w:r w:rsidR="003E2B36">
        <w:rPr>
          <w:rFonts w:hint="cs"/>
          <w:rtl/>
        </w:rPr>
        <w:t xml:space="preserve"> تكون في مفروض الكلام</w:t>
      </w:r>
      <w:r w:rsidRPr="00976708">
        <w:rPr>
          <w:rtl/>
        </w:rPr>
        <w:t xml:space="preserve"> صلاة المضطر</w:t>
      </w:r>
      <w:r w:rsidR="003E2B36">
        <w:rPr>
          <w:rFonts w:hint="cs"/>
          <w:rtl/>
        </w:rPr>
        <w:t>،</w:t>
      </w:r>
      <w:r w:rsidRPr="00976708">
        <w:rPr>
          <w:rtl/>
        </w:rPr>
        <w:t xml:space="preserve"> وصلاة المحبوس صحيحة في الجملة مثلما أفاد </w:t>
      </w:r>
      <w:proofErr w:type="spellStart"/>
      <w:r w:rsidRPr="00976708">
        <w:rPr>
          <w:rtl/>
        </w:rPr>
        <w:t>اليزدي</w:t>
      </w:r>
      <w:proofErr w:type="spellEnd"/>
      <w:r w:rsidRPr="00976708">
        <w:rPr>
          <w:rtl/>
        </w:rPr>
        <w:t xml:space="preserve"> (رض) ولكن </w:t>
      </w:r>
      <w:r w:rsidR="003E2B36">
        <w:rPr>
          <w:rFonts w:hint="cs"/>
          <w:rtl/>
        </w:rPr>
        <w:t>ال</w:t>
      </w:r>
      <w:r w:rsidRPr="00976708">
        <w:rPr>
          <w:rtl/>
        </w:rPr>
        <w:t xml:space="preserve">حركات الزائدة على الكون في المكان المغصوب هذه محرمة، ولا موجب لجوازها أبداً، والحمد لله رب العالمين. </w:t>
      </w:r>
    </w:p>
    <w:p w14:paraId="38F800E9" w14:textId="77777777" w:rsidR="0009499C" w:rsidRDefault="0009499C"/>
    <w:sectPr w:rsidR="0009499C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99C"/>
    <w:rsid w:val="00021A3B"/>
    <w:rsid w:val="00050EE5"/>
    <w:rsid w:val="0009499C"/>
    <w:rsid w:val="000E0D3E"/>
    <w:rsid w:val="000E7F26"/>
    <w:rsid w:val="001002C7"/>
    <w:rsid w:val="00204EF1"/>
    <w:rsid w:val="0026243C"/>
    <w:rsid w:val="002B1AD7"/>
    <w:rsid w:val="00306F07"/>
    <w:rsid w:val="003133D3"/>
    <w:rsid w:val="003E2B36"/>
    <w:rsid w:val="00443D97"/>
    <w:rsid w:val="004B41CA"/>
    <w:rsid w:val="0051754B"/>
    <w:rsid w:val="005F72A1"/>
    <w:rsid w:val="00644E4A"/>
    <w:rsid w:val="00654AC5"/>
    <w:rsid w:val="00694974"/>
    <w:rsid w:val="006C7719"/>
    <w:rsid w:val="00700E1C"/>
    <w:rsid w:val="007A3C72"/>
    <w:rsid w:val="007D375D"/>
    <w:rsid w:val="00811EC9"/>
    <w:rsid w:val="00976708"/>
    <w:rsid w:val="00AE603B"/>
    <w:rsid w:val="00BC2D7C"/>
    <w:rsid w:val="00C30BFF"/>
    <w:rsid w:val="00E80FB5"/>
    <w:rsid w:val="00EE3412"/>
    <w:rsid w:val="00FD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0B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99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94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94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9499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94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9499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94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94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94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94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9499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949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9499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9499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9499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9499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9499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9499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949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94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94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949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94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949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9499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9499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9499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9499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9499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9499C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99C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949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949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9499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949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9499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949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949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949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949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09499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0949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09499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09499C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09499C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09499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09499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09499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0949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0949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094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9499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0949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9499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09499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9499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9499C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9499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09499C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09499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87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4</cp:revision>
  <dcterms:created xsi:type="dcterms:W3CDTF">2025-05-10T09:56:00Z</dcterms:created>
  <dcterms:modified xsi:type="dcterms:W3CDTF">2025-05-11T04:53:00Z</dcterms:modified>
</cp:coreProperties>
</file>