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CCF473" w14:textId="32735BE3" w:rsidR="00A06823" w:rsidRDefault="00A06823" w:rsidP="00A06823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 w:hint="cs"/>
          <w:rtl/>
        </w:rPr>
        <w:t>29</w:t>
      </w:r>
      <w:r>
        <w:rPr>
          <w:rFonts w:cs="Arial"/>
          <w:rtl/>
        </w:rPr>
        <w:t xml:space="preserve"> شوال 1446هـ‏</w:t>
      </w:r>
    </w:p>
    <w:p w14:paraId="02CADB7D" w14:textId="4CFA16A3" w:rsidR="00A06823" w:rsidRDefault="00A06823" w:rsidP="00A06823">
      <w:pPr>
        <w:jc w:val="center"/>
        <w:rPr>
          <w:rtl/>
        </w:rPr>
      </w:pPr>
      <w:proofErr w:type="spellStart"/>
      <w:r>
        <w:rPr>
          <w:rFonts w:cs="Arial" w:hint="cs"/>
          <w:rtl/>
        </w:rPr>
        <w:t>الإثنين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28</w:t>
      </w:r>
      <w:r>
        <w:rPr>
          <w:rFonts w:cs="Arial"/>
          <w:rtl/>
        </w:rPr>
        <w:t xml:space="preserve"> نيسان 2025‏ م</w:t>
      </w:r>
    </w:p>
    <w:p w14:paraId="3B52F99E" w14:textId="432BD7E9" w:rsidR="00A06823" w:rsidRDefault="00E235E5" w:rsidP="00A06823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bookmarkStart w:id="0" w:name="_GoBack"/>
      <w:bookmarkEnd w:id="0"/>
      <w:r w:rsidR="00A06823">
        <w:rPr>
          <w:rFonts w:cs="Arial"/>
          <w:rtl/>
        </w:rPr>
        <w:t xml:space="preserve">مكان المصلي: </w:t>
      </w:r>
      <w:r w:rsidR="00753B19">
        <w:rPr>
          <w:rFonts w:cs="Arial" w:hint="cs"/>
          <w:rtl/>
        </w:rPr>
        <w:t>السقف المبني على أرض مغصوبة</w:t>
      </w:r>
    </w:p>
    <w:p w14:paraId="2CFB91FD" w14:textId="77777777" w:rsidR="00A06823" w:rsidRDefault="00A06823" w:rsidP="00A06823">
      <w:pPr>
        <w:jc w:val="center"/>
        <w:rPr>
          <w:rFonts w:cs="Arial"/>
          <w:rtl/>
        </w:rPr>
      </w:pPr>
      <w:r>
        <w:rPr>
          <w:rFonts w:cs="Arial"/>
          <w:rtl/>
        </w:rPr>
        <w:t>بسم الله الرحمن الرحيم</w:t>
      </w:r>
    </w:p>
    <w:p w14:paraId="3C12ED27" w14:textId="7ED662D6" w:rsidR="001F138C" w:rsidRDefault="0064281F" w:rsidP="004F7A26">
      <w:pPr>
        <w:rPr>
          <w:rFonts w:cs="Arial"/>
          <w:rtl/>
        </w:rPr>
      </w:pPr>
      <w:r>
        <w:rPr>
          <w:rFonts w:cs="Arial" w:hint="cs"/>
          <w:rtl/>
        </w:rPr>
        <w:t>لا يزال الكلام في</w:t>
      </w:r>
      <w:r w:rsidR="004F7A26" w:rsidRPr="004F7A26">
        <w:rPr>
          <w:rFonts w:cs="Arial"/>
          <w:rtl/>
        </w:rPr>
        <w:t xml:space="preserve"> </w:t>
      </w:r>
      <w:r>
        <w:rPr>
          <w:rFonts w:cs="Arial" w:hint="cs"/>
          <w:rtl/>
        </w:rPr>
        <w:t>ال</w:t>
      </w:r>
      <w:r w:rsidR="004F7A26" w:rsidRPr="004F7A26">
        <w:rPr>
          <w:rFonts w:cs="Arial"/>
          <w:rtl/>
        </w:rPr>
        <w:t xml:space="preserve">سقف </w:t>
      </w:r>
      <w:r>
        <w:rPr>
          <w:rFonts w:cs="Arial" w:hint="cs"/>
          <w:rtl/>
        </w:rPr>
        <w:t>ال</w:t>
      </w:r>
      <w:r w:rsidR="004F7A26" w:rsidRPr="004F7A26">
        <w:rPr>
          <w:rFonts w:cs="Arial"/>
          <w:rtl/>
        </w:rPr>
        <w:t>مبني على ا</w:t>
      </w:r>
      <w:r>
        <w:rPr>
          <w:rFonts w:cs="Arial" w:hint="cs"/>
          <w:rtl/>
        </w:rPr>
        <w:t>لأ</w:t>
      </w:r>
      <w:r w:rsidR="004F7A26" w:rsidRPr="004F7A26">
        <w:rPr>
          <w:rFonts w:cs="Arial"/>
          <w:rtl/>
        </w:rPr>
        <w:t xml:space="preserve">رض </w:t>
      </w:r>
      <w:r>
        <w:rPr>
          <w:rFonts w:cs="Arial" w:hint="cs"/>
          <w:rtl/>
        </w:rPr>
        <w:t>ال</w:t>
      </w:r>
      <w:r w:rsidR="004F7A26" w:rsidRPr="004F7A26">
        <w:rPr>
          <w:rFonts w:cs="Arial"/>
          <w:rtl/>
        </w:rPr>
        <w:t>مغصوبة و</w:t>
      </w:r>
      <w:r>
        <w:rPr>
          <w:rFonts w:cs="Arial" w:hint="cs"/>
          <w:rtl/>
        </w:rPr>
        <w:t xml:space="preserve">قلنا إن فيه </w:t>
      </w:r>
      <w:r w:rsidR="004F7A26" w:rsidRPr="004F7A26">
        <w:rPr>
          <w:rFonts w:cs="Arial"/>
          <w:rtl/>
        </w:rPr>
        <w:t>صورت</w:t>
      </w:r>
      <w:r>
        <w:rPr>
          <w:rFonts w:cs="Arial" w:hint="cs"/>
          <w:rtl/>
        </w:rPr>
        <w:t>ي</w:t>
      </w:r>
      <w:r w:rsidR="004F7A26" w:rsidRPr="004F7A26">
        <w:rPr>
          <w:rFonts w:cs="Arial"/>
          <w:rtl/>
        </w:rPr>
        <w:t xml:space="preserve">ن </w:t>
      </w:r>
      <w:r w:rsidR="001439F0">
        <w:rPr>
          <w:rFonts w:cs="Arial" w:hint="cs"/>
          <w:rtl/>
        </w:rPr>
        <w:t>ف</w:t>
      </w:r>
      <w:r w:rsidR="004F7A26" w:rsidRPr="004F7A26">
        <w:rPr>
          <w:rFonts w:cs="Arial"/>
          <w:rtl/>
        </w:rPr>
        <w:t xml:space="preserve">قد يكون السقف المرفوع معتمداً على الأرض المغصوبة </w:t>
      </w:r>
      <w:r w:rsidR="001439F0">
        <w:rPr>
          <w:rFonts w:cs="Arial" w:hint="cs"/>
          <w:rtl/>
        </w:rPr>
        <w:t>ب</w:t>
      </w:r>
      <w:r w:rsidR="004F7A26" w:rsidRPr="004F7A26">
        <w:rPr>
          <w:rFonts w:cs="Arial"/>
          <w:rtl/>
        </w:rPr>
        <w:t>أن تكون الحيطان أو ال</w:t>
      </w:r>
      <w:r w:rsidR="001439F0">
        <w:rPr>
          <w:rFonts w:cs="Arial" w:hint="cs"/>
          <w:rtl/>
        </w:rPr>
        <w:t>أ</w:t>
      </w:r>
      <w:r w:rsidR="004F7A26" w:rsidRPr="004F7A26">
        <w:rPr>
          <w:rFonts w:cs="Arial"/>
          <w:rtl/>
        </w:rPr>
        <w:t xml:space="preserve">عمدة التي يقوم عليها السقف واقعة في الأرض المغصوبة </w:t>
      </w:r>
      <w:r w:rsidR="001439F0">
        <w:rPr>
          <w:rFonts w:cs="Arial" w:hint="cs"/>
          <w:rtl/>
        </w:rPr>
        <w:t xml:space="preserve">وقد لا يعتمد </w:t>
      </w:r>
      <w:r w:rsidR="001F138C">
        <w:rPr>
          <w:rFonts w:cs="Arial" w:hint="cs"/>
          <w:rtl/>
        </w:rPr>
        <w:t>عليها</w:t>
      </w:r>
      <w:r w:rsidR="004F7A26" w:rsidRPr="004F7A26">
        <w:rPr>
          <w:rFonts w:cs="Arial"/>
          <w:rtl/>
        </w:rPr>
        <w:t xml:space="preserve"> </w:t>
      </w:r>
      <w:r w:rsidR="001F138C">
        <w:rPr>
          <w:rFonts w:cs="Arial" w:hint="cs"/>
          <w:rtl/>
        </w:rPr>
        <w:t>ك</w:t>
      </w:r>
      <w:r w:rsidR="004F7A26" w:rsidRPr="004F7A26">
        <w:rPr>
          <w:rFonts w:cs="Arial"/>
          <w:rtl/>
        </w:rPr>
        <w:t xml:space="preserve">أن </w:t>
      </w:r>
      <w:r w:rsidR="001F138C">
        <w:rPr>
          <w:rFonts w:cs="Arial" w:hint="cs"/>
          <w:rtl/>
        </w:rPr>
        <w:t xml:space="preserve">لا يكون </w:t>
      </w:r>
      <w:r w:rsidR="004F7A26" w:rsidRPr="004F7A26">
        <w:rPr>
          <w:rFonts w:cs="Arial"/>
          <w:rtl/>
        </w:rPr>
        <w:t xml:space="preserve">هناك أعمدة </w:t>
      </w:r>
      <w:r w:rsidR="001F138C">
        <w:rPr>
          <w:rFonts w:cs="Arial" w:hint="cs"/>
          <w:rtl/>
        </w:rPr>
        <w:t>على الأرض المغصوبة</w:t>
      </w:r>
      <w:r w:rsidR="004F7A26" w:rsidRPr="004F7A26">
        <w:rPr>
          <w:rFonts w:cs="Arial"/>
          <w:rtl/>
        </w:rPr>
        <w:t xml:space="preserve"> بل </w:t>
      </w:r>
      <w:r w:rsidR="001F138C">
        <w:rPr>
          <w:rFonts w:cs="Arial" w:hint="cs"/>
          <w:rtl/>
        </w:rPr>
        <w:t>هي</w:t>
      </w:r>
      <w:r w:rsidR="004F7A26" w:rsidRPr="004F7A26">
        <w:rPr>
          <w:rFonts w:cs="Arial"/>
          <w:rtl/>
        </w:rPr>
        <w:t xml:space="preserve"> خارجة عن</w:t>
      </w:r>
      <w:r w:rsidR="001F138C">
        <w:rPr>
          <w:rFonts w:cs="Arial" w:hint="cs"/>
          <w:rtl/>
        </w:rPr>
        <w:t>ها.</w:t>
      </w:r>
    </w:p>
    <w:p w14:paraId="0AF15EE7" w14:textId="77777777" w:rsidR="00622E7F" w:rsidRDefault="004F7A26" w:rsidP="004F7A26">
      <w:pPr>
        <w:rPr>
          <w:rFonts w:cs="Arial"/>
          <w:rtl/>
        </w:rPr>
      </w:pPr>
      <w:r w:rsidRPr="004F7A26">
        <w:rPr>
          <w:rFonts w:cs="Arial"/>
          <w:rtl/>
        </w:rPr>
        <w:t xml:space="preserve">فحكم (رض) ببطلان الصلاة </w:t>
      </w:r>
      <w:r w:rsidR="00F4534B">
        <w:rPr>
          <w:rFonts w:cs="Arial" w:hint="cs"/>
          <w:rtl/>
        </w:rPr>
        <w:t>في الصورة الأولى دون الثانية</w:t>
      </w:r>
      <w:r w:rsidR="00622E7F">
        <w:rPr>
          <w:rFonts w:cs="Arial" w:hint="cs"/>
          <w:rtl/>
        </w:rPr>
        <w:t>.</w:t>
      </w:r>
    </w:p>
    <w:p w14:paraId="4F7B0F79" w14:textId="5B0FE69B" w:rsidR="008F2934" w:rsidRDefault="008B132E" w:rsidP="004F7A26">
      <w:pPr>
        <w:rPr>
          <w:rFonts w:cs="Arial"/>
          <w:rtl/>
        </w:rPr>
      </w:pPr>
      <w:r>
        <w:rPr>
          <w:rFonts w:cs="Arial" w:hint="cs"/>
          <w:rtl/>
        </w:rPr>
        <w:t>و</w:t>
      </w:r>
      <w:r w:rsidR="004F7A26" w:rsidRPr="004F7A26">
        <w:rPr>
          <w:rFonts w:cs="Arial"/>
          <w:rtl/>
        </w:rPr>
        <w:t xml:space="preserve">السيد حكيم الفقهاء (رض) </w:t>
      </w:r>
      <w:r w:rsidR="00622E7F">
        <w:rPr>
          <w:rFonts w:cs="Arial" w:hint="cs"/>
          <w:rtl/>
        </w:rPr>
        <w:t xml:space="preserve">والسيد الأعظم فرقا بين التصرف والانتفاع </w:t>
      </w:r>
      <w:r w:rsidR="008F2934">
        <w:rPr>
          <w:rFonts w:cs="Arial" w:hint="cs"/>
          <w:rtl/>
        </w:rPr>
        <w:t>واتفقا على جواز الانتفاع.</w:t>
      </w:r>
    </w:p>
    <w:p w14:paraId="228729FF" w14:textId="3A1DC3F2" w:rsidR="008B132E" w:rsidRDefault="008F2934" w:rsidP="004F7A26">
      <w:pPr>
        <w:rPr>
          <w:rFonts w:cs="Arial"/>
          <w:rtl/>
        </w:rPr>
      </w:pPr>
      <w:r>
        <w:rPr>
          <w:rFonts w:cs="Arial" w:hint="cs"/>
          <w:rtl/>
        </w:rPr>
        <w:t>أ</w:t>
      </w:r>
      <w:r w:rsidR="004F7A26" w:rsidRPr="004F7A26">
        <w:rPr>
          <w:rFonts w:cs="Arial"/>
          <w:rtl/>
        </w:rPr>
        <w:t xml:space="preserve">ما صاحب الجواهر </w:t>
      </w:r>
      <w:r w:rsidR="008B132E">
        <w:rPr>
          <w:rFonts w:cs="Arial" w:hint="cs"/>
          <w:rtl/>
        </w:rPr>
        <w:t>فلم يفرق</w:t>
      </w:r>
      <w:r w:rsidR="004F7A26" w:rsidRPr="004F7A26">
        <w:rPr>
          <w:rFonts w:cs="Arial"/>
          <w:rtl/>
        </w:rPr>
        <w:t xml:space="preserve"> بين الانتفاع وبين التصرف</w:t>
      </w:r>
      <w:r w:rsidR="008B132E">
        <w:rPr>
          <w:rFonts w:cs="Arial" w:hint="cs"/>
          <w:rtl/>
        </w:rPr>
        <w:t xml:space="preserve"> من جهة الحكم</w:t>
      </w:r>
      <w:r w:rsidR="004F7A26" w:rsidRPr="004F7A26">
        <w:rPr>
          <w:rFonts w:cs="Arial"/>
          <w:rtl/>
        </w:rPr>
        <w:t xml:space="preserve">، </w:t>
      </w:r>
      <w:r>
        <w:rPr>
          <w:rFonts w:cs="Arial" w:hint="cs"/>
          <w:rtl/>
        </w:rPr>
        <w:t>و</w:t>
      </w:r>
      <w:r w:rsidR="004F7A26" w:rsidRPr="004F7A26">
        <w:rPr>
          <w:rFonts w:cs="Arial"/>
          <w:rtl/>
        </w:rPr>
        <w:t xml:space="preserve">رد عليه السيد حكيم الفقهاء (رض)، </w:t>
      </w:r>
      <w:r>
        <w:rPr>
          <w:rFonts w:cs="Arial" w:hint="cs"/>
          <w:rtl/>
        </w:rPr>
        <w:t>و</w:t>
      </w:r>
      <w:r w:rsidR="004F7A26" w:rsidRPr="004F7A26">
        <w:rPr>
          <w:rFonts w:cs="Arial"/>
          <w:rtl/>
        </w:rPr>
        <w:t xml:space="preserve">السيد الأعظم </w:t>
      </w:r>
      <w:r>
        <w:rPr>
          <w:rFonts w:cs="Arial" w:hint="cs"/>
          <w:rtl/>
        </w:rPr>
        <w:t>لم ي</w:t>
      </w:r>
      <w:r w:rsidR="004F7A26" w:rsidRPr="004F7A26">
        <w:rPr>
          <w:rFonts w:cs="Arial"/>
          <w:rtl/>
        </w:rPr>
        <w:t xml:space="preserve">لتفت إلى هذا الرد، </w:t>
      </w:r>
      <w:r w:rsidR="00477F21">
        <w:rPr>
          <w:rFonts w:cs="Arial" w:hint="cs"/>
          <w:rtl/>
        </w:rPr>
        <w:t>إ</w:t>
      </w:r>
      <w:r w:rsidR="004F7A26" w:rsidRPr="004F7A26">
        <w:rPr>
          <w:rFonts w:cs="Arial"/>
          <w:rtl/>
        </w:rPr>
        <w:t>نما فر</w:t>
      </w:r>
      <w:r w:rsidR="00477F21">
        <w:rPr>
          <w:rFonts w:cs="Arial" w:hint="cs"/>
          <w:rtl/>
        </w:rPr>
        <w:t>ّ</w:t>
      </w:r>
      <w:r w:rsidR="004F7A26" w:rsidRPr="004F7A26">
        <w:rPr>
          <w:rFonts w:cs="Arial"/>
          <w:rtl/>
        </w:rPr>
        <w:t xml:space="preserve">ق بين الانتفاع والتصرف، </w:t>
      </w:r>
      <w:r w:rsidR="00477F21">
        <w:rPr>
          <w:rFonts w:cs="Arial" w:hint="cs"/>
          <w:rtl/>
        </w:rPr>
        <w:t>ف</w:t>
      </w:r>
      <w:r w:rsidR="004F7A26" w:rsidRPr="004F7A26">
        <w:rPr>
          <w:rFonts w:cs="Arial"/>
          <w:rtl/>
        </w:rPr>
        <w:t xml:space="preserve">السيد الأعظم (رض) يرى أن </w:t>
      </w:r>
      <w:r w:rsidR="00477F21">
        <w:rPr>
          <w:rFonts w:cs="Arial" w:hint="cs"/>
          <w:rtl/>
        </w:rPr>
        <w:t>الصلاة على</w:t>
      </w:r>
      <w:r w:rsidR="004F7A26" w:rsidRPr="004F7A26">
        <w:rPr>
          <w:rFonts w:cs="Arial"/>
          <w:rtl/>
        </w:rPr>
        <w:t xml:space="preserve"> السقف </w:t>
      </w:r>
      <w:r w:rsidR="00477F21">
        <w:rPr>
          <w:rFonts w:cs="Arial" w:hint="cs"/>
          <w:rtl/>
        </w:rPr>
        <w:t>ال</w:t>
      </w:r>
      <w:r w:rsidR="004F7A26" w:rsidRPr="004F7A26">
        <w:rPr>
          <w:rFonts w:cs="Arial"/>
          <w:rtl/>
        </w:rPr>
        <w:t>معتمد على الأرض المغصوبة بالحيطان أو بال</w:t>
      </w:r>
      <w:r w:rsidR="00477F21">
        <w:rPr>
          <w:rFonts w:cs="Arial" w:hint="cs"/>
          <w:rtl/>
        </w:rPr>
        <w:t>أ</w:t>
      </w:r>
      <w:r w:rsidR="004F7A26" w:rsidRPr="004F7A26">
        <w:rPr>
          <w:rFonts w:cs="Arial"/>
          <w:rtl/>
        </w:rPr>
        <w:t>عمدة تصرف في</w:t>
      </w:r>
      <w:r w:rsidR="00477F21">
        <w:rPr>
          <w:rFonts w:cs="Arial" w:hint="cs"/>
          <w:rtl/>
        </w:rPr>
        <w:t>ها</w:t>
      </w:r>
      <w:r w:rsidR="008B132E">
        <w:rPr>
          <w:rFonts w:cs="Arial" w:hint="cs"/>
          <w:rtl/>
        </w:rPr>
        <w:t>.</w:t>
      </w:r>
    </w:p>
    <w:p w14:paraId="68516CAE" w14:textId="77777777" w:rsidR="008B132E" w:rsidRDefault="008B132E" w:rsidP="004F7A26">
      <w:pPr>
        <w:rPr>
          <w:rFonts w:cs="Arial"/>
          <w:rtl/>
        </w:rPr>
      </w:pPr>
      <w:r>
        <w:rPr>
          <w:rFonts w:cs="Arial" w:hint="cs"/>
          <w:rtl/>
        </w:rPr>
        <w:t xml:space="preserve">بخلاف </w:t>
      </w:r>
      <w:r w:rsidR="004F7A26" w:rsidRPr="004F7A26">
        <w:rPr>
          <w:rFonts w:cs="Arial"/>
          <w:rtl/>
        </w:rPr>
        <w:t xml:space="preserve">السيد حكيم الفقهاء (رض) </w:t>
      </w:r>
      <w:r>
        <w:rPr>
          <w:rFonts w:cs="Arial" w:hint="cs"/>
          <w:rtl/>
        </w:rPr>
        <w:t>ف</w:t>
      </w:r>
      <w:r w:rsidR="004F7A26" w:rsidRPr="004F7A26">
        <w:rPr>
          <w:rFonts w:cs="Arial"/>
          <w:rtl/>
        </w:rPr>
        <w:t xml:space="preserve">أفاد </w:t>
      </w:r>
      <w:r>
        <w:rPr>
          <w:rFonts w:cs="Arial" w:hint="cs"/>
          <w:rtl/>
        </w:rPr>
        <w:t>بأنه</w:t>
      </w:r>
      <w:r w:rsidR="004F7A26" w:rsidRPr="004F7A26">
        <w:rPr>
          <w:rFonts w:cs="Arial"/>
          <w:rtl/>
        </w:rPr>
        <w:t xml:space="preserve"> انتفاع وليس بتصرف</w:t>
      </w:r>
      <w:r>
        <w:rPr>
          <w:rFonts w:cs="Arial" w:hint="cs"/>
          <w:rtl/>
        </w:rPr>
        <w:t>.</w:t>
      </w:r>
    </w:p>
    <w:p w14:paraId="6BDC2070" w14:textId="77777777" w:rsidR="00447F11" w:rsidRDefault="004F7A26" w:rsidP="004F7A26">
      <w:pPr>
        <w:rPr>
          <w:rFonts w:cs="Arial"/>
          <w:rtl/>
        </w:rPr>
      </w:pPr>
      <w:r w:rsidRPr="004F7A26">
        <w:rPr>
          <w:rFonts w:cs="Arial"/>
          <w:rtl/>
        </w:rPr>
        <w:t xml:space="preserve"> صاحب الجواهر جعل الانتفاع والتصرف كل</w:t>
      </w:r>
      <w:r w:rsidR="009A43D9">
        <w:rPr>
          <w:rFonts w:cs="Arial" w:hint="cs"/>
          <w:rtl/>
        </w:rPr>
        <w:t>ي</w:t>
      </w:r>
      <w:r w:rsidRPr="004F7A26">
        <w:rPr>
          <w:rFonts w:cs="Arial"/>
          <w:rtl/>
        </w:rPr>
        <w:t>هما محرم</w:t>
      </w:r>
      <w:r w:rsidR="009A43D9">
        <w:rPr>
          <w:rFonts w:cs="Arial" w:hint="cs"/>
          <w:rtl/>
        </w:rPr>
        <w:t>ي</w:t>
      </w:r>
      <w:r w:rsidR="00447F11">
        <w:rPr>
          <w:rFonts w:cs="Arial" w:hint="cs"/>
          <w:rtl/>
        </w:rPr>
        <w:t>ن.</w:t>
      </w:r>
    </w:p>
    <w:p w14:paraId="32D641C5" w14:textId="77777777" w:rsidR="001308E6" w:rsidRDefault="004F7A26" w:rsidP="004F7A26">
      <w:pPr>
        <w:rPr>
          <w:rFonts w:cs="Arial"/>
          <w:rtl/>
        </w:rPr>
      </w:pPr>
      <w:r w:rsidRPr="004F7A26">
        <w:rPr>
          <w:rFonts w:cs="Arial"/>
          <w:rtl/>
        </w:rPr>
        <w:t xml:space="preserve"> أولاً </w:t>
      </w:r>
      <w:r w:rsidR="00447F11">
        <w:rPr>
          <w:rFonts w:cs="Arial" w:hint="cs"/>
          <w:rtl/>
        </w:rPr>
        <w:t>ي</w:t>
      </w:r>
      <w:r w:rsidRPr="004F7A26">
        <w:rPr>
          <w:rFonts w:cs="Arial"/>
          <w:rtl/>
        </w:rPr>
        <w:t>جب علينا ال</w:t>
      </w:r>
      <w:r w:rsidR="00447F11">
        <w:rPr>
          <w:rFonts w:cs="Arial" w:hint="cs"/>
          <w:rtl/>
        </w:rPr>
        <w:t>ت</w:t>
      </w:r>
      <w:r w:rsidRPr="004F7A26">
        <w:rPr>
          <w:rFonts w:cs="Arial"/>
          <w:rtl/>
        </w:rPr>
        <w:t>فر</w:t>
      </w:r>
      <w:r w:rsidR="00447F11">
        <w:rPr>
          <w:rFonts w:cs="Arial" w:hint="cs"/>
          <w:rtl/>
        </w:rPr>
        <w:t>ي</w:t>
      </w:r>
      <w:r w:rsidRPr="004F7A26">
        <w:rPr>
          <w:rFonts w:cs="Arial"/>
          <w:rtl/>
        </w:rPr>
        <w:t xml:space="preserve">ق بين التصرف وبين الانتفاع، ثم </w:t>
      </w:r>
      <w:r w:rsidR="001308E6">
        <w:rPr>
          <w:rFonts w:cs="Arial" w:hint="cs"/>
          <w:rtl/>
        </w:rPr>
        <w:t>تُّحدد</w:t>
      </w:r>
      <w:r w:rsidRPr="004F7A26">
        <w:rPr>
          <w:rFonts w:cs="Arial"/>
          <w:rtl/>
        </w:rPr>
        <w:t xml:space="preserve"> </w:t>
      </w:r>
      <w:proofErr w:type="spellStart"/>
      <w:r w:rsidRPr="004F7A26">
        <w:rPr>
          <w:rFonts w:cs="Arial"/>
          <w:rtl/>
        </w:rPr>
        <w:t>المصاديق</w:t>
      </w:r>
      <w:proofErr w:type="spellEnd"/>
      <w:r w:rsidRPr="004F7A26">
        <w:rPr>
          <w:rFonts w:cs="Arial"/>
          <w:rtl/>
        </w:rPr>
        <w:t xml:space="preserve"> طبق المعنى الذي نفهمه من التصرف ومن الانتفاع</w:t>
      </w:r>
      <w:r w:rsidR="001308E6">
        <w:rPr>
          <w:rFonts w:cs="Arial" w:hint="cs"/>
          <w:rtl/>
        </w:rPr>
        <w:t>.</w:t>
      </w:r>
    </w:p>
    <w:p w14:paraId="06637AFC" w14:textId="77777777" w:rsidR="00B3510C" w:rsidRDefault="004F7A26" w:rsidP="004F7A26">
      <w:pPr>
        <w:rPr>
          <w:rFonts w:cs="Arial"/>
          <w:rtl/>
        </w:rPr>
      </w:pPr>
      <w:r w:rsidRPr="004F7A26">
        <w:rPr>
          <w:rFonts w:cs="Arial"/>
          <w:rtl/>
        </w:rPr>
        <w:t xml:space="preserve"> </w:t>
      </w:r>
      <w:r w:rsidR="001308E6">
        <w:rPr>
          <w:rFonts w:cs="Arial" w:hint="cs"/>
          <w:rtl/>
        </w:rPr>
        <w:t>فال</w:t>
      </w:r>
      <w:r w:rsidRPr="004F7A26">
        <w:rPr>
          <w:rFonts w:cs="Arial"/>
          <w:rtl/>
        </w:rPr>
        <w:t xml:space="preserve">تصرف حسب مراجعة كتب اللغة، </w:t>
      </w:r>
      <w:r w:rsidR="001308E6">
        <w:rPr>
          <w:rFonts w:cs="Arial" w:hint="cs"/>
          <w:rtl/>
        </w:rPr>
        <w:t>و</w:t>
      </w:r>
      <w:r w:rsidRPr="004F7A26">
        <w:rPr>
          <w:rFonts w:cs="Arial"/>
          <w:rtl/>
        </w:rPr>
        <w:t xml:space="preserve">غريب اللغة </w:t>
      </w:r>
      <w:r w:rsidR="001308E6">
        <w:rPr>
          <w:rFonts w:cs="Arial" w:hint="cs"/>
          <w:rtl/>
        </w:rPr>
        <w:t xml:space="preserve">والحديث </w:t>
      </w:r>
      <w:r w:rsidRPr="004F7A26">
        <w:rPr>
          <w:rFonts w:cs="Arial"/>
          <w:rtl/>
        </w:rPr>
        <w:t xml:space="preserve">ونحو ذلك، </w:t>
      </w:r>
      <w:r w:rsidR="001308E6">
        <w:rPr>
          <w:rFonts w:cs="Arial" w:hint="cs"/>
          <w:rtl/>
        </w:rPr>
        <w:t xml:space="preserve">هو </w:t>
      </w:r>
      <w:r w:rsidRPr="004F7A26">
        <w:rPr>
          <w:rFonts w:cs="Arial"/>
          <w:rtl/>
        </w:rPr>
        <w:t xml:space="preserve">مباشرة </w:t>
      </w:r>
      <w:r w:rsidR="001308E6">
        <w:rPr>
          <w:rFonts w:cs="Arial" w:hint="cs"/>
          <w:rtl/>
        </w:rPr>
        <w:t>ال</w:t>
      </w:r>
      <w:r w:rsidRPr="004F7A26">
        <w:rPr>
          <w:rFonts w:cs="Arial"/>
          <w:rtl/>
        </w:rPr>
        <w:t xml:space="preserve">تحريك لنفس الشيء، </w:t>
      </w:r>
      <w:r w:rsidR="00B3510C">
        <w:rPr>
          <w:rFonts w:cs="Arial" w:hint="cs"/>
          <w:rtl/>
        </w:rPr>
        <w:t>ف</w:t>
      </w:r>
      <w:r w:rsidRPr="004F7A26">
        <w:rPr>
          <w:rFonts w:cs="Arial"/>
          <w:rtl/>
        </w:rPr>
        <w:t xml:space="preserve">الإنسان يتصرف بالطحين </w:t>
      </w:r>
      <w:r w:rsidR="00B3510C">
        <w:rPr>
          <w:rFonts w:cs="Arial" w:hint="cs"/>
          <w:rtl/>
        </w:rPr>
        <w:t xml:space="preserve">مثلاً </w:t>
      </w:r>
      <w:r w:rsidRPr="004F7A26">
        <w:rPr>
          <w:rFonts w:cs="Arial"/>
          <w:rtl/>
        </w:rPr>
        <w:t>يعني نفس الطحين يبيعه أو يشتري</w:t>
      </w:r>
      <w:r w:rsidR="00B3510C">
        <w:rPr>
          <w:rFonts w:cs="Arial" w:hint="cs"/>
          <w:rtl/>
        </w:rPr>
        <w:t>ه</w:t>
      </w:r>
      <w:r w:rsidRPr="004F7A26">
        <w:rPr>
          <w:rFonts w:cs="Arial"/>
          <w:rtl/>
        </w:rPr>
        <w:t xml:space="preserve"> أو يعجنه أو </w:t>
      </w:r>
      <w:r w:rsidR="00B3510C">
        <w:rPr>
          <w:rFonts w:cs="Arial" w:hint="cs"/>
          <w:rtl/>
        </w:rPr>
        <w:t>ه</w:t>
      </w:r>
      <w:r w:rsidRPr="004F7A26">
        <w:rPr>
          <w:rFonts w:cs="Arial"/>
          <w:rtl/>
        </w:rPr>
        <w:t xml:space="preserve">كذا فهذا </w:t>
      </w:r>
      <w:r w:rsidR="00B3510C">
        <w:rPr>
          <w:rFonts w:cs="Arial" w:hint="cs"/>
          <w:rtl/>
        </w:rPr>
        <w:t>هو ال</w:t>
      </w:r>
      <w:r w:rsidRPr="004F7A26">
        <w:rPr>
          <w:rFonts w:cs="Arial"/>
          <w:rtl/>
        </w:rPr>
        <w:t>تصرف</w:t>
      </w:r>
      <w:r w:rsidR="00B3510C">
        <w:rPr>
          <w:rFonts w:cs="Arial" w:hint="cs"/>
          <w:rtl/>
        </w:rPr>
        <w:t>.</w:t>
      </w:r>
    </w:p>
    <w:p w14:paraId="0B617916" w14:textId="77777777" w:rsidR="00B3510C" w:rsidRDefault="004F7A26" w:rsidP="004F7A26">
      <w:pPr>
        <w:rPr>
          <w:rFonts w:cs="Arial"/>
          <w:rtl/>
        </w:rPr>
      </w:pPr>
      <w:r w:rsidRPr="004F7A26">
        <w:rPr>
          <w:rFonts w:cs="Arial"/>
          <w:rtl/>
        </w:rPr>
        <w:t xml:space="preserve"> </w:t>
      </w:r>
      <w:r w:rsidR="00B3510C">
        <w:rPr>
          <w:rFonts w:cs="Arial" w:hint="cs"/>
          <w:rtl/>
        </w:rPr>
        <w:t xml:space="preserve">أما </w:t>
      </w:r>
      <w:r w:rsidRPr="004F7A26">
        <w:rPr>
          <w:rFonts w:cs="Arial"/>
          <w:rtl/>
        </w:rPr>
        <w:t xml:space="preserve">الانتفاع </w:t>
      </w:r>
      <w:r w:rsidR="00B3510C">
        <w:rPr>
          <w:rFonts w:cs="Arial" w:hint="cs"/>
          <w:rtl/>
        </w:rPr>
        <w:t>فهو كما</w:t>
      </w:r>
      <w:r w:rsidRPr="004F7A26">
        <w:rPr>
          <w:rFonts w:cs="Arial"/>
          <w:rtl/>
        </w:rPr>
        <w:t xml:space="preserve"> عرضت </w:t>
      </w:r>
      <w:r w:rsidR="00B3510C">
        <w:rPr>
          <w:rFonts w:cs="Arial" w:hint="cs"/>
          <w:rtl/>
        </w:rPr>
        <w:t>ب</w:t>
      </w:r>
      <w:r w:rsidRPr="004F7A26">
        <w:rPr>
          <w:rFonts w:cs="Arial"/>
          <w:rtl/>
        </w:rPr>
        <w:t xml:space="preserve">خدمتكم ظل الحائط ورائحة الوردة ونحو ذلك </w:t>
      </w:r>
      <w:r w:rsidR="00B3510C">
        <w:rPr>
          <w:rFonts w:cs="Arial" w:hint="cs"/>
          <w:rtl/>
        </w:rPr>
        <w:t xml:space="preserve">من </w:t>
      </w:r>
      <w:r w:rsidRPr="004F7A26">
        <w:rPr>
          <w:rFonts w:cs="Arial"/>
          <w:rtl/>
        </w:rPr>
        <w:t>ال</w:t>
      </w:r>
      <w:r w:rsidR="00B3510C">
        <w:rPr>
          <w:rFonts w:cs="Arial" w:hint="cs"/>
          <w:rtl/>
        </w:rPr>
        <w:t>أ</w:t>
      </w:r>
      <w:r w:rsidRPr="004F7A26">
        <w:rPr>
          <w:rFonts w:cs="Arial"/>
          <w:rtl/>
        </w:rPr>
        <w:t>مثلة</w:t>
      </w:r>
      <w:r w:rsidR="00B3510C">
        <w:rPr>
          <w:rFonts w:cs="Arial" w:hint="cs"/>
          <w:rtl/>
        </w:rPr>
        <w:t>.</w:t>
      </w:r>
    </w:p>
    <w:p w14:paraId="011FC65B" w14:textId="77777777" w:rsidR="00EB3BC5" w:rsidRDefault="004F7A26" w:rsidP="004F7A26">
      <w:pPr>
        <w:rPr>
          <w:rFonts w:cs="Arial"/>
          <w:rtl/>
        </w:rPr>
      </w:pPr>
      <w:r w:rsidRPr="004F7A26">
        <w:rPr>
          <w:rFonts w:cs="Arial"/>
          <w:rtl/>
        </w:rPr>
        <w:t xml:space="preserve"> كلا العظيمين السيد الأعظم والسيد حكيم الفقهاء ذكر </w:t>
      </w:r>
      <w:r w:rsidR="00B3510C">
        <w:rPr>
          <w:rFonts w:cs="Arial" w:hint="cs"/>
          <w:rtl/>
        </w:rPr>
        <w:t>أ</w:t>
      </w:r>
      <w:r w:rsidRPr="004F7A26">
        <w:rPr>
          <w:rFonts w:cs="Arial"/>
          <w:rtl/>
        </w:rPr>
        <w:t>مثلة كثيرة للانتفاع الذي يكون حلالا</w:t>
      </w:r>
      <w:r w:rsidR="00B3510C">
        <w:rPr>
          <w:rFonts w:cs="Arial" w:hint="cs"/>
          <w:rtl/>
        </w:rPr>
        <w:t>ً</w:t>
      </w:r>
      <w:r w:rsidRPr="004F7A26">
        <w:rPr>
          <w:rFonts w:cs="Arial"/>
          <w:rtl/>
        </w:rPr>
        <w:t xml:space="preserve"> ولا يكون فيه تصرف</w:t>
      </w:r>
      <w:r w:rsidR="00EB3BC5">
        <w:rPr>
          <w:rFonts w:cs="Arial" w:hint="cs"/>
          <w:rtl/>
        </w:rPr>
        <w:t>.</w:t>
      </w:r>
    </w:p>
    <w:p w14:paraId="6241E658" w14:textId="086B0952" w:rsidR="00421B4F" w:rsidRDefault="00EB3BC5" w:rsidP="004F7A26">
      <w:pPr>
        <w:rPr>
          <w:rFonts w:cs="Arial"/>
          <w:rtl/>
        </w:rPr>
      </w:pPr>
      <w:r>
        <w:rPr>
          <w:rFonts w:cs="Arial" w:hint="cs"/>
          <w:rtl/>
        </w:rPr>
        <w:t>والكلام في السقف المعتمد على الأرض المغصوبة</w:t>
      </w:r>
      <w:r w:rsidR="008901FC">
        <w:rPr>
          <w:rFonts w:cs="Arial" w:hint="cs"/>
          <w:rtl/>
        </w:rPr>
        <w:t>؛</w:t>
      </w:r>
      <w:r w:rsidR="004F7A26" w:rsidRPr="004F7A26">
        <w:rPr>
          <w:rFonts w:cs="Arial"/>
          <w:rtl/>
        </w:rPr>
        <w:t xml:space="preserve"> </w:t>
      </w:r>
      <w:r w:rsidR="008901FC">
        <w:rPr>
          <w:rFonts w:cs="Arial" w:hint="cs"/>
          <w:rtl/>
        </w:rPr>
        <w:t xml:space="preserve">لأن </w:t>
      </w:r>
      <w:r w:rsidR="008901FC" w:rsidRPr="004F7A26">
        <w:rPr>
          <w:rFonts w:cs="Arial"/>
          <w:rtl/>
        </w:rPr>
        <w:t xml:space="preserve">غير </w:t>
      </w:r>
      <w:r w:rsidR="008901FC">
        <w:rPr>
          <w:rFonts w:cs="Arial" w:hint="cs"/>
          <w:rtl/>
        </w:rPr>
        <w:t>ال</w:t>
      </w:r>
      <w:r w:rsidR="008901FC" w:rsidRPr="004F7A26">
        <w:rPr>
          <w:rFonts w:cs="Arial"/>
          <w:rtl/>
        </w:rPr>
        <w:t>معتمد خارج عن محل الكلام</w:t>
      </w:r>
      <w:r w:rsidR="008901FC">
        <w:rPr>
          <w:rFonts w:cs="Arial" w:hint="cs"/>
          <w:rtl/>
        </w:rPr>
        <w:t>،</w:t>
      </w:r>
      <w:r w:rsidR="008901FC" w:rsidRPr="004F7A26">
        <w:rPr>
          <w:rFonts w:cs="Arial"/>
          <w:rtl/>
        </w:rPr>
        <w:t xml:space="preserve"> </w:t>
      </w:r>
      <w:r w:rsidR="00146F99">
        <w:rPr>
          <w:rFonts w:cs="Arial" w:hint="cs"/>
          <w:rtl/>
        </w:rPr>
        <w:t>ف</w:t>
      </w:r>
      <w:r w:rsidR="004F7A26" w:rsidRPr="004F7A26">
        <w:rPr>
          <w:rFonts w:cs="Arial"/>
          <w:rtl/>
        </w:rPr>
        <w:t xml:space="preserve">هل </w:t>
      </w:r>
      <w:r w:rsidR="008901FC">
        <w:rPr>
          <w:rFonts w:cs="Arial" w:hint="cs"/>
          <w:rtl/>
        </w:rPr>
        <w:t>الصلاة على</w:t>
      </w:r>
      <w:r w:rsidR="004F7A26" w:rsidRPr="004F7A26">
        <w:rPr>
          <w:rFonts w:cs="Arial"/>
          <w:rtl/>
        </w:rPr>
        <w:t xml:space="preserve"> السقف </w:t>
      </w:r>
      <w:r w:rsidR="008901FC">
        <w:rPr>
          <w:rFonts w:cs="Arial" w:hint="cs"/>
          <w:rtl/>
        </w:rPr>
        <w:t xml:space="preserve">المبني </w:t>
      </w:r>
      <w:r w:rsidR="00421B4F">
        <w:rPr>
          <w:rFonts w:cs="Arial" w:hint="cs"/>
          <w:rtl/>
        </w:rPr>
        <w:t xml:space="preserve">المعتمد </w:t>
      </w:r>
      <w:r w:rsidR="008901FC">
        <w:rPr>
          <w:rFonts w:cs="Arial" w:hint="cs"/>
          <w:rtl/>
        </w:rPr>
        <w:t>على</w:t>
      </w:r>
      <w:r w:rsidR="004F7A26" w:rsidRPr="004F7A26">
        <w:rPr>
          <w:rFonts w:cs="Arial"/>
          <w:rtl/>
        </w:rPr>
        <w:t xml:space="preserve"> الأرض المغصوبة تجوز أو لا</w:t>
      </w:r>
      <w:r w:rsidR="00421B4F">
        <w:rPr>
          <w:rFonts w:cs="Arial" w:hint="cs"/>
          <w:rtl/>
        </w:rPr>
        <w:t>؟</w:t>
      </w:r>
    </w:p>
    <w:p w14:paraId="1034B718" w14:textId="7704BD8A" w:rsidR="008C3D3B" w:rsidRDefault="004F7A26" w:rsidP="004F7A26">
      <w:pPr>
        <w:rPr>
          <w:rFonts w:cs="Arial"/>
          <w:rtl/>
        </w:rPr>
      </w:pPr>
      <w:r w:rsidRPr="004F7A26">
        <w:rPr>
          <w:rFonts w:cs="Arial"/>
          <w:rtl/>
        </w:rPr>
        <w:t>هناك جانب ينبغي التأمل فيه وفي كلمات الأعلام إشارة إلي</w:t>
      </w:r>
      <w:r w:rsidR="00421B4F">
        <w:rPr>
          <w:rFonts w:cs="Arial" w:hint="cs"/>
          <w:rtl/>
        </w:rPr>
        <w:t>ه،</w:t>
      </w:r>
      <w:r w:rsidRPr="004F7A26">
        <w:rPr>
          <w:rFonts w:cs="Arial"/>
          <w:rtl/>
        </w:rPr>
        <w:t xml:space="preserve"> وهو </w:t>
      </w:r>
      <w:r w:rsidR="00421B4F">
        <w:rPr>
          <w:rFonts w:cs="Arial" w:hint="cs"/>
          <w:rtl/>
        </w:rPr>
        <w:t xml:space="preserve">أن </w:t>
      </w:r>
      <w:r w:rsidR="0089645B" w:rsidRPr="004F7A26">
        <w:rPr>
          <w:rFonts w:cs="Arial"/>
          <w:rtl/>
        </w:rPr>
        <w:t>الصلاة نفسه</w:t>
      </w:r>
      <w:r w:rsidR="0089645B">
        <w:rPr>
          <w:rFonts w:cs="Arial" w:hint="cs"/>
          <w:rtl/>
        </w:rPr>
        <w:t>ا</w:t>
      </w:r>
      <w:r w:rsidR="0089645B" w:rsidRPr="004F7A26">
        <w:rPr>
          <w:rFonts w:cs="Arial"/>
          <w:rtl/>
        </w:rPr>
        <w:t xml:space="preserve"> </w:t>
      </w:r>
      <w:r w:rsidRPr="004F7A26">
        <w:rPr>
          <w:rFonts w:cs="Arial"/>
          <w:rtl/>
        </w:rPr>
        <w:t>قد تكون تصرفاً في المغصوب، يعني شيئاً من أجزاء</w:t>
      </w:r>
      <w:r w:rsidR="0089645B">
        <w:rPr>
          <w:rFonts w:cs="Arial" w:hint="cs"/>
          <w:rtl/>
        </w:rPr>
        <w:t xml:space="preserve"> الصلاة ـ</w:t>
      </w:r>
      <w:r w:rsidRPr="004F7A26">
        <w:rPr>
          <w:rFonts w:cs="Arial"/>
          <w:rtl/>
        </w:rPr>
        <w:t xml:space="preserve"> حسب اتفاق العلمين </w:t>
      </w:r>
      <w:r w:rsidR="0089645B">
        <w:rPr>
          <w:rFonts w:cs="Arial" w:hint="cs"/>
          <w:rtl/>
        </w:rPr>
        <w:t>ـ ك</w:t>
      </w:r>
      <w:r w:rsidRPr="004F7A26">
        <w:rPr>
          <w:rFonts w:cs="Arial"/>
          <w:rtl/>
        </w:rPr>
        <w:t>السجود</w:t>
      </w:r>
      <w:r w:rsidR="00146F99">
        <w:rPr>
          <w:rFonts w:cs="Arial" w:hint="cs"/>
          <w:rtl/>
        </w:rPr>
        <w:t>،</w:t>
      </w:r>
      <w:r w:rsidRPr="004F7A26">
        <w:rPr>
          <w:rFonts w:cs="Arial"/>
          <w:rtl/>
        </w:rPr>
        <w:t xml:space="preserve"> </w:t>
      </w:r>
      <w:r w:rsidR="00146F99">
        <w:rPr>
          <w:rFonts w:cs="Arial" w:hint="cs"/>
          <w:rtl/>
        </w:rPr>
        <w:t xml:space="preserve">فهو </w:t>
      </w:r>
      <w:r w:rsidRPr="004F7A26">
        <w:rPr>
          <w:rFonts w:cs="Arial"/>
          <w:rtl/>
        </w:rPr>
        <w:t>تصرف في الأرض باعتبار لمس</w:t>
      </w:r>
      <w:r w:rsidR="0089645B">
        <w:rPr>
          <w:rFonts w:cs="Arial" w:hint="cs"/>
          <w:rtl/>
        </w:rPr>
        <w:t>ها</w:t>
      </w:r>
      <w:r w:rsidRPr="004F7A26">
        <w:rPr>
          <w:rFonts w:cs="Arial"/>
          <w:rtl/>
        </w:rPr>
        <w:t xml:space="preserve"> ووضع </w:t>
      </w:r>
      <w:r w:rsidR="0089645B">
        <w:rPr>
          <w:rFonts w:cs="Arial" w:hint="cs"/>
          <w:rtl/>
        </w:rPr>
        <w:t>ال</w:t>
      </w:r>
      <w:r w:rsidRPr="004F7A26">
        <w:rPr>
          <w:rFonts w:cs="Arial"/>
          <w:rtl/>
        </w:rPr>
        <w:t xml:space="preserve">جبهة ووضع </w:t>
      </w:r>
      <w:r w:rsidR="0089645B">
        <w:rPr>
          <w:rFonts w:cs="Arial" w:hint="cs"/>
          <w:rtl/>
        </w:rPr>
        <w:t>ال</w:t>
      </w:r>
      <w:r w:rsidRPr="004F7A26">
        <w:rPr>
          <w:rFonts w:cs="Arial"/>
          <w:rtl/>
        </w:rPr>
        <w:t>أعضاء السبعة من السجود عل</w:t>
      </w:r>
      <w:r w:rsidR="00146F99">
        <w:rPr>
          <w:rFonts w:cs="Arial" w:hint="cs"/>
          <w:rtl/>
        </w:rPr>
        <w:t>يها</w:t>
      </w:r>
      <w:r w:rsidR="008C3D3B">
        <w:rPr>
          <w:rFonts w:cs="Arial" w:hint="cs"/>
          <w:rtl/>
        </w:rPr>
        <w:t>.</w:t>
      </w:r>
    </w:p>
    <w:p w14:paraId="7B106163" w14:textId="77777777" w:rsidR="0080185D" w:rsidRDefault="004F7A26" w:rsidP="004F7A26">
      <w:pPr>
        <w:rPr>
          <w:rFonts w:cs="Arial"/>
          <w:rtl/>
        </w:rPr>
      </w:pPr>
      <w:r w:rsidRPr="004F7A26">
        <w:rPr>
          <w:rFonts w:cs="Arial"/>
          <w:rtl/>
        </w:rPr>
        <w:t xml:space="preserve">فإذن الانتفاع هو الاستفادة مما يترتب على الشيء وأما التصرف فهو تقليب وتحريك </w:t>
      </w:r>
      <w:r w:rsidR="0080185D">
        <w:rPr>
          <w:rFonts w:cs="Arial" w:hint="cs"/>
          <w:rtl/>
        </w:rPr>
        <w:t xml:space="preserve">ومباشرة </w:t>
      </w:r>
      <w:r w:rsidRPr="004F7A26">
        <w:rPr>
          <w:rFonts w:cs="Arial"/>
          <w:rtl/>
        </w:rPr>
        <w:t>نفس الشيء</w:t>
      </w:r>
      <w:r w:rsidR="0080185D">
        <w:rPr>
          <w:rFonts w:cs="Arial" w:hint="cs"/>
          <w:rtl/>
        </w:rPr>
        <w:t>.</w:t>
      </w:r>
    </w:p>
    <w:p w14:paraId="6B07D172" w14:textId="77777777" w:rsidR="0080185D" w:rsidRDefault="0080185D" w:rsidP="004F7A26">
      <w:pPr>
        <w:rPr>
          <w:rFonts w:cs="Arial"/>
          <w:rtl/>
        </w:rPr>
      </w:pPr>
      <w:r>
        <w:rPr>
          <w:rFonts w:cs="Arial" w:hint="cs"/>
          <w:rtl/>
        </w:rPr>
        <w:t>وقد</w:t>
      </w:r>
      <w:r w:rsidR="004F7A26" w:rsidRPr="004F7A26">
        <w:rPr>
          <w:rFonts w:cs="Arial"/>
          <w:rtl/>
        </w:rPr>
        <w:t xml:space="preserve"> غفل </w:t>
      </w:r>
      <w:r>
        <w:rPr>
          <w:rFonts w:cs="Arial" w:hint="cs"/>
          <w:rtl/>
        </w:rPr>
        <w:t>العلمان (رض)</w:t>
      </w:r>
      <w:r w:rsidR="004F7A26" w:rsidRPr="004F7A26">
        <w:rPr>
          <w:rFonts w:cs="Arial"/>
          <w:rtl/>
        </w:rPr>
        <w:t xml:space="preserve"> عن جانب، النفع </w:t>
      </w:r>
      <w:r>
        <w:rPr>
          <w:rFonts w:cs="Arial" w:hint="cs"/>
          <w:rtl/>
        </w:rPr>
        <w:t>وهو أن الانتفاع</w:t>
      </w:r>
      <w:r w:rsidR="004F7A26" w:rsidRPr="004F7A26">
        <w:rPr>
          <w:rFonts w:cs="Arial"/>
          <w:rtl/>
        </w:rPr>
        <w:t xml:space="preserve"> قد يكون مباشر</w:t>
      </w:r>
      <w:r>
        <w:rPr>
          <w:rFonts w:cs="Arial" w:hint="cs"/>
          <w:rtl/>
        </w:rPr>
        <w:t>اً</w:t>
      </w:r>
      <w:r w:rsidR="004F7A26" w:rsidRPr="004F7A26">
        <w:rPr>
          <w:rFonts w:cs="Arial"/>
          <w:rtl/>
        </w:rPr>
        <w:t xml:space="preserve"> وقد يكون غير مباشر، </w:t>
      </w:r>
      <w:r>
        <w:rPr>
          <w:rFonts w:cs="Arial" w:hint="cs"/>
          <w:rtl/>
        </w:rPr>
        <w:t>ففي قوله تعالى:</w:t>
      </w:r>
    </w:p>
    <w:p w14:paraId="50CB2302" w14:textId="09BFA55F" w:rsidR="00036F2A" w:rsidRPr="00036F2A" w:rsidRDefault="00036F2A" w:rsidP="004F7A26">
      <w:pPr>
        <w:rPr>
          <w:rFonts w:cs="Arial"/>
          <w:b/>
          <w:bCs/>
          <w:rtl/>
        </w:rPr>
      </w:pPr>
      <w:r>
        <w:rPr>
          <w:rFonts w:ascii="Calibri" w:hAnsi="Calibri" w:cs="Calibri"/>
          <w:b/>
          <w:bCs/>
          <w:rtl/>
        </w:rPr>
        <w:t>﴿</w:t>
      </w:r>
      <w:r w:rsidRPr="00036F2A">
        <w:rPr>
          <w:rFonts w:cs="Arial" w:hint="cs"/>
          <w:b/>
          <w:bCs/>
          <w:rtl/>
        </w:rPr>
        <w:t>يا</w:t>
      </w:r>
      <w:r w:rsidRPr="00036F2A">
        <w:rPr>
          <w:rFonts w:cs="Arial"/>
          <w:b/>
          <w:bCs/>
          <w:rtl/>
        </w:rPr>
        <w:t xml:space="preserve"> أَيُّهَا الَّذِينَ آَمَنُوا إِنَّمَا الْخَمْرُ وَالْمَيْسِرُ وَالْأَنْصَابُ وَالْأَزْلَامُ رِجْسٌ مِنْ عَمَلِ الشَّيْطَانِ فَاجْتَنِبُوهُ لَعَلَّكُمْ تُفْلِحُونَ</w:t>
      </w:r>
      <w:r>
        <w:rPr>
          <w:rFonts w:ascii="Calibri" w:hAnsi="Calibri" w:cs="Calibri"/>
          <w:b/>
          <w:bCs/>
          <w:rtl/>
        </w:rPr>
        <w:t>﴾</w:t>
      </w:r>
      <w:r>
        <w:rPr>
          <w:rFonts w:ascii="Calibri" w:hAnsi="Calibri" w:cs="Calibri" w:hint="cs"/>
          <w:b/>
          <w:bCs/>
          <w:rtl/>
        </w:rPr>
        <w:t xml:space="preserve"> </w:t>
      </w:r>
      <w:r w:rsidRPr="00036F2A">
        <w:rPr>
          <w:rFonts w:ascii="mylotus" w:hAnsi="mylotus" w:cs="mylotus" w:hint="cs"/>
          <w:b/>
          <w:bCs/>
          <w:sz w:val="28"/>
          <w:szCs w:val="28"/>
          <w:vertAlign w:val="superscript"/>
          <w:lang w:bidi="ar-IQ"/>
        </w:rPr>
        <w:t>(</w:t>
      </w:r>
      <w:r w:rsidRPr="00036F2A">
        <w:rPr>
          <w:rStyle w:val="ab"/>
          <w:rFonts w:ascii="mylotus" w:hAnsi="mylotus" w:cs="mylotus"/>
          <w:b/>
          <w:bCs/>
          <w:sz w:val="28"/>
          <w:szCs w:val="28"/>
          <w:lang w:bidi="ar-IQ"/>
        </w:rPr>
        <w:footnoteReference w:id="1"/>
      </w:r>
      <w:r w:rsidRPr="00036F2A">
        <w:rPr>
          <w:rFonts w:ascii="mylotus" w:hAnsi="mylotus" w:cs="mylotus" w:hint="cs"/>
          <w:b/>
          <w:bCs/>
          <w:sz w:val="28"/>
          <w:szCs w:val="28"/>
          <w:vertAlign w:val="superscript"/>
          <w:lang w:bidi="ar-IQ"/>
        </w:rPr>
        <w:t>)</w:t>
      </w:r>
      <w:r>
        <w:rPr>
          <w:rFonts w:ascii="mylotus" w:hAnsi="mylotus" w:cs="mylotus" w:hint="cs"/>
          <w:b/>
          <w:bCs/>
          <w:sz w:val="28"/>
          <w:szCs w:val="28"/>
          <w:rtl/>
          <w:lang w:bidi="ar-IQ"/>
        </w:rPr>
        <w:t>.</w:t>
      </w:r>
    </w:p>
    <w:p w14:paraId="4890A930" w14:textId="77777777" w:rsidR="00B129E6" w:rsidRDefault="00EF00B8" w:rsidP="004F7A26">
      <w:pPr>
        <w:rPr>
          <w:rFonts w:cs="Arial"/>
          <w:rtl/>
        </w:rPr>
      </w:pPr>
      <w:r>
        <w:rPr>
          <w:rFonts w:cs="Arial" w:hint="cs"/>
          <w:rtl/>
        </w:rPr>
        <w:t>ف</w:t>
      </w:r>
      <w:r w:rsidR="004F7A26" w:rsidRPr="004F7A26">
        <w:rPr>
          <w:rFonts w:cs="Arial"/>
          <w:rtl/>
        </w:rPr>
        <w:t xml:space="preserve">الآية الشريفة </w:t>
      </w:r>
      <w:r>
        <w:rPr>
          <w:rFonts w:cs="Arial" w:hint="cs"/>
          <w:rtl/>
        </w:rPr>
        <w:t>ت</w:t>
      </w:r>
      <w:r w:rsidR="004F7A26" w:rsidRPr="004F7A26">
        <w:rPr>
          <w:rFonts w:cs="Arial"/>
          <w:rtl/>
        </w:rPr>
        <w:t xml:space="preserve">فرق بين النفع الذي يكون بعيداً عن </w:t>
      </w:r>
      <w:r>
        <w:rPr>
          <w:rFonts w:cs="Arial" w:hint="cs"/>
          <w:rtl/>
        </w:rPr>
        <w:t>ال</w:t>
      </w:r>
      <w:r w:rsidR="004F7A26" w:rsidRPr="004F7A26">
        <w:rPr>
          <w:rFonts w:cs="Arial"/>
          <w:rtl/>
        </w:rPr>
        <w:t>شيء و</w:t>
      </w:r>
      <w:r>
        <w:rPr>
          <w:rFonts w:cs="Arial" w:hint="cs"/>
          <w:rtl/>
        </w:rPr>
        <w:t>ال</w:t>
      </w:r>
      <w:r w:rsidR="004F7A26" w:rsidRPr="004F7A26">
        <w:rPr>
          <w:rFonts w:cs="Arial"/>
          <w:rtl/>
        </w:rPr>
        <w:t xml:space="preserve">نفع الذي يكون مترتباً على </w:t>
      </w:r>
      <w:r>
        <w:rPr>
          <w:rFonts w:cs="Arial" w:hint="cs"/>
          <w:rtl/>
        </w:rPr>
        <w:t>ال</w:t>
      </w:r>
      <w:r w:rsidR="004F7A26" w:rsidRPr="004F7A26">
        <w:rPr>
          <w:rFonts w:cs="Arial"/>
          <w:rtl/>
        </w:rPr>
        <w:t xml:space="preserve">شيء مباشرة، </w:t>
      </w:r>
      <w:r w:rsidR="00C56D58">
        <w:rPr>
          <w:rFonts w:cs="Arial" w:hint="cs"/>
          <w:rtl/>
        </w:rPr>
        <w:t>ف</w:t>
      </w:r>
      <w:r w:rsidR="004F7A26" w:rsidRPr="004F7A26">
        <w:rPr>
          <w:rFonts w:cs="Arial"/>
          <w:rtl/>
        </w:rPr>
        <w:t xml:space="preserve">المال الذي </w:t>
      </w:r>
      <w:r w:rsidR="00C56D58" w:rsidRPr="004F7A26">
        <w:rPr>
          <w:rFonts w:cs="Arial" w:hint="cs"/>
          <w:rtl/>
        </w:rPr>
        <w:t>يأخذه</w:t>
      </w:r>
      <w:r w:rsidR="004F7A26" w:rsidRPr="004F7A26">
        <w:rPr>
          <w:rFonts w:cs="Arial"/>
          <w:rtl/>
        </w:rPr>
        <w:t xml:space="preserve"> الرابح في الميسر </w:t>
      </w:r>
      <w:r w:rsidR="00C56D58">
        <w:rPr>
          <w:rFonts w:cs="Arial" w:hint="cs"/>
          <w:rtl/>
        </w:rPr>
        <w:t>أ</w:t>
      </w:r>
      <w:r w:rsidR="004F7A26" w:rsidRPr="004F7A26">
        <w:rPr>
          <w:rFonts w:cs="Arial"/>
          <w:rtl/>
        </w:rPr>
        <w:t xml:space="preserve">جلكم الله </w:t>
      </w:r>
      <w:r w:rsidR="00C56D58">
        <w:rPr>
          <w:rFonts w:cs="Arial" w:hint="cs"/>
          <w:rtl/>
        </w:rPr>
        <w:t xml:space="preserve">فيه </w:t>
      </w:r>
      <w:r w:rsidR="004F7A26" w:rsidRPr="004F7A26">
        <w:rPr>
          <w:rFonts w:cs="Arial"/>
          <w:rtl/>
        </w:rPr>
        <w:t>مباشرة على حركة اليد أو الفكر أو نحو ذلك، نفس اللاعب مؤثر مباشر في المال، ه</w:t>
      </w:r>
      <w:r w:rsidR="00C56D58">
        <w:rPr>
          <w:rFonts w:cs="Arial" w:hint="cs"/>
          <w:rtl/>
        </w:rPr>
        <w:t>ك</w:t>
      </w:r>
      <w:r w:rsidR="004F7A26" w:rsidRPr="004F7A26">
        <w:rPr>
          <w:rFonts w:cs="Arial"/>
          <w:rtl/>
        </w:rPr>
        <w:t>ذا ينتفع بالميسر، وكذلك في الخمر فالسكر هو أصل مترتب على شرب الخمر والعياذ بالله مباشرة</w:t>
      </w:r>
      <w:r w:rsidR="00C56D58">
        <w:rPr>
          <w:rFonts w:cs="Arial" w:hint="cs"/>
          <w:rtl/>
        </w:rPr>
        <w:t>،</w:t>
      </w:r>
      <w:r w:rsidR="004F7A26" w:rsidRPr="004F7A26">
        <w:rPr>
          <w:rFonts w:cs="Arial"/>
          <w:rtl/>
        </w:rPr>
        <w:t xml:space="preserve"> لا أنه مثل رائحة الخمر، </w:t>
      </w:r>
      <w:r w:rsidR="00C56D58">
        <w:rPr>
          <w:rFonts w:cs="Arial" w:hint="cs"/>
          <w:rtl/>
        </w:rPr>
        <w:t>أو</w:t>
      </w:r>
      <w:r w:rsidR="004F7A26" w:rsidRPr="004F7A26">
        <w:rPr>
          <w:rFonts w:cs="Arial"/>
          <w:rtl/>
        </w:rPr>
        <w:t xml:space="preserve"> لون الخمر </w:t>
      </w:r>
      <w:r w:rsidR="00B129E6">
        <w:rPr>
          <w:rFonts w:cs="Arial" w:hint="cs"/>
          <w:rtl/>
        </w:rPr>
        <w:t>بل هو</w:t>
      </w:r>
      <w:r w:rsidR="004F7A26" w:rsidRPr="004F7A26">
        <w:rPr>
          <w:rFonts w:cs="Arial"/>
          <w:rtl/>
        </w:rPr>
        <w:t xml:space="preserve"> أثر مباشر </w:t>
      </w:r>
      <w:r w:rsidR="00B129E6">
        <w:rPr>
          <w:rFonts w:cs="Arial" w:hint="cs"/>
          <w:rtl/>
        </w:rPr>
        <w:t>لشربه</w:t>
      </w:r>
      <w:r w:rsidR="004F7A26" w:rsidRPr="004F7A26">
        <w:rPr>
          <w:rFonts w:cs="Arial"/>
          <w:rtl/>
        </w:rPr>
        <w:t xml:space="preserve"> </w:t>
      </w:r>
      <w:r w:rsidR="00B129E6">
        <w:rPr>
          <w:rFonts w:cs="Arial" w:hint="cs"/>
          <w:rtl/>
        </w:rPr>
        <w:t>نعوذ بالله من ذلك.</w:t>
      </w:r>
    </w:p>
    <w:p w14:paraId="7D116810" w14:textId="77777777" w:rsidR="00B129E6" w:rsidRDefault="004F7A26" w:rsidP="004F7A26">
      <w:pPr>
        <w:rPr>
          <w:rFonts w:cs="Arial"/>
          <w:rtl/>
        </w:rPr>
      </w:pPr>
      <w:r w:rsidRPr="004F7A26">
        <w:rPr>
          <w:rFonts w:cs="Arial"/>
          <w:rtl/>
        </w:rPr>
        <w:lastRenderedPageBreak/>
        <w:t xml:space="preserve"> فالآية الشريفة حرمت الأصل المترتب على الحرام إذا كان مترتباً مباشرة </w:t>
      </w:r>
      <w:r w:rsidR="00B129E6">
        <w:rPr>
          <w:rFonts w:cs="Arial" w:hint="cs"/>
          <w:rtl/>
        </w:rPr>
        <w:t>و</w:t>
      </w:r>
      <w:r w:rsidRPr="004F7A26">
        <w:rPr>
          <w:rFonts w:cs="Arial"/>
          <w:rtl/>
        </w:rPr>
        <w:t>هذا المعنى غفل عنه العظيمان (رض)</w:t>
      </w:r>
      <w:r w:rsidR="00B129E6">
        <w:rPr>
          <w:rFonts w:cs="Arial" w:hint="cs"/>
          <w:rtl/>
        </w:rPr>
        <w:t>.</w:t>
      </w:r>
    </w:p>
    <w:p w14:paraId="6232DE65" w14:textId="77777777" w:rsidR="00EF402F" w:rsidRDefault="004F7A26" w:rsidP="004F7A26">
      <w:pPr>
        <w:rPr>
          <w:rFonts w:cs="Arial"/>
          <w:rtl/>
        </w:rPr>
      </w:pPr>
      <w:r w:rsidRPr="004F7A26">
        <w:rPr>
          <w:rFonts w:cs="Arial"/>
          <w:rtl/>
        </w:rPr>
        <w:t>السيد الحكيم حكم مطلقاً بحلي</w:t>
      </w:r>
      <w:r w:rsidR="006E3047">
        <w:rPr>
          <w:rFonts w:cs="Arial" w:hint="cs"/>
          <w:rtl/>
        </w:rPr>
        <w:t>ة الانتفاع</w:t>
      </w:r>
      <w:r w:rsidRPr="004F7A26">
        <w:rPr>
          <w:rFonts w:cs="Arial"/>
          <w:rtl/>
        </w:rPr>
        <w:t>، و</w:t>
      </w:r>
      <w:r w:rsidR="006E3047">
        <w:rPr>
          <w:rFonts w:cs="Arial" w:hint="cs"/>
          <w:rtl/>
        </w:rPr>
        <w:t>حرمة ال</w:t>
      </w:r>
      <w:r w:rsidRPr="004F7A26">
        <w:rPr>
          <w:rFonts w:cs="Arial"/>
          <w:rtl/>
        </w:rPr>
        <w:t xml:space="preserve">تصرف مطلقاً، </w:t>
      </w:r>
      <w:r w:rsidR="006E3047">
        <w:rPr>
          <w:rFonts w:cs="Arial" w:hint="cs"/>
          <w:rtl/>
        </w:rPr>
        <w:t>و</w:t>
      </w:r>
      <w:r w:rsidRPr="004F7A26">
        <w:rPr>
          <w:rFonts w:cs="Arial"/>
          <w:rtl/>
        </w:rPr>
        <w:t>لم يفرق بين الانتفاع بال</w:t>
      </w:r>
      <w:r w:rsidR="006E3047">
        <w:rPr>
          <w:rFonts w:cs="Arial" w:hint="cs"/>
          <w:rtl/>
        </w:rPr>
        <w:t>أ</w:t>
      </w:r>
      <w:r w:rsidRPr="004F7A26">
        <w:rPr>
          <w:rFonts w:cs="Arial"/>
          <w:rtl/>
        </w:rPr>
        <w:t>ثر المترتب عليه مباشرة أو لا</w:t>
      </w:r>
      <w:r w:rsidR="00EF402F">
        <w:rPr>
          <w:rFonts w:cs="Arial" w:hint="cs"/>
          <w:rtl/>
        </w:rPr>
        <w:t>،</w:t>
      </w:r>
      <w:r w:rsidRPr="004F7A26">
        <w:rPr>
          <w:rFonts w:cs="Arial"/>
          <w:rtl/>
        </w:rPr>
        <w:t xml:space="preserve"> هذا ما فعله حكيم الفقهاء</w:t>
      </w:r>
      <w:r w:rsidR="00EF402F">
        <w:rPr>
          <w:rFonts w:cs="Arial" w:hint="cs"/>
          <w:rtl/>
        </w:rPr>
        <w:t>.</w:t>
      </w:r>
    </w:p>
    <w:p w14:paraId="7109F3FB" w14:textId="77777777" w:rsidR="00F92383" w:rsidRDefault="004F7A26" w:rsidP="004F7A26">
      <w:pPr>
        <w:rPr>
          <w:rFonts w:cs="Arial"/>
          <w:rtl/>
        </w:rPr>
      </w:pPr>
      <w:r w:rsidRPr="004F7A26">
        <w:rPr>
          <w:rFonts w:cs="Arial"/>
          <w:rtl/>
        </w:rPr>
        <w:t>قال</w:t>
      </w:r>
      <w:r w:rsidR="00F92383">
        <w:rPr>
          <w:rFonts w:cs="Arial" w:hint="cs"/>
          <w:rtl/>
        </w:rPr>
        <w:t xml:space="preserve"> (رض) إن المصلي على السقف المعتمد على الأرض المغصوبة منتفع بها وليس متصرفاً.</w:t>
      </w:r>
    </w:p>
    <w:p w14:paraId="604DE9C2" w14:textId="430A9838" w:rsidR="00F92383" w:rsidRDefault="00F92383" w:rsidP="004F7A26">
      <w:pPr>
        <w:rPr>
          <w:rFonts w:cs="Arial"/>
          <w:rtl/>
        </w:rPr>
      </w:pPr>
      <w:r>
        <w:rPr>
          <w:rFonts w:cs="Arial" w:hint="cs"/>
          <w:rtl/>
        </w:rPr>
        <w:t>وهذا خلط بين الانتفاع المباشر وغير المباشر.</w:t>
      </w:r>
    </w:p>
    <w:p w14:paraId="17D6F449" w14:textId="77777777" w:rsidR="00C3382D" w:rsidRDefault="00BE032C" w:rsidP="004F7A26">
      <w:pPr>
        <w:rPr>
          <w:rFonts w:cs="Arial"/>
          <w:rtl/>
        </w:rPr>
      </w:pPr>
      <w:r>
        <w:rPr>
          <w:rFonts w:cs="Arial" w:hint="cs"/>
          <w:rtl/>
        </w:rPr>
        <w:t>مع أنه</w:t>
      </w:r>
      <w:r w:rsidR="004F7A26" w:rsidRPr="004F7A26">
        <w:rPr>
          <w:rFonts w:cs="Arial"/>
          <w:rtl/>
        </w:rPr>
        <w:t xml:space="preserve"> اتفقت كلمات الفقهاء (رض) </w:t>
      </w:r>
      <w:r>
        <w:rPr>
          <w:rFonts w:cs="Arial" w:hint="cs"/>
          <w:rtl/>
        </w:rPr>
        <w:t xml:space="preserve">بحلية الانتفاع </w:t>
      </w:r>
      <w:r w:rsidR="004F7A26" w:rsidRPr="004F7A26">
        <w:rPr>
          <w:rFonts w:cs="Arial"/>
          <w:rtl/>
        </w:rPr>
        <w:t>و</w:t>
      </w:r>
      <w:r>
        <w:rPr>
          <w:rFonts w:cs="Arial" w:hint="cs"/>
          <w:rtl/>
        </w:rPr>
        <w:t>لكن</w:t>
      </w:r>
      <w:r w:rsidR="004F7A26" w:rsidRPr="004F7A26">
        <w:rPr>
          <w:rFonts w:cs="Arial"/>
          <w:rtl/>
        </w:rPr>
        <w:t xml:space="preserve"> </w:t>
      </w:r>
      <w:r>
        <w:rPr>
          <w:rFonts w:cs="Arial" w:hint="cs"/>
          <w:rtl/>
        </w:rPr>
        <w:t>خادم</w:t>
      </w:r>
      <w:r w:rsidR="004F7A26" w:rsidRPr="004F7A26">
        <w:rPr>
          <w:rFonts w:cs="Arial"/>
          <w:rtl/>
        </w:rPr>
        <w:t xml:space="preserve">كم </w:t>
      </w:r>
      <w:r>
        <w:rPr>
          <w:rFonts w:cs="Arial" w:hint="cs"/>
          <w:rtl/>
        </w:rPr>
        <w:t>ي</w:t>
      </w:r>
      <w:r w:rsidR="004F7A26" w:rsidRPr="004F7A26">
        <w:rPr>
          <w:rFonts w:cs="Arial"/>
          <w:rtl/>
        </w:rPr>
        <w:t xml:space="preserve">فرق </w:t>
      </w:r>
      <w:r>
        <w:rPr>
          <w:rFonts w:cs="Arial" w:hint="cs"/>
          <w:rtl/>
        </w:rPr>
        <w:t>بين القسمين</w:t>
      </w:r>
      <w:r w:rsidR="00C3382D">
        <w:rPr>
          <w:rFonts w:cs="Arial" w:hint="cs"/>
          <w:rtl/>
        </w:rPr>
        <w:t>: الانتفاع بالأثر المباشر والانتفاع بالأثر غير المباشر.</w:t>
      </w:r>
    </w:p>
    <w:p w14:paraId="660F0AB8" w14:textId="02F2AE5F" w:rsidR="00304353" w:rsidRDefault="00C3382D" w:rsidP="004F7A26">
      <w:pPr>
        <w:rPr>
          <w:rFonts w:cs="Arial"/>
          <w:rtl/>
        </w:rPr>
      </w:pPr>
      <w:r>
        <w:rPr>
          <w:rFonts w:cs="Arial" w:hint="cs"/>
          <w:rtl/>
        </w:rPr>
        <w:t>و</w:t>
      </w:r>
      <w:r w:rsidR="004F7A26" w:rsidRPr="004F7A26">
        <w:rPr>
          <w:rFonts w:cs="Arial"/>
          <w:rtl/>
        </w:rPr>
        <w:t xml:space="preserve">قد تقدم الكلام </w:t>
      </w:r>
      <w:r>
        <w:rPr>
          <w:rFonts w:cs="Arial" w:hint="cs"/>
          <w:rtl/>
        </w:rPr>
        <w:t xml:space="preserve">في </w:t>
      </w:r>
      <w:r w:rsidR="004F7A26" w:rsidRPr="004F7A26">
        <w:rPr>
          <w:rFonts w:cs="Arial"/>
          <w:rtl/>
        </w:rPr>
        <w:t>ال</w:t>
      </w:r>
      <w:r>
        <w:rPr>
          <w:rFonts w:cs="Arial" w:hint="cs"/>
          <w:rtl/>
        </w:rPr>
        <w:t>دروس</w:t>
      </w:r>
      <w:r w:rsidR="004F7A26" w:rsidRPr="004F7A26">
        <w:rPr>
          <w:rFonts w:cs="Arial"/>
          <w:rtl/>
        </w:rPr>
        <w:t xml:space="preserve"> السابقة أن العلم</w:t>
      </w:r>
      <w:r>
        <w:rPr>
          <w:rFonts w:cs="Arial" w:hint="cs"/>
          <w:rtl/>
        </w:rPr>
        <w:t>ي</w:t>
      </w:r>
      <w:r w:rsidR="004F7A26" w:rsidRPr="004F7A26">
        <w:rPr>
          <w:rFonts w:cs="Arial"/>
          <w:rtl/>
        </w:rPr>
        <w:t xml:space="preserve">ن متفقان </w:t>
      </w:r>
      <w:r>
        <w:rPr>
          <w:rFonts w:cs="Arial" w:hint="cs"/>
          <w:rtl/>
        </w:rPr>
        <w:t xml:space="preserve">على </w:t>
      </w:r>
      <w:r w:rsidR="004F7A26" w:rsidRPr="004F7A26">
        <w:rPr>
          <w:rFonts w:cs="Arial"/>
          <w:rtl/>
        </w:rPr>
        <w:t xml:space="preserve">أن </w:t>
      </w:r>
      <w:r>
        <w:rPr>
          <w:rFonts w:cs="Arial" w:hint="cs"/>
          <w:rtl/>
        </w:rPr>
        <w:t>التصرف ب</w:t>
      </w:r>
      <w:r w:rsidR="004F7A26" w:rsidRPr="004F7A26">
        <w:rPr>
          <w:rFonts w:cs="Arial"/>
          <w:rtl/>
        </w:rPr>
        <w:t>الفضاء ليست تصرفا</w:t>
      </w:r>
      <w:r>
        <w:rPr>
          <w:rFonts w:cs="Arial" w:hint="cs"/>
          <w:rtl/>
        </w:rPr>
        <w:t>ً</w:t>
      </w:r>
      <w:r w:rsidR="004F7A26" w:rsidRPr="004F7A26">
        <w:rPr>
          <w:rFonts w:cs="Arial"/>
          <w:rtl/>
        </w:rPr>
        <w:t xml:space="preserve"> </w:t>
      </w:r>
      <w:r>
        <w:rPr>
          <w:rFonts w:cs="Arial" w:hint="cs"/>
          <w:rtl/>
        </w:rPr>
        <w:t>بنفس</w:t>
      </w:r>
      <w:r w:rsidR="004F7A26" w:rsidRPr="004F7A26">
        <w:rPr>
          <w:rFonts w:cs="Arial"/>
          <w:rtl/>
        </w:rPr>
        <w:t xml:space="preserve"> الأرض التي عليها هذا الفضاء، </w:t>
      </w:r>
      <w:r>
        <w:rPr>
          <w:rFonts w:cs="Arial" w:hint="cs"/>
          <w:rtl/>
        </w:rPr>
        <w:t>و</w:t>
      </w:r>
      <w:r w:rsidR="004F7A26" w:rsidRPr="004F7A26">
        <w:rPr>
          <w:rFonts w:cs="Arial"/>
          <w:rtl/>
        </w:rPr>
        <w:t xml:space="preserve">خادمكم </w:t>
      </w:r>
      <w:r>
        <w:rPr>
          <w:rFonts w:cs="Arial" w:hint="cs"/>
          <w:rtl/>
        </w:rPr>
        <w:t xml:space="preserve">أيضاً </w:t>
      </w:r>
      <w:r w:rsidR="004F7A26" w:rsidRPr="004F7A26">
        <w:rPr>
          <w:rFonts w:cs="Arial"/>
          <w:rtl/>
        </w:rPr>
        <w:t xml:space="preserve">فصل في المقام </w:t>
      </w:r>
      <w:r w:rsidR="00304353">
        <w:rPr>
          <w:rFonts w:cs="Arial" w:hint="cs"/>
          <w:rtl/>
        </w:rPr>
        <w:t xml:space="preserve">بين الفضاء </w:t>
      </w:r>
      <w:r w:rsidR="00AE0A10">
        <w:rPr>
          <w:rFonts w:cs="Arial" w:hint="cs"/>
          <w:rtl/>
        </w:rPr>
        <w:t>المحدود</w:t>
      </w:r>
      <w:r w:rsidR="00304353">
        <w:rPr>
          <w:rFonts w:cs="Arial" w:hint="cs"/>
          <w:rtl/>
        </w:rPr>
        <w:t xml:space="preserve"> الخاص وبين الفضاء البعيد المشترك.</w:t>
      </w:r>
    </w:p>
    <w:p w14:paraId="15996E03" w14:textId="77777777" w:rsidR="0026050C" w:rsidRDefault="004F7A26" w:rsidP="004F7A26">
      <w:pPr>
        <w:rPr>
          <w:rFonts w:cs="Arial"/>
          <w:rtl/>
        </w:rPr>
      </w:pPr>
      <w:r w:rsidRPr="004F7A26">
        <w:rPr>
          <w:rFonts w:cs="Arial"/>
          <w:rtl/>
        </w:rPr>
        <w:t xml:space="preserve"> كذلك نفصل </w:t>
      </w:r>
      <w:r w:rsidR="00304353">
        <w:rPr>
          <w:rFonts w:cs="Arial" w:hint="cs"/>
          <w:rtl/>
        </w:rPr>
        <w:t xml:space="preserve">في </w:t>
      </w:r>
      <w:r w:rsidRPr="004F7A26">
        <w:rPr>
          <w:rFonts w:cs="Arial"/>
          <w:rtl/>
        </w:rPr>
        <w:t xml:space="preserve">كلام </w:t>
      </w:r>
      <w:proofErr w:type="spellStart"/>
      <w:r w:rsidRPr="004F7A26">
        <w:rPr>
          <w:rFonts w:cs="Arial"/>
          <w:rtl/>
        </w:rPr>
        <w:t>اليزدي</w:t>
      </w:r>
      <w:proofErr w:type="spellEnd"/>
      <w:r w:rsidRPr="004F7A26">
        <w:rPr>
          <w:rFonts w:cs="Arial"/>
          <w:rtl/>
        </w:rPr>
        <w:t xml:space="preserve"> (رض) وإن </w:t>
      </w:r>
      <w:r w:rsidR="00304353">
        <w:rPr>
          <w:rFonts w:cs="Arial" w:hint="cs"/>
          <w:rtl/>
        </w:rPr>
        <w:t>سلمنا</w:t>
      </w:r>
      <w:r w:rsidRPr="004F7A26">
        <w:rPr>
          <w:rFonts w:cs="Arial"/>
          <w:rtl/>
        </w:rPr>
        <w:t xml:space="preserve"> به </w:t>
      </w:r>
      <w:r w:rsidR="00304353">
        <w:rPr>
          <w:rFonts w:cs="Arial" w:hint="cs"/>
          <w:rtl/>
        </w:rPr>
        <w:t xml:space="preserve">في </w:t>
      </w:r>
      <w:r w:rsidRPr="004F7A26">
        <w:rPr>
          <w:rFonts w:cs="Arial"/>
          <w:rtl/>
        </w:rPr>
        <w:t xml:space="preserve">الجملة ولكنا نفصل </w:t>
      </w:r>
      <w:r w:rsidR="00AE0A10">
        <w:rPr>
          <w:rFonts w:cs="Arial" w:hint="cs"/>
          <w:rtl/>
        </w:rPr>
        <w:t>بين أن يكون</w:t>
      </w:r>
      <w:r w:rsidRPr="004F7A26">
        <w:rPr>
          <w:rFonts w:cs="Arial"/>
          <w:rtl/>
        </w:rPr>
        <w:t xml:space="preserve"> فضاء</w:t>
      </w:r>
      <w:r w:rsidR="00C77152">
        <w:rPr>
          <w:rFonts w:cs="Arial" w:hint="cs"/>
          <w:rtl/>
        </w:rPr>
        <w:t>ً</w:t>
      </w:r>
      <w:r w:rsidRPr="004F7A26">
        <w:rPr>
          <w:rFonts w:cs="Arial"/>
          <w:rtl/>
        </w:rPr>
        <w:t xml:space="preserve"> </w:t>
      </w:r>
      <w:r w:rsidR="00C77152">
        <w:rPr>
          <w:rFonts w:cs="Arial" w:hint="cs"/>
          <w:rtl/>
        </w:rPr>
        <w:t xml:space="preserve">لسقف </w:t>
      </w:r>
      <w:r w:rsidR="0026050C">
        <w:rPr>
          <w:rFonts w:cs="Arial" w:hint="cs"/>
          <w:rtl/>
        </w:rPr>
        <w:t xml:space="preserve">ليس معتمد على الأرض المغصوبة وبين أن يكون فضاءً </w:t>
      </w:r>
      <w:r w:rsidRPr="004F7A26">
        <w:rPr>
          <w:rFonts w:cs="Arial"/>
          <w:rtl/>
        </w:rPr>
        <w:t>أعمد</w:t>
      </w:r>
      <w:r w:rsidR="0026050C">
        <w:rPr>
          <w:rFonts w:cs="Arial" w:hint="cs"/>
          <w:rtl/>
        </w:rPr>
        <w:t>ته</w:t>
      </w:r>
      <w:r w:rsidRPr="004F7A26">
        <w:rPr>
          <w:rFonts w:cs="Arial"/>
          <w:rtl/>
        </w:rPr>
        <w:t xml:space="preserve"> في ا</w:t>
      </w:r>
      <w:r w:rsidR="0026050C">
        <w:rPr>
          <w:rFonts w:cs="Arial" w:hint="cs"/>
          <w:rtl/>
        </w:rPr>
        <w:t>لأ</w:t>
      </w:r>
      <w:r w:rsidRPr="004F7A26">
        <w:rPr>
          <w:rFonts w:cs="Arial"/>
          <w:rtl/>
        </w:rPr>
        <w:t xml:space="preserve">رض </w:t>
      </w:r>
      <w:r w:rsidR="0026050C">
        <w:rPr>
          <w:rFonts w:cs="Arial" w:hint="cs"/>
          <w:rtl/>
        </w:rPr>
        <w:t>ال</w:t>
      </w:r>
      <w:r w:rsidRPr="004F7A26">
        <w:rPr>
          <w:rFonts w:cs="Arial"/>
          <w:rtl/>
        </w:rPr>
        <w:t>مغصوبة ف</w:t>
      </w:r>
      <w:r w:rsidR="0026050C">
        <w:rPr>
          <w:rFonts w:cs="Arial" w:hint="cs"/>
          <w:rtl/>
        </w:rPr>
        <w:t>الثاني</w:t>
      </w:r>
      <w:r w:rsidRPr="004F7A26">
        <w:rPr>
          <w:rFonts w:cs="Arial"/>
          <w:rtl/>
        </w:rPr>
        <w:t xml:space="preserve"> تصرف مباشر</w:t>
      </w:r>
      <w:r w:rsidR="0026050C">
        <w:rPr>
          <w:rFonts w:cs="Arial" w:hint="cs"/>
          <w:rtl/>
        </w:rPr>
        <w:t>.</w:t>
      </w:r>
    </w:p>
    <w:p w14:paraId="46C1D747" w14:textId="77777777" w:rsidR="0026050C" w:rsidRDefault="0026050C" w:rsidP="004F7A26">
      <w:pPr>
        <w:rPr>
          <w:rFonts w:cs="Arial"/>
          <w:rtl/>
        </w:rPr>
      </w:pPr>
      <w:r>
        <w:rPr>
          <w:rFonts w:cs="Arial" w:hint="cs"/>
          <w:rtl/>
        </w:rPr>
        <w:t>فنوافق</w:t>
      </w:r>
      <w:r w:rsidR="004F7A26" w:rsidRPr="004F7A26">
        <w:rPr>
          <w:rFonts w:cs="Arial"/>
          <w:rtl/>
        </w:rPr>
        <w:t xml:space="preserve"> السيد الأعظم (رض) </w:t>
      </w:r>
      <w:r>
        <w:rPr>
          <w:rFonts w:cs="Arial" w:hint="cs"/>
          <w:rtl/>
        </w:rPr>
        <w:t>بكون</w:t>
      </w:r>
      <w:r w:rsidR="004F7A26" w:rsidRPr="004F7A26">
        <w:rPr>
          <w:rFonts w:cs="Arial"/>
          <w:rtl/>
        </w:rPr>
        <w:t xml:space="preserve"> تصرف</w:t>
      </w:r>
      <w:r>
        <w:rPr>
          <w:rFonts w:cs="Arial" w:hint="cs"/>
          <w:rtl/>
        </w:rPr>
        <w:t>اً</w:t>
      </w:r>
      <w:r w:rsidR="004F7A26" w:rsidRPr="004F7A26">
        <w:rPr>
          <w:rFonts w:cs="Arial"/>
          <w:rtl/>
        </w:rPr>
        <w:t xml:space="preserve"> مباشر</w:t>
      </w:r>
      <w:r>
        <w:rPr>
          <w:rFonts w:cs="Arial" w:hint="cs"/>
          <w:rtl/>
        </w:rPr>
        <w:t>اً</w:t>
      </w:r>
      <w:r w:rsidR="004F7A26" w:rsidRPr="004F7A26">
        <w:rPr>
          <w:rFonts w:cs="Arial"/>
          <w:rtl/>
        </w:rPr>
        <w:t xml:space="preserve"> في الأرض المغصوبة </w:t>
      </w:r>
      <w:r>
        <w:rPr>
          <w:rFonts w:cs="Arial" w:hint="cs"/>
          <w:rtl/>
        </w:rPr>
        <w:t>و</w:t>
      </w:r>
      <w:r w:rsidR="004F7A26" w:rsidRPr="004F7A26">
        <w:rPr>
          <w:rFonts w:cs="Arial"/>
          <w:rtl/>
        </w:rPr>
        <w:t>هو محكوم بالبطلان</w:t>
      </w:r>
      <w:r>
        <w:rPr>
          <w:rFonts w:cs="Arial" w:hint="cs"/>
          <w:rtl/>
        </w:rPr>
        <w:t>.</w:t>
      </w:r>
    </w:p>
    <w:p w14:paraId="3256A45A" w14:textId="33904A57" w:rsidR="00D550A2" w:rsidRDefault="004F7A26" w:rsidP="004F7A26">
      <w:pPr>
        <w:rPr>
          <w:rFonts w:cs="Arial"/>
          <w:rtl/>
        </w:rPr>
      </w:pPr>
      <w:r w:rsidRPr="004F7A26">
        <w:rPr>
          <w:rFonts w:cs="Arial"/>
          <w:rtl/>
        </w:rPr>
        <w:t xml:space="preserve"> </w:t>
      </w:r>
      <w:r w:rsidR="0026050C">
        <w:rPr>
          <w:rFonts w:cs="Arial" w:hint="cs"/>
          <w:rtl/>
        </w:rPr>
        <w:t>وأ</w:t>
      </w:r>
      <w:r w:rsidRPr="004F7A26">
        <w:rPr>
          <w:rFonts w:cs="Arial"/>
          <w:rtl/>
        </w:rPr>
        <w:t xml:space="preserve">ما </w:t>
      </w:r>
      <w:r w:rsidR="0026050C">
        <w:rPr>
          <w:rFonts w:cs="Arial" w:hint="cs"/>
          <w:rtl/>
        </w:rPr>
        <w:t xml:space="preserve">الأول أي </w:t>
      </w:r>
      <w:r w:rsidRPr="004F7A26">
        <w:rPr>
          <w:rFonts w:cs="Arial"/>
          <w:rtl/>
        </w:rPr>
        <w:t xml:space="preserve">إذا لم تكن هناك أعمدة </w:t>
      </w:r>
      <w:r w:rsidR="0026050C">
        <w:rPr>
          <w:rFonts w:cs="Arial" w:hint="cs"/>
          <w:rtl/>
        </w:rPr>
        <w:t xml:space="preserve">على الأرض المغصوبة </w:t>
      </w:r>
      <w:r w:rsidRPr="004F7A26">
        <w:rPr>
          <w:rFonts w:cs="Arial"/>
          <w:rtl/>
        </w:rPr>
        <w:t xml:space="preserve">فحينئذٍ هذا الفضاء </w:t>
      </w:r>
      <w:r w:rsidR="002162DA">
        <w:rPr>
          <w:rFonts w:cs="Arial" w:hint="cs"/>
          <w:rtl/>
        </w:rPr>
        <w:t>إذا كان</w:t>
      </w:r>
      <w:r w:rsidRPr="004F7A26">
        <w:rPr>
          <w:rFonts w:cs="Arial"/>
          <w:rtl/>
        </w:rPr>
        <w:t xml:space="preserve"> لأرض محاصرة بحدود فحينئذٍ </w:t>
      </w:r>
      <w:r w:rsidR="002162DA">
        <w:rPr>
          <w:rFonts w:cs="Arial" w:hint="cs"/>
          <w:rtl/>
        </w:rPr>
        <w:t xml:space="preserve">يكون </w:t>
      </w:r>
      <w:r w:rsidRPr="004F7A26">
        <w:rPr>
          <w:rFonts w:cs="Arial"/>
          <w:rtl/>
        </w:rPr>
        <w:t>معتمد</w:t>
      </w:r>
      <w:r w:rsidR="002162DA">
        <w:rPr>
          <w:rFonts w:cs="Arial" w:hint="cs"/>
          <w:rtl/>
        </w:rPr>
        <w:t>اً</w:t>
      </w:r>
      <w:r w:rsidRPr="004F7A26">
        <w:rPr>
          <w:rFonts w:cs="Arial"/>
          <w:rtl/>
        </w:rPr>
        <w:t xml:space="preserve"> على </w:t>
      </w:r>
      <w:r w:rsidR="002162DA">
        <w:rPr>
          <w:rFonts w:cs="Arial" w:hint="cs"/>
          <w:rtl/>
        </w:rPr>
        <w:t>هذه الأ</w:t>
      </w:r>
      <w:r w:rsidRPr="004F7A26">
        <w:rPr>
          <w:rFonts w:cs="Arial"/>
          <w:rtl/>
        </w:rPr>
        <w:t xml:space="preserve">رض </w:t>
      </w:r>
      <w:r w:rsidR="002162DA">
        <w:rPr>
          <w:rFonts w:cs="Arial" w:hint="cs"/>
          <w:rtl/>
        </w:rPr>
        <w:t>المغصوبة</w:t>
      </w:r>
      <w:r w:rsidRPr="004F7A26">
        <w:rPr>
          <w:rFonts w:cs="Arial"/>
          <w:rtl/>
        </w:rPr>
        <w:t>، فحينئذٍ يعطي حكم</w:t>
      </w:r>
      <w:r w:rsidR="006D1279">
        <w:rPr>
          <w:rFonts w:cs="Arial" w:hint="cs"/>
          <w:rtl/>
        </w:rPr>
        <w:t xml:space="preserve"> الثاني</w:t>
      </w:r>
      <w:r w:rsidR="00D550A2">
        <w:rPr>
          <w:rFonts w:cs="Arial" w:hint="cs"/>
          <w:rtl/>
        </w:rPr>
        <w:t>.</w:t>
      </w:r>
    </w:p>
    <w:p w14:paraId="233B4433" w14:textId="77777777" w:rsidR="00D74B92" w:rsidRDefault="006D1279" w:rsidP="004F7A26">
      <w:pPr>
        <w:rPr>
          <w:rFonts w:cs="Arial"/>
          <w:rtl/>
        </w:rPr>
      </w:pPr>
      <w:r>
        <w:rPr>
          <w:rFonts w:cs="Arial" w:hint="cs"/>
          <w:rtl/>
        </w:rPr>
        <w:t>والنتيجة أنا نوافق</w:t>
      </w:r>
      <w:r w:rsidR="004F7A26" w:rsidRPr="004F7A26">
        <w:rPr>
          <w:rFonts w:cs="Arial"/>
          <w:rtl/>
        </w:rPr>
        <w:t xml:space="preserve"> كلام </w:t>
      </w:r>
      <w:proofErr w:type="spellStart"/>
      <w:r w:rsidR="004F7A26" w:rsidRPr="004F7A26">
        <w:rPr>
          <w:rFonts w:cs="Arial"/>
          <w:rtl/>
        </w:rPr>
        <w:t>اليزدي</w:t>
      </w:r>
      <w:proofErr w:type="spellEnd"/>
      <w:r w:rsidR="004F7A26" w:rsidRPr="004F7A26">
        <w:rPr>
          <w:rFonts w:cs="Arial"/>
          <w:rtl/>
        </w:rPr>
        <w:t xml:space="preserve"> (رض) على نحو ال</w:t>
      </w:r>
      <w:r>
        <w:rPr>
          <w:rFonts w:cs="Arial" w:hint="cs"/>
          <w:rtl/>
        </w:rPr>
        <w:t>إ</w:t>
      </w:r>
      <w:r w:rsidR="004F7A26" w:rsidRPr="004F7A26">
        <w:rPr>
          <w:rFonts w:cs="Arial"/>
          <w:rtl/>
        </w:rPr>
        <w:t xml:space="preserve">جمال </w:t>
      </w:r>
      <w:r>
        <w:rPr>
          <w:rFonts w:cs="Arial" w:hint="cs"/>
          <w:rtl/>
        </w:rPr>
        <w:t xml:space="preserve">في صورة اعتماد السقف </w:t>
      </w:r>
      <w:r w:rsidR="004F7A26" w:rsidRPr="004F7A26">
        <w:rPr>
          <w:rFonts w:cs="Arial"/>
          <w:rtl/>
        </w:rPr>
        <w:t xml:space="preserve">على الأرض المغصوبة </w:t>
      </w:r>
      <w:r>
        <w:rPr>
          <w:rFonts w:cs="Arial" w:hint="cs"/>
          <w:rtl/>
        </w:rPr>
        <w:t>وال</w:t>
      </w:r>
      <w:r w:rsidR="004F7A26" w:rsidRPr="004F7A26">
        <w:rPr>
          <w:rFonts w:cs="Arial"/>
          <w:rtl/>
        </w:rPr>
        <w:t xml:space="preserve">حكم </w:t>
      </w:r>
      <w:r>
        <w:rPr>
          <w:rFonts w:cs="Arial" w:hint="cs"/>
          <w:rtl/>
        </w:rPr>
        <w:t>ب</w:t>
      </w:r>
      <w:r w:rsidR="004F7A26" w:rsidRPr="004F7A26">
        <w:rPr>
          <w:rFonts w:cs="Arial"/>
          <w:rtl/>
        </w:rPr>
        <w:t>جواز الصلاة</w:t>
      </w:r>
      <w:r>
        <w:rPr>
          <w:rFonts w:cs="Arial" w:hint="cs"/>
          <w:rtl/>
        </w:rPr>
        <w:t xml:space="preserve"> إذا لم يكن فضاء الأرض محصوراً أيضاً بحدودها</w:t>
      </w:r>
      <w:r w:rsidR="004F7A26" w:rsidRPr="004F7A26">
        <w:rPr>
          <w:rFonts w:cs="Arial"/>
          <w:rtl/>
        </w:rPr>
        <w:t xml:space="preserve">، </w:t>
      </w:r>
      <w:r>
        <w:rPr>
          <w:rFonts w:cs="Arial" w:hint="cs"/>
          <w:rtl/>
        </w:rPr>
        <w:t xml:space="preserve">ولكن </w:t>
      </w:r>
      <w:r w:rsidR="004F7A26" w:rsidRPr="004F7A26">
        <w:rPr>
          <w:rFonts w:cs="Arial"/>
          <w:rtl/>
        </w:rPr>
        <w:t>نحكم ببطلان</w:t>
      </w:r>
      <w:r>
        <w:rPr>
          <w:rFonts w:cs="Arial" w:hint="cs"/>
          <w:rtl/>
        </w:rPr>
        <w:t>ها</w:t>
      </w:r>
      <w:r w:rsidR="004F7A26" w:rsidRPr="004F7A26">
        <w:rPr>
          <w:rFonts w:cs="Arial"/>
          <w:rtl/>
        </w:rPr>
        <w:t xml:space="preserve"> </w:t>
      </w:r>
      <w:r w:rsidR="00D74B92">
        <w:rPr>
          <w:rFonts w:cs="Arial" w:hint="cs"/>
          <w:rtl/>
        </w:rPr>
        <w:t>إذا كان محصوراً</w:t>
      </w:r>
      <w:r w:rsidR="004F7A26" w:rsidRPr="004F7A26">
        <w:rPr>
          <w:rFonts w:cs="Arial"/>
          <w:rtl/>
        </w:rPr>
        <w:t xml:space="preserve"> بين حدود الأرض المغصوبة </w:t>
      </w:r>
      <w:r w:rsidR="00D74B92">
        <w:rPr>
          <w:rFonts w:cs="Arial" w:hint="cs"/>
          <w:rtl/>
        </w:rPr>
        <w:t>لأنه يكون</w:t>
      </w:r>
      <w:r w:rsidR="004F7A26" w:rsidRPr="004F7A26">
        <w:rPr>
          <w:rFonts w:cs="Arial"/>
          <w:rtl/>
        </w:rPr>
        <w:t xml:space="preserve"> تابع</w:t>
      </w:r>
      <w:r w:rsidR="00D74B92">
        <w:rPr>
          <w:rFonts w:cs="Arial" w:hint="cs"/>
          <w:rtl/>
        </w:rPr>
        <w:t>اً</w:t>
      </w:r>
      <w:r w:rsidR="004F7A26" w:rsidRPr="004F7A26">
        <w:rPr>
          <w:rFonts w:cs="Arial"/>
          <w:rtl/>
        </w:rPr>
        <w:t xml:space="preserve"> ل</w:t>
      </w:r>
      <w:r w:rsidR="00D74B92">
        <w:rPr>
          <w:rFonts w:cs="Arial" w:hint="cs"/>
          <w:rtl/>
        </w:rPr>
        <w:t>ها.</w:t>
      </w:r>
    </w:p>
    <w:p w14:paraId="1872F482" w14:textId="6AC4ACE1" w:rsidR="004F7A26" w:rsidRPr="004F7A26" w:rsidRDefault="004F7A26" w:rsidP="004F7A26">
      <w:pPr>
        <w:rPr>
          <w:rFonts w:cs="Arial"/>
          <w:rtl/>
        </w:rPr>
      </w:pPr>
      <w:r w:rsidRPr="004F7A26">
        <w:rPr>
          <w:rFonts w:cs="Arial"/>
          <w:rtl/>
        </w:rPr>
        <w:t xml:space="preserve">هذه ملاحظة في خدمة </w:t>
      </w:r>
      <w:proofErr w:type="spellStart"/>
      <w:r w:rsidRPr="004F7A26">
        <w:rPr>
          <w:rFonts w:cs="Arial"/>
          <w:rtl/>
        </w:rPr>
        <w:t>اليزدي</w:t>
      </w:r>
      <w:proofErr w:type="spellEnd"/>
      <w:r w:rsidRPr="004F7A26">
        <w:rPr>
          <w:rFonts w:cs="Arial"/>
          <w:rtl/>
        </w:rPr>
        <w:t xml:space="preserve"> (رض) والعلم عند الله وعند الراسخ</w:t>
      </w:r>
      <w:r w:rsidR="00D74B92">
        <w:rPr>
          <w:rFonts w:cs="Arial" w:hint="cs"/>
          <w:rtl/>
        </w:rPr>
        <w:t>ي</w:t>
      </w:r>
      <w:r w:rsidRPr="004F7A26">
        <w:rPr>
          <w:rFonts w:cs="Arial"/>
          <w:rtl/>
        </w:rPr>
        <w:t>ن في العلم،</w:t>
      </w:r>
      <w:r w:rsidR="00D74B92">
        <w:rPr>
          <w:rFonts w:cs="Arial" w:hint="cs"/>
          <w:rtl/>
        </w:rPr>
        <w:t xml:space="preserve"> وللكلام تتمة والحمد لله رب العالمين.</w:t>
      </w:r>
      <w:r w:rsidRPr="004F7A26">
        <w:rPr>
          <w:rFonts w:cs="Arial"/>
          <w:rtl/>
        </w:rPr>
        <w:t xml:space="preserve"> </w:t>
      </w:r>
    </w:p>
    <w:p w14:paraId="7B6CAAE3" w14:textId="77777777" w:rsidR="00A06823" w:rsidRDefault="00A06823" w:rsidP="00A06823">
      <w:pPr>
        <w:rPr>
          <w:rFonts w:cs="Arial"/>
          <w:rtl/>
        </w:rPr>
      </w:pPr>
    </w:p>
    <w:p w14:paraId="43CACE99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81EAE5" w14:textId="77777777" w:rsidR="003F6E7A" w:rsidRDefault="003F6E7A" w:rsidP="00036F2A">
      <w:pPr>
        <w:spacing w:after="0" w:line="240" w:lineRule="auto"/>
      </w:pPr>
      <w:r>
        <w:separator/>
      </w:r>
    </w:p>
  </w:endnote>
  <w:endnote w:type="continuationSeparator" w:id="0">
    <w:p w14:paraId="334C66F2" w14:textId="77777777" w:rsidR="003F6E7A" w:rsidRDefault="003F6E7A" w:rsidP="00036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lotus">
    <w:altName w:val="Times New Roman"/>
    <w:charset w:val="00"/>
    <w:family w:val="auto"/>
    <w:pitch w:val="variable"/>
    <w:sig w:usb0="00000000" w:usb1="80000000" w:usb2="00000008" w:usb3="00000000" w:csb0="0000004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1067DF" w14:textId="77777777" w:rsidR="003F6E7A" w:rsidRDefault="003F6E7A" w:rsidP="00036F2A">
      <w:pPr>
        <w:spacing w:after="0" w:line="240" w:lineRule="auto"/>
      </w:pPr>
      <w:r>
        <w:separator/>
      </w:r>
    </w:p>
  </w:footnote>
  <w:footnote w:type="continuationSeparator" w:id="0">
    <w:p w14:paraId="2E7466C7" w14:textId="77777777" w:rsidR="003F6E7A" w:rsidRDefault="003F6E7A" w:rsidP="00036F2A">
      <w:pPr>
        <w:spacing w:after="0" w:line="240" w:lineRule="auto"/>
      </w:pPr>
      <w:r>
        <w:continuationSeparator/>
      </w:r>
    </w:p>
  </w:footnote>
  <w:footnote w:id="1">
    <w:p w14:paraId="115FEF70" w14:textId="55CD6A55" w:rsidR="00036F2A" w:rsidRPr="00AE4E31" w:rsidRDefault="00036F2A" w:rsidP="00321BBB">
      <w:pPr>
        <w:pStyle w:val="aa"/>
        <w:rPr>
          <w:lang w:bidi="ar-IQ"/>
        </w:rPr>
      </w:pPr>
      <w:r w:rsidRPr="00AE4E31">
        <w:rPr>
          <w:rFonts w:hint="cs"/>
          <w:rtl/>
        </w:rPr>
        <w:t>(</w:t>
      </w:r>
      <w:r w:rsidRPr="00AE4E31">
        <w:rPr>
          <w:rStyle w:val="ab"/>
        </w:rPr>
        <w:footnoteRef/>
      </w:r>
      <w:r w:rsidRPr="00AE4E31">
        <w:rPr>
          <w:rFonts w:hint="cs"/>
          <w:rtl/>
        </w:rPr>
        <w:t>)</w:t>
      </w:r>
      <w:r w:rsidRPr="00AE4E31">
        <w:rPr>
          <w:rtl/>
        </w:rPr>
        <w:t xml:space="preserve"> </w:t>
      </w:r>
      <w:r>
        <w:rPr>
          <w:rFonts w:hint="cs"/>
          <w:rtl/>
        </w:rPr>
        <w:t>سورة المائدة: 90.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823"/>
    <w:rsid w:val="00036F2A"/>
    <w:rsid w:val="001308E6"/>
    <w:rsid w:val="001439F0"/>
    <w:rsid w:val="00146F99"/>
    <w:rsid w:val="001F0377"/>
    <w:rsid w:val="001F138C"/>
    <w:rsid w:val="002162DA"/>
    <w:rsid w:val="0026050C"/>
    <w:rsid w:val="00304353"/>
    <w:rsid w:val="00306F07"/>
    <w:rsid w:val="003F6E7A"/>
    <w:rsid w:val="00421B4F"/>
    <w:rsid w:val="00447F11"/>
    <w:rsid w:val="00477F21"/>
    <w:rsid w:val="004F7A26"/>
    <w:rsid w:val="005F72A1"/>
    <w:rsid w:val="00622E7F"/>
    <w:rsid w:val="0064281F"/>
    <w:rsid w:val="006D1279"/>
    <w:rsid w:val="006E3047"/>
    <w:rsid w:val="00753B19"/>
    <w:rsid w:val="0080185D"/>
    <w:rsid w:val="00811EC9"/>
    <w:rsid w:val="008901FC"/>
    <w:rsid w:val="0089645B"/>
    <w:rsid w:val="008B132E"/>
    <w:rsid w:val="008C3D3B"/>
    <w:rsid w:val="008F2934"/>
    <w:rsid w:val="009A43D9"/>
    <w:rsid w:val="00A06823"/>
    <w:rsid w:val="00AE0A10"/>
    <w:rsid w:val="00AE603B"/>
    <w:rsid w:val="00B129E6"/>
    <w:rsid w:val="00B3510C"/>
    <w:rsid w:val="00BE032C"/>
    <w:rsid w:val="00C3382D"/>
    <w:rsid w:val="00C56D58"/>
    <w:rsid w:val="00C77152"/>
    <w:rsid w:val="00D33A64"/>
    <w:rsid w:val="00D550A2"/>
    <w:rsid w:val="00D74B92"/>
    <w:rsid w:val="00E1603C"/>
    <w:rsid w:val="00E235E5"/>
    <w:rsid w:val="00EB3BC5"/>
    <w:rsid w:val="00EF00B8"/>
    <w:rsid w:val="00EF402F"/>
    <w:rsid w:val="00F4534B"/>
    <w:rsid w:val="00F91BCE"/>
    <w:rsid w:val="00F92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FBFF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82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A068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068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0682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068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0682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068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068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068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068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A0682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0682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0682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06823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06823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0682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0682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0682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0682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068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068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0682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068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0682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0682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0682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06823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0682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06823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A06823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036F2A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036F2A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036F2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82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A068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068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0682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068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0682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068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068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068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068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A0682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0682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0682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06823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06823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0682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0682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0682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0682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068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068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0682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068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0682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0682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0682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06823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0682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06823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A06823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036F2A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036F2A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036F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1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6</cp:revision>
  <dcterms:created xsi:type="dcterms:W3CDTF">2025-04-29T11:14:00Z</dcterms:created>
  <dcterms:modified xsi:type="dcterms:W3CDTF">2025-04-30T04:55:00Z</dcterms:modified>
</cp:coreProperties>
</file>