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EA1002" w14:textId="797C2481" w:rsidR="00042EF0" w:rsidRPr="009134DE" w:rsidRDefault="00042EF0" w:rsidP="00042EF0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درس الفقه </w:t>
      </w:r>
      <w:r w:rsidR="00FE0F4F">
        <w:rPr>
          <w:rFonts w:ascii="Arial" w:eastAsia="Times New Roman" w:hAnsi="Arial" w:cs="Arial" w:hint="cs"/>
          <w:spacing w:val="2"/>
          <w:sz w:val="28"/>
          <w:szCs w:val="28"/>
          <w:rtl/>
        </w:rPr>
        <w:t>30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جمادى الأخرى 1446هـ‏</w:t>
      </w:r>
    </w:p>
    <w:p w14:paraId="51750F24" w14:textId="2DB1083B" w:rsidR="00042EF0" w:rsidRPr="009134DE" w:rsidRDefault="0009174E" w:rsidP="00042EF0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الأربعاء</w:t>
      </w:r>
      <w:r w:rsidR="00042EF0"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1 </w:t>
      </w:r>
      <w:r w:rsidR="00FE0F4F">
        <w:rPr>
          <w:rFonts w:ascii="Arial" w:eastAsia="Times New Roman" w:hAnsi="Arial" w:cs="Arial" w:hint="cs"/>
          <w:spacing w:val="2"/>
          <w:sz w:val="28"/>
          <w:szCs w:val="28"/>
          <w:rtl/>
        </w:rPr>
        <w:t>كانون الثاني 2025</w:t>
      </w:r>
      <w:r w:rsidR="00042EF0" w:rsidRPr="009134DE">
        <w:rPr>
          <w:rFonts w:ascii="Arial" w:eastAsia="Times New Roman" w:hAnsi="Arial" w:cs="Arial"/>
          <w:spacing w:val="2"/>
          <w:sz w:val="28"/>
          <w:szCs w:val="28"/>
          <w:rtl/>
        </w:rPr>
        <w:t>‏ م</w:t>
      </w:r>
    </w:p>
    <w:p w14:paraId="12D2C002" w14:textId="7F6C85FA" w:rsidR="00042EF0" w:rsidRPr="009134DE" w:rsidRDefault="00E33710" w:rsidP="00042EF0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الموضوع: </w:t>
      </w:r>
      <w:bookmarkStart w:id="0" w:name="_GoBack"/>
      <w:bookmarkEnd w:id="0"/>
      <w:r w:rsidR="00042EF0" w:rsidRPr="009134DE">
        <w:rPr>
          <w:rFonts w:ascii="Arial" w:eastAsia="Times New Roman" w:hAnsi="Arial" w:cs="Arial"/>
          <w:spacing w:val="2"/>
          <w:sz w:val="28"/>
          <w:szCs w:val="28"/>
          <w:rtl/>
        </w:rPr>
        <w:t>لباس المصلي: صلاة</w:t>
      </w:r>
      <w:r w:rsidR="00042EF0">
        <w:rPr>
          <w:rFonts w:ascii="Arial" w:eastAsia="Times New Roman" w:hAnsi="Arial" w:cs="Arial"/>
          <w:spacing w:val="2"/>
          <w:sz w:val="28"/>
          <w:szCs w:val="28"/>
        </w:rPr>
        <w:t xml:space="preserve"> </w:t>
      </w:r>
      <w:r w:rsidR="00042EF0">
        <w:rPr>
          <w:rFonts w:ascii="Arial" w:eastAsia="Times New Roman" w:hAnsi="Arial" w:cs="Arial" w:hint="cs"/>
          <w:spacing w:val="2"/>
          <w:sz w:val="28"/>
          <w:szCs w:val="28"/>
          <w:rtl/>
        </w:rPr>
        <w:t>فاقد الساتر</w:t>
      </w:r>
    </w:p>
    <w:p w14:paraId="4949753C" w14:textId="77777777" w:rsidR="00042EF0" w:rsidRDefault="00042EF0" w:rsidP="00042EF0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>بسم الله الرحمن الرحيم</w:t>
      </w:r>
    </w:p>
    <w:p w14:paraId="4429E0B9" w14:textId="5907D79A" w:rsidR="00E9558D" w:rsidRDefault="00DB7C47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DB7C47">
        <w:rPr>
          <w:rFonts w:ascii="Arial" w:eastAsia="Times New Roman" w:hAnsi="Arial" w:cs="Arial"/>
          <w:spacing w:val="2"/>
          <w:sz w:val="28"/>
          <w:szCs w:val="28"/>
          <w:rtl/>
        </w:rPr>
        <w:t>لا بد من التعرض لمطلب متعلق بالبحث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وه</w:t>
      </w:r>
      <w:r w:rsidR="00E9558D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أن </w:t>
      </w:r>
      <w:proofErr w:type="spellStart"/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اليزدي</w:t>
      </w:r>
      <w:proofErr w:type="spellEnd"/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(رض) لما ذكر الصلاة عن جلوس </w:t>
      </w:r>
      <w:r w:rsidR="00E9558D">
        <w:rPr>
          <w:rFonts w:ascii="Arial" w:eastAsia="Times New Roman" w:hAnsi="Arial" w:cs="Arial" w:hint="cs"/>
          <w:spacing w:val="2"/>
          <w:sz w:val="28"/>
          <w:szCs w:val="28"/>
          <w:rtl/>
        </w:rPr>
        <w:t>مع الإيماء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</w:t>
      </w:r>
      <w:r w:rsidR="009C36E3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بيّن كيفية الإيماء، ولكن لما ذكر الصلاة قياماً مع الإيماء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لم يذكر كيف </w:t>
      </w:r>
      <w:r w:rsidR="00E9558D">
        <w:rPr>
          <w:rFonts w:ascii="Arial" w:eastAsia="Times New Roman" w:hAnsi="Arial" w:cs="Arial" w:hint="cs"/>
          <w:spacing w:val="2"/>
          <w:sz w:val="28"/>
          <w:szCs w:val="28"/>
          <w:rtl/>
        </w:rPr>
        <w:t>يومي المكلف.</w:t>
      </w:r>
    </w:p>
    <w:p w14:paraId="291C9854" w14:textId="77777777" w:rsidR="009C36E3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ثم عدم الذكر هناك وذكرها</w:t>
      </w:r>
      <w:r w:rsidR="009C36E3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هنا لعل المقصود </w:t>
      </w:r>
      <w:r w:rsidR="009C36E3">
        <w:rPr>
          <w:rFonts w:ascii="Arial" w:eastAsia="Times New Roman" w:hAnsi="Arial" w:cs="Arial" w:hint="cs"/>
          <w:spacing w:val="2"/>
          <w:sz w:val="28"/>
          <w:szCs w:val="28"/>
          <w:rtl/>
        </w:rPr>
        <w:t>منه أنهما بم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عنى واحد</w:t>
      </w:r>
      <w:r w:rsidR="009C36E3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يعني سواء كانت الصلاة جلوساً أو عن قيام </w:t>
      </w:r>
      <w:proofErr w:type="spellStart"/>
      <w:r w:rsidR="009C36E3">
        <w:rPr>
          <w:rFonts w:ascii="Arial" w:eastAsia="Times New Roman" w:hAnsi="Arial" w:cs="Arial" w:hint="cs"/>
          <w:spacing w:val="2"/>
          <w:sz w:val="28"/>
          <w:szCs w:val="28"/>
          <w:rtl/>
        </w:rPr>
        <w:t>ف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الاشارة</w:t>
      </w:r>
      <w:proofErr w:type="spellEnd"/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تكون على نحو واحد</w:t>
      </w:r>
      <w:r w:rsidR="009C36E3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7D2EBE5D" w14:textId="77777777" w:rsidR="0093266B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9C36E3">
        <w:rPr>
          <w:rFonts w:ascii="Arial" w:eastAsia="Times New Roman" w:hAnsi="Arial" w:cs="Arial" w:hint="cs"/>
          <w:spacing w:val="2"/>
          <w:sz w:val="28"/>
          <w:szCs w:val="28"/>
          <w:rtl/>
        </w:rPr>
        <w:t>وال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إشارة كما ذكرها (رض) </w:t>
      </w:r>
      <w:proofErr w:type="spellStart"/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بإنحناء</w:t>
      </w:r>
      <w:proofErr w:type="spellEnd"/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الرأس، </w:t>
      </w:r>
      <w:r w:rsidR="009C36E3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="0093266B">
        <w:rPr>
          <w:rFonts w:ascii="Arial" w:eastAsia="Times New Roman" w:hAnsi="Arial" w:cs="Arial" w:hint="cs"/>
          <w:spacing w:val="2"/>
          <w:sz w:val="28"/>
          <w:szCs w:val="28"/>
          <w:rtl/>
        </w:rPr>
        <w:t>لعل مقصوده انحناء ل</w:t>
      </w:r>
      <w:r w:rsidR="009C36E3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ا إلى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حد تظهر السو</w:t>
      </w:r>
      <w:r w:rsidR="0093266B">
        <w:rPr>
          <w:rFonts w:ascii="Arial" w:eastAsia="Times New Roman" w:hAnsi="Arial" w:cs="Arial" w:hint="cs"/>
          <w:spacing w:val="2"/>
          <w:sz w:val="28"/>
          <w:szCs w:val="28"/>
          <w:rtl/>
        </w:rPr>
        <w:t>ء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ة من خلفه</w:t>
      </w:r>
      <w:r w:rsidR="0093266B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60BCDDF3" w14:textId="77777777" w:rsidR="006C5960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ويمكن أنه أعرض عن ذكر معنى كيفية الإشارة للركوع والسجود في حال القيام، كل منهما محتمل، </w:t>
      </w:r>
      <w:r w:rsidR="006C5960">
        <w:rPr>
          <w:rFonts w:ascii="Arial" w:eastAsia="Times New Roman" w:hAnsi="Arial" w:cs="Arial" w:hint="cs"/>
          <w:spacing w:val="2"/>
          <w:sz w:val="28"/>
          <w:szCs w:val="28"/>
          <w:rtl/>
        </w:rPr>
        <w:t>وإن كان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الثاني بعيد</w:t>
      </w:r>
      <w:r w:rsidR="006C5960">
        <w:rPr>
          <w:rFonts w:ascii="Arial" w:eastAsia="Times New Roman" w:hAnsi="Arial" w:cs="Arial" w:hint="cs"/>
          <w:spacing w:val="2"/>
          <w:sz w:val="28"/>
          <w:szCs w:val="28"/>
          <w:rtl/>
        </w:rPr>
        <w:t>اً.</w:t>
      </w:r>
    </w:p>
    <w:p w14:paraId="70F2C027" w14:textId="77777777" w:rsidR="00E25594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والظاهر والعلم عند الله و</w:t>
      </w:r>
      <w:r w:rsidR="006C5960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عند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الراسخين في العلم أنه </w:t>
      </w:r>
      <w:r w:rsidR="00E25594">
        <w:rPr>
          <w:rFonts w:ascii="Arial" w:eastAsia="Times New Roman" w:hAnsi="Arial" w:cs="Arial" w:hint="cs"/>
          <w:spacing w:val="2"/>
          <w:sz w:val="28"/>
          <w:szCs w:val="28"/>
          <w:rtl/>
        </w:rPr>
        <w:t>ذكر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6C5960">
        <w:rPr>
          <w:rFonts w:ascii="Arial" w:eastAsia="Times New Roman" w:hAnsi="Arial" w:cs="Arial" w:hint="cs"/>
          <w:spacing w:val="2"/>
          <w:sz w:val="28"/>
          <w:szCs w:val="28"/>
          <w:rtl/>
        </w:rPr>
        <w:t>بيان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الإيماء في حالة الجلوس </w:t>
      </w:r>
      <w:r w:rsidR="00E25594">
        <w:rPr>
          <w:rFonts w:ascii="Arial" w:eastAsia="Times New Roman" w:hAnsi="Arial" w:cs="Arial" w:hint="cs"/>
          <w:spacing w:val="2"/>
          <w:sz w:val="28"/>
          <w:szCs w:val="28"/>
          <w:rtl/>
        </w:rPr>
        <w:t>كفاية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ب</w:t>
      </w:r>
      <w:r w:rsidR="00E25594">
        <w:rPr>
          <w:rFonts w:ascii="Arial" w:eastAsia="Times New Roman" w:hAnsi="Arial" w:cs="Arial" w:hint="cs"/>
          <w:spacing w:val="2"/>
          <w:sz w:val="28"/>
          <w:szCs w:val="28"/>
          <w:rtl/>
        </w:rPr>
        <w:t>ه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عن كيفية الايماء في حالة القيام وهو أن يكون الإشارة </w:t>
      </w:r>
      <w:proofErr w:type="spellStart"/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بإنحناء</w:t>
      </w:r>
      <w:proofErr w:type="spellEnd"/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الرأس للسجود والركوع</w:t>
      </w:r>
      <w:r w:rsidR="00E25594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05A9C3E5" w14:textId="51A077FB" w:rsidR="009A0A23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ثم </w:t>
      </w:r>
      <w:r w:rsidR="00344B93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إن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مشكلة أخرى</w:t>
      </w:r>
      <w:r w:rsidR="00344B93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في المقام وهي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ما هو طريق الإيماء الذي ذكره (رض) </w:t>
      </w:r>
      <w:r w:rsidR="009A0A23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هو انحناء الرأس للركوع والسجود </w:t>
      </w:r>
      <w:r w:rsidR="009A0A23">
        <w:rPr>
          <w:rFonts w:ascii="Arial" w:eastAsia="Times New Roman" w:hAnsi="Arial" w:cs="Arial" w:hint="cs"/>
          <w:spacing w:val="2"/>
          <w:sz w:val="28"/>
          <w:szCs w:val="28"/>
          <w:rtl/>
        </w:rPr>
        <w:t>مع أنه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طريق من طرق الإيماء لا أن الإيماء منحصر فيه</w:t>
      </w:r>
      <w:r w:rsidR="009A0A23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360ACEF5" w14:textId="77777777" w:rsidR="009A0A23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المذكور في الروايات </w:t>
      </w:r>
      <w:r w:rsidR="009A0A23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الشريفة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كلمة (إيماء) وفي بعضها </w:t>
      </w:r>
      <w:proofErr w:type="spellStart"/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إنحناء</w:t>
      </w:r>
      <w:proofErr w:type="spellEnd"/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بالرأس </w:t>
      </w:r>
      <w:r w:rsidR="009A0A23">
        <w:rPr>
          <w:rFonts w:ascii="Arial" w:eastAsia="Times New Roman" w:hAnsi="Arial" w:cs="Arial" w:hint="cs"/>
          <w:spacing w:val="2"/>
          <w:sz w:val="28"/>
          <w:szCs w:val="28"/>
          <w:rtl/>
        </w:rPr>
        <w:t>ل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لركوع والسجود</w:t>
      </w:r>
      <w:r w:rsidR="009A0A23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6A69344A" w14:textId="77777777" w:rsidR="00D74466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جاء في خبر عبر عنه حكيم الفقهاء </w:t>
      </w:r>
      <w:r w:rsidR="009A0A23">
        <w:rPr>
          <w:rFonts w:ascii="Arial" w:eastAsia="Times New Roman" w:hAnsi="Arial" w:cs="Arial" w:hint="cs"/>
          <w:spacing w:val="2"/>
          <w:sz w:val="28"/>
          <w:szCs w:val="28"/>
          <w:rtl/>
        </w:rPr>
        <w:t>ب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مصحح زرار</w:t>
      </w:r>
      <w:r w:rsidR="009A0A23">
        <w:rPr>
          <w:rFonts w:ascii="Arial" w:eastAsia="Times New Roman" w:hAnsi="Arial" w:cs="Arial" w:hint="cs"/>
          <w:spacing w:val="2"/>
          <w:sz w:val="28"/>
          <w:szCs w:val="28"/>
          <w:rtl/>
        </w:rPr>
        <w:t>ة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22499C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وهي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رواية معتبرة</w:t>
      </w:r>
      <w:r w:rsidR="0022499C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ولكن مرتبة الاعتبار مختلفة عند العلماء بأنظارهم، </w:t>
      </w:r>
      <w:r w:rsidR="00D74466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ولكن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مادام</w:t>
      </w:r>
      <w:r w:rsidR="00D74466">
        <w:rPr>
          <w:rFonts w:ascii="Arial" w:eastAsia="Times New Roman" w:hAnsi="Arial" w:cs="Arial" w:hint="cs"/>
          <w:spacing w:val="2"/>
          <w:sz w:val="28"/>
          <w:szCs w:val="28"/>
          <w:rtl/>
        </w:rPr>
        <w:t>ت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الرواية </w:t>
      </w:r>
      <w:r w:rsidR="00D74466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معتبرة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سنداً عند العلماء (رض) فنغض النظر عن </w:t>
      </w:r>
      <w:r w:rsidR="00D74466">
        <w:rPr>
          <w:rFonts w:ascii="Arial" w:eastAsia="Times New Roman" w:hAnsi="Arial" w:cs="Arial" w:hint="cs"/>
          <w:spacing w:val="2"/>
          <w:sz w:val="28"/>
          <w:szCs w:val="28"/>
          <w:rtl/>
        </w:rPr>
        <w:t>تصحيحه.</w:t>
      </w:r>
    </w:p>
    <w:p w14:paraId="2D665834" w14:textId="77777777" w:rsidR="001B5A5F" w:rsidRDefault="001B5A5F" w:rsidP="001B5A5F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CB371C">
        <w:rPr>
          <w:rFonts w:ascii="Arial" w:eastAsia="Times New Roman" w:hAnsi="Arial" w:cs="Arial"/>
          <w:spacing w:val="2"/>
          <w:sz w:val="28"/>
          <w:szCs w:val="28"/>
          <w:rtl/>
        </w:rPr>
        <w:t xml:space="preserve">رواية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CB371C">
        <w:rPr>
          <w:rFonts w:ascii="Arial" w:eastAsia="Times New Roman" w:hAnsi="Arial" w:cs="Arial"/>
          <w:spacing w:val="2"/>
          <w:sz w:val="28"/>
          <w:szCs w:val="28"/>
          <w:rtl/>
        </w:rPr>
        <w:t xml:space="preserve">سادسة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من الباب الخمسين، وهي </w:t>
      </w:r>
      <w:r w:rsidRPr="00CB371C">
        <w:rPr>
          <w:rFonts w:ascii="Arial" w:eastAsia="Times New Roman" w:hAnsi="Arial" w:cs="Arial"/>
          <w:spacing w:val="2"/>
          <w:sz w:val="28"/>
          <w:szCs w:val="28"/>
          <w:rtl/>
        </w:rPr>
        <w:t>معتبرة سنداً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:</w:t>
      </w:r>
    </w:p>
    <w:p w14:paraId="4A527CBC" w14:textId="4B4A4ED2" w:rsidR="001B5A5F" w:rsidRDefault="001B5A5F" w:rsidP="001B5A5F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897AEA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عن زرارة قال : قلت لأبي جعفر (عليه السلام) رجل خرج من سفينة عرياناً أو سلب ثيابه فيه لم يجد شيئاً يصلي فيه قال يصلي إيماءً أو قائماً إن كان امرأة جعلت يدها على </w:t>
      </w:r>
      <w:r w:rsidRPr="00897AEA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lastRenderedPageBreak/>
        <w:t>فرجها وإن كان رجلاً وضع يده على سوءته ثم يجلسان وي</w:t>
      </w:r>
      <w:r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و</w:t>
      </w:r>
      <w:r w:rsidRPr="00897AEA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ميان ولا يسجدان ولا يركعان فيبدو</w:t>
      </w:r>
      <w:r w:rsidR="008F375A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ما</w:t>
      </w:r>
      <w:r w:rsidRPr="00897AEA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خلفهما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1E51DCBD" w14:textId="5E4F9B7D" w:rsidR="007832C6" w:rsidRDefault="007832C6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فالإمام عليه السلام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لم يذكر طريق الإيماء،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ولكنه قال: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Pr="00897AEA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ثم يجلسان وي</w:t>
      </w:r>
      <w:r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و</w:t>
      </w:r>
      <w:r w:rsidRPr="00897AEA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ميان ولا يسجدان ولا يركعان فيبدو</w:t>
      </w:r>
      <w:r w:rsidR="00FE4184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م</w:t>
      </w:r>
      <w:r w:rsidRPr="00897AEA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ا خلفهما</w:t>
      </w:r>
      <w:r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،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يعني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العورة.</w:t>
      </w:r>
    </w:p>
    <w:p w14:paraId="561C1D5E" w14:textId="77777777" w:rsidR="007D7FC7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من هنا نفهم من هذه الرواية أن المقصود بالإيماء </w:t>
      </w:r>
      <w:r w:rsidR="00CA7810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يماء بالرأس والجسم ولكن لا بحد الركوع ولا بحد السجود، </w:t>
      </w:r>
      <w:r w:rsidR="00CA7810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للركوع و</w:t>
      </w:r>
      <w:r w:rsidR="00CA7810">
        <w:rPr>
          <w:rFonts w:ascii="Arial" w:eastAsia="Times New Roman" w:hAnsi="Arial" w:cs="Arial" w:hint="cs"/>
          <w:spacing w:val="2"/>
          <w:sz w:val="28"/>
          <w:szCs w:val="28"/>
          <w:rtl/>
        </w:rPr>
        <w:t>ا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لسجود أيضاً ايماء</w:t>
      </w:r>
      <w:r w:rsidR="007D7FC7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1776E362" w14:textId="77777777" w:rsidR="005F1E2A" w:rsidRDefault="007D7FC7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لو لم يذكر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(ع)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هذا الذيل تحقق الايماء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الإشارة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بأي نحو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ولكن هذا الذيل في عبارته </w:t>
      </w:r>
      <w:r w:rsidR="000B5D81">
        <w:rPr>
          <w:rFonts w:ascii="Arial" w:eastAsia="Times New Roman" w:hAnsi="Arial" w:cs="Arial" w:hint="cs"/>
          <w:spacing w:val="2"/>
          <w:sz w:val="28"/>
          <w:szCs w:val="28"/>
          <w:rtl/>
        </w:rPr>
        <w:t>يوضح ان المقصود من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خلف </w:t>
      </w:r>
      <w:r w:rsidR="000B5D81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جلكم الله ثقب الدبر</w:t>
      </w:r>
      <w:r w:rsidR="000B5D81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وقد تقدم الروايات </w:t>
      </w:r>
      <w:r w:rsidR="000B5D81">
        <w:rPr>
          <w:rFonts w:ascii="Arial" w:eastAsia="Times New Roman" w:hAnsi="Arial" w:cs="Arial" w:hint="cs"/>
          <w:spacing w:val="2"/>
          <w:sz w:val="28"/>
          <w:szCs w:val="28"/>
          <w:rtl/>
        </w:rPr>
        <w:t>ب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أن الدبر مخفي بالإليتين، </w:t>
      </w:r>
      <w:r w:rsidR="00DD0D85">
        <w:rPr>
          <w:rFonts w:ascii="Arial" w:eastAsia="Times New Roman" w:hAnsi="Arial" w:cs="Arial" w:hint="cs"/>
          <w:spacing w:val="2"/>
          <w:sz w:val="28"/>
          <w:szCs w:val="28"/>
          <w:rtl/>
        </w:rPr>
        <w:t>ف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من هذا نستفيد </w:t>
      </w:r>
      <w:r w:rsidR="00DD0D85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ـ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والعلم عند الله وعند الراسخين في العلم </w:t>
      </w:r>
      <w:r w:rsidR="00DD0D85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ـ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أن المقصود خلف </w:t>
      </w:r>
      <w:r w:rsidR="00DD0D85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إليت</w:t>
      </w:r>
      <w:r w:rsidR="00DD0D85">
        <w:rPr>
          <w:rFonts w:ascii="Arial" w:eastAsia="Times New Roman" w:hAnsi="Arial" w:cs="Arial" w:hint="cs"/>
          <w:spacing w:val="2"/>
          <w:sz w:val="28"/>
          <w:szCs w:val="28"/>
          <w:rtl/>
        </w:rPr>
        <w:t>ي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ن، </w:t>
      </w:r>
      <w:r w:rsidR="00DD0D85">
        <w:rPr>
          <w:rFonts w:ascii="Arial" w:eastAsia="Times New Roman" w:hAnsi="Arial" w:cs="Arial" w:hint="cs"/>
          <w:spacing w:val="2"/>
          <w:sz w:val="28"/>
          <w:szCs w:val="28"/>
          <w:rtl/>
        </w:rPr>
        <w:t>ف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الذي يظهر من ال</w:t>
      </w:r>
      <w:r w:rsidR="005F1E2A">
        <w:rPr>
          <w:rFonts w:ascii="Arial" w:eastAsia="Times New Roman" w:hAnsi="Arial" w:cs="Arial" w:hint="cs"/>
          <w:spacing w:val="2"/>
          <w:sz w:val="28"/>
          <w:szCs w:val="28"/>
          <w:rtl/>
        </w:rPr>
        <w:t>إل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يتين أيضاً ملحق بالعورة، </w:t>
      </w:r>
      <w:r w:rsidR="005F1E2A">
        <w:rPr>
          <w:rFonts w:ascii="Arial" w:eastAsia="Times New Roman" w:hAnsi="Arial" w:cs="Arial" w:hint="cs"/>
          <w:spacing w:val="2"/>
          <w:sz w:val="28"/>
          <w:szCs w:val="28"/>
          <w:rtl/>
        </w:rPr>
        <w:t>لا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أقول ب</w:t>
      </w:r>
      <w:r w:rsidR="005F1E2A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أنه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عورة، </w:t>
      </w:r>
      <w:r w:rsidR="005F1E2A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ولكنه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ملحق بالعورة</w:t>
      </w:r>
      <w:r w:rsidR="005F1E2A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78476BEB" w14:textId="77777777" w:rsidR="00827BC3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ولذلك فيما تقدم في خدمتكم في بعض المباحثات </w:t>
      </w:r>
      <w:r w:rsidR="005F1E2A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شرت في خدمتكم </w:t>
      </w:r>
      <w:r w:rsidR="005F1E2A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إلى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أن العلماء فرضوا أن الاليتين ليس</w:t>
      </w:r>
      <w:r w:rsidR="005F1E2A">
        <w:rPr>
          <w:rFonts w:ascii="Arial" w:eastAsia="Times New Roman" w:hAnsi="Arial" w:cs="Arial" w:hint="cs"/>
          <w:spacing w:val="2"/>
          <w:sz w:val="28"/>
          <w:szCs w:val="28"/>
          <w:rtl/>
        </w:rPr>
        <w:t>ت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ا من العورة ولكن هذه الرواية المعتبرة سنداً واضحة</w:t>
      </w:r>
      <w:r w:rsidR="00827BC3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7795FCA3" w14:textId="2B08604E" w:rsidR="00827BC3" w:rsidRDefault="00827BC3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ما هو المقصود من الخلف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هل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مقصود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ما تقدم ذكره؟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ولكن الأعلام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ي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قولون أنه مخفي ب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إليتين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أم أن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مقصود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هو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الظهر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؟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الظهر ظاهر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430362C5" w14:textId="77777777" w:rsidR="00C13BFE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ولذلك أتخيل أن ال</w:t>
      </w:r>
      <w:r w:rsidR="004925C2">
        <w:rPr>
          <w:rFonts w:ascii="Arial" w:eastAsia="Times New Roman" w:hAnsi="Arial" w:cs="Arial" w:hint="cs"/>
          <w:spacing w:val="2"/>
          <w:sz w:val="28"/>
          <w:szCs w:val="28"/>
          <w:rtl/>
        </w:rPr>
        <w:t>إل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يتين مخفيتان في حالة الجلوس </w:t>
      </w:r>
      <w:r w:rsidR="004925C2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يظهران في حالة الركوع والسجود</w:t>
      </w:r>
      <w:r w:rsidR="00C13BFE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08095FA9" w14:textId="22039D5B" w:rsidR="00A66B8E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مع الأسف الشديد، </w:t>
      </w:r>
      <w:r w:rsidR="00C13BFE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العلماء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رضوان الله عل</w:t>
      </w:r>
      <w:r w:rsidR="00C13BFE">
        <w:rPr>
          <w:rFonts w:ascii="Arial" w:eastAsia="Times New Roman" w:hAnsi="Arial" w:cs="Arial" w:hint="cs"/>
          <w:spacing w:val="2"/>
          <w:sz w:val="28"/>
          <w:szCs w:val="28"/>
          <w:rtl/>
        </w:rPr>
        <w:t>يهم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لم يفسروا هذه الرواية</w:t>
      </w:r>
      <w:r w:rsidR="00C13BFE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C13BFE">
        <w:rPr>
          <w:rFonts w:ascii="Arial" w:eastAsia="Times New Roman" w:hAnsi="Arial" w:cs="Arial" w:hint="cs"/>
          <w:spacing w:val="2"/>
          <w:sz w:val="28"/>
          <w:szCs w:val="28"/>
          <w:rtl/>
        </w:rPr>
        <w:t>مع أنها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مهمة جداً </w:t>
      </w:r>
      <w:r w:rsidR="00C13BFE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سندا</w:t>
      </w:r>
      <w:r w:rsidR="00C13BFE">
        <w:rPr>
          <w:rFonts w:ascii="Arial" w:eastAsia="Times New Roman" w:hAnsi="Arial" w:cs="Arial" w:hint="cs"/>
          <w:spacing w:val="2"/>
          <w:sz w:val="28"/>
          <w:szCs w:val="28"/>
          <w:rtl/>
        </w:rPr>
        <w:t>ً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معتبرة وهي تشير إلى كيفية ال</w:t>
      </w:r>
      <w:r w:rsidR="00C13BFE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يماء</w:t>
      </w:r>
      <w:r w:rsidR="00A66B8E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وكان على العلماء ذكر هذه الرواية وتفسيرها حتى يكون كلامهم (رض) دليلا</w:t>
      </w:r>
      <w:r w:rsidR="00A66B8E">
        <w:rPr>
          <w:rFonts w:ascii="Arial" w:eastAsia="Times New Roman" w:hAnsi="Arial" w:cs="Arial" w:hint="cs"/>
          <w:spacing w:val="2"/>
          <w:sz w:val="28"/>
          <w:szCs w:val="28"/>
          <w:rtl/>
        </w:rPr>
        <w:t>ً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لنا</w:t>
      </w:r>
      <w:r w:rsidR="00A66B8E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2E9280D2" w14:textId="77777777" w:rsidR="00554294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ثم </w:t>
      </w:r>
      <w:r w:rsidR="00A66B8E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إن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السيد </w:t>
      </w:r>
      <w:proofErr w:type="spellStart"/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اليزدي</w:t>
      </w:r>
      <w:proofErr w:type="spellEnd"/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(رض) قال يوم</w:t>
      </w:r>
      <w:r w:rsidR="00A66B8E">
        <w:rPr>
          <w:rFonts w:ascii="Arial" w:eastAsia="Times New Roman" w:hAnsi="Arial" w:cs="Arial" w:hint="cs"/>
          <w:spacing w:val="2"/>
          <w:sz w:val="28"/>
          <w:szCs w:val="28"/>
          <w:rtl/>
        </w:rPr>
        <w:t>ي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فينحني بالانحناء بالرأس، </w:t>
      </w:r>
      <w:r w:rsidR="00554294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كلمة ا</w:t>
      </w:r>
      <w:r w:rsidR="00554294">
        <w:rPr>
          <w:rFonts w:ascii="Arial" w:eastAsia="Times New Roman" w:hAnsi="Arial" w:cs="Arial" w:hint="cs"/>
          <w:spacing w:val="2"/>
          <w:sz w:val="28"/>
          <w:szCs w:val="28"/>
          <w:rtl/>
        </w:rPr>
        <w:t>لإ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يماء موجودة</w:t>
      </w:r>
      <w:r w:rsidR="00554294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في الروايات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</w:t>
      </w:r>
      <w:r w:rsidR="00554294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ولكن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ما هو معنى ا</w:t>
      </w:r>
      <w:r w:rsidR="00554294">
        <w:rPr>
          <w:rFonts w:ascii="Arial" w:eastAsia="Times New Roman" w:hAnsi="Arial" w:cs="Arial" w:hint="cs"/>
          <w:spacing w:val="2"/>
          <w:sz w:val="28"/>
          <w:szCs w:val="28"/>
          <w:rtl/>
        </w:rPr>
        <w:t>لإ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يماء</w:t>
      </w:r>
      <w:r w:rsidR="00554294">
        <w:rPr>
          <w:rFonts w:ascii="Arial" w:eastAsia="Times New Roman" w:hAnsi="Arial" w:cs="Arial" w:hint="cs"/>
          <w:spacing w:val="2"/>
          <w:sz w:val="28"/>
          <w:szCs w:val="28"/>
          <w:rtl/>
        </w:rPr>
        <w:t>؟</w:t>
      </w:r>
    </w:p>
    <w:p w14:paraId="1B27A23E" w14:textId="77777777" w:rsidR="00955530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معنى ا</w:t>
      </w:r>
      <w:r w:rsidR="00554294">
        <w:rPr>
          <w:rFonts w:ascii="Arial" w:eastAsia="Times New Roman" w:hAnsi="Arial" w:cs="Arial" w:hint="cs"/>
          <w:spacing w:val="2"/>
          <w:sz w:val="28"/>
          <w:szCs w:val="28"/>
          <w:rtl/>
        </w:rPr>
        <w:t>لإ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يماء </w:t>
      </w:r>
      <w:r w:rsidR="00554294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إشارة، هكذا فسرت في كلماتهم</w:t>
      </w:r>
      <w:r w:rsidR="00433A3A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433A3A"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كلمة إشارة أو كلمة ايماء، إحد</w:t>
      </w:r>
      <w:r w:rsidR="00433A3A">
        <w:rPr>
          <w:rFonts w:ascii="Arial" w:eastAsia="Times New Roman" w:hAnsi="Arial" w:cs="Arial" w:hint="cs"/>
          <w:spacing w:val="2"/>
          <w:sz w:val="28"/>
          <w:szCs w:val="28"/>
          <w:rtl/>
        </w:rPr>
        <w:t>اهما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الكلمتين تقوم مقام الأخرى</w:t>
      </w:r>
      <w:r w:rsidR="00433A3A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433A3A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ولكن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لم تشر الرواية إلى طريقة ال</w:t>
      </w:r>
      <w:r w:rsidR="00156A5C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يماء وكيف يكون هذا ال</w:t>
      </w:r>
      <w:r w:rsidR="00156A5C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يماء، </w:t>
      </w:r>
      <w:proofErr w:type="spellStart"/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اليزدي</w:t>
      </w:r>
      <w:proofErr w:type="spellEnd"/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فهم</w:t>
      </w:r>
      <w:r w:rsidR="001772F9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الإيماء بأن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1772F9">
        <w:rPr>
          <w:rFonts w:ascii="Arial" w:eastAsia="Times New Roman" w:hAnsi="Arial" w:cs="Arial" w:hint="cs"/>
          <w:spacing w:val="2"/>
          <w:sz w:val="28"/>
          <w:szCs w:val="28"/>
          <w:rtl/>
        </w:rPr>
        <w:t>يحني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الرأس وكذلك غيره من العلماء أيضاً</w:t>
      </w:r>
      <w:r w:rsidR="00955530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61580856" w14:textId="77777777" w:rsidR="00955530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بعض علمائنا (رض) مثل حكيم الفقهاء أشكل </w:t>
      </w:r>
      <w:r w:rsidR="00955530">
        <w:rPr>
          <w:rFonts w:ascii="Arial" w:eastAsia="Times New Roman" w:hAnsi="Arial" w:cs="Arial" w:hint="cs"/>
          <w:spacing w:val="2"/>
          <w:sz w:val="28"/>
          <w:szCs w:val="28"/>
          <w:rtl/>
        </w:rPr>
        <w:t>بأن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ما ذكره صاحب الكتاب صاحب العروة مخالف ل</w:t>
      </w:r>
      <w:r w:rsidR="00955530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طلاق الأدلة، </w:t>
      </w:r>
      <w:r w:rsidR="00955530">
        <w:rPr>
          <w:rFonts w:ascii="Arial" w:eastAsia="Times New Roman" w:hAnsi="Arial" w:cs="Arial" w:hint="cs"/>
          <w:spacing w:val="2"/>
          <w:sz w:val="28"/>
          <w:szCs w:val="28"/>
          <w:rtl/>
        </w:rPr>
        <w:t>فإ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طلاق أدلة الايماء </w:t>
      </w:r>
      <w:r w:rsidR="00955530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عم </w:t>
      </w:r>
      <w:r w:rsidR="00955530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من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أن يكون من ر</w:t>
      </w:r>
      <w:r w:rsidR="00955530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سه أو بصدره</w:t>
      </w:r>
      <w:r w:rsidR="00955530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45CF5919" w14:textId="77777777" w:rsidR="00111FD4" w:rsidRDefault="00111FD4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lastRenderedPageBreak/>
        <w:t>ف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لم خصص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ال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يماء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بالر</w:t>
      </w:r>
      <w:r w:rsidR="00955530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س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؟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لم لا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يكون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الإيماء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بال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صبع أو العينين ونحوهما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437F5EE8" w14:textId="77777777" w:rsidR="009115AD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B96BF5">
        <w:rPr>
          <w:rFonts w:ascii="Arial" w:eastAsia="Times New Roman" w:hAnsi="Arial" w:cs="Arial" w:hint="cs"/>
          <w:spacing w:val="2"/>
          <w:sz w:val="28"/>
          <w:szCs w:val="28"/>
          <w:rtl/>
        </w:rPr>
        <w:t>لذا قلما إن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كلمة ال</w:t>
      </w:r>
      <w:r w:rsidR="00B96BF5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يماء مشكلة، </w:t>
      </w:r>
      <w:r w:rsidR="00B96BF5">
        <w:rPr>
          <w:rFonts w:ascii="Arial" w:eastAsia="Times New Roman" w:hAnsi="Arial" w:cs="Arial" w:hint="cs"/>
          <w:spacing w:val="2"/>
          <w:sz w:val="28"/>
          <w:szCs w:val="28"/>
          <w:rtl/>
        </w:rPr>
        <w:t>ف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إذا لم تحدد فال</w:t>
      </w:r>
      <w:r w:rsidR="00B96BF5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نسان </w:t>
      </w:r>
      <w:r w:rsidR="00B96BF5">
        <w:rPr>
          <w:rFonts w:ascii="Arial" w:eastAsia="Times New Roman" w:hAnsi="Arial" w:cs="Arial" w:hint="cs"/>
          <w:spacing w:val="2"/>
          <w:sz w:val="28"/>
          <w:szCs w:val="28"/>
          <w:rtl/>
        </w:rPr>
        <w:t>له أن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يحقق ال</w:t>
      </w:r>
      <w:r w:rsidR="00B96BF5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يماء</w:t>
      </w:r>
      <w:r w:rsidR="00B96BF5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بأي نحو</w:t>
      </w:r>
      <w:r w:rsidR="009115AD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451747B8" w14:textId="1EA6B85E" w:rsidR="001065AA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وقلنا في خدمتكم مراراً أنه مفهوم يؤخذ من العرف و</w:t>
      </w:r>
      <w:r w:rsidR="001065AA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لكن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المصداق </w:t>
      </w:r>
      <w:r w:rsidR="001065AA">
        <w:rPr>
          <w:rFonts w:ascii="Arial" w:eastAsia="Times New Roman" w:hAnsi="Arial" w:cs="Arial" w:hint="cs"/>
          <w:spacing w:val="2"/>
          <w:sz w:val="28"/>
          <w:szCs w:val="28"/>
          <w:rtl/>
        </w:rPr>
        <w:t>يؤخذ بالدقة العقلية.</w:t>
      </w:r>
    </w:p>
    <w:p w14:paraId="2462603F" w14:textId="77777777" w:rsidR="00A37A2A" w:rsidRDefault="003E4FEB" w:rsidP="003E4FEB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حكيم الفقهاء (رض) أراد أن يفهم معنى الايماء من </w:t>
      </w:r>
      <w:r w:rsidR="00A37A2A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رواية</w:t>
      </w:r>
      <w:r w:rsidR="00A37A2A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الأولى من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A37A2A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باب ا</w:t>
      </w:r>
      <w:r w:rsidR="00A37A2A">
        <w:rPr>
          <w:rFonts w:ascii="Arial" w:eastAsia="Times New Roman" w:hAnsi="Arial" w:cs="Arial" w:hint="cs"/>
          <w:spacing w:val="2"/>
          <w:sz w:val="28"/>
          <w:szCs w:val="28"/>
          <w:rtl/>
        </w:rPr>
        <w:t>لأ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ول من أبواب القيام</w:t>
      </w:r>
      <w:r w:rsidR="00A37A2A">
        <w:rPr>
          <w:rFonts w:ascii="Arial" w:eastAsia="Times New Roman" w:hAnsi="Arial" w:cs="Arial" w:hint="cs"/>
          <w:spacing w:val="2"/>
          <w:sz w:val="28"/>
          <w:szCs w:val="28"/>
          <w:rtl/>
        </w:rPr>
        <w:t>:</w:t>
      </w:r>
    </w:p>
    <w:p w14:paraId="3F7356BE" w14:textId="0D426AD2" w:rsidR="00A37A2A" w:rsidRPr="00E55FA7" w:rsidRDefault="00E55FA7" w:rsidP="00E55FA7">
      <w:pPr>
        <w:spacing w:after="120" w:line="360" w:lineRule="auto"/>
        <w:ind w:firstLine="454"/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</w:pPr>
      <w:r w:rsidRPr="00E55FA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قال الصادق ( عليه السلام ): يصلي المريض قائما</w:t>
      </w:r>
      <w:r w:rsidRPr="00E55FA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E55FA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،</w:t>
      </w:r>
      <w:r w:rsidRPr="00E55FA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E55FA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فإن لم يقدر على ذلك صلى جالسا</w:t>
      </w:r>
      <w:r w:rsidRPr="00E55FA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E55FA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، فإن لم يقدر أن يصلي جالسا</w:t>
      </w:r>
      <w:r w:rsidRPr="00E55FA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E55FA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 xml:space="preserve"> صلى مستلقيا</w:t>
      </w:r>
      <w:r w:rsidRPr="00E55FA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ً</w:t>
      </w:r>
      <w:r w:rsidRPr="00E55FA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،</w:t>
      </w:r>
      <w:r w:rsidRPr="00E55FA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E55FA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يكبر ثم يقرأ، فإذا أراد الركوع غمض عينيه، ثم سبح، فإذا سبح فتح عينيه</w:t>
      </w:r>
      <w:r w:rsidRPr="00E55FA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E55FA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فيكون فتح عينيه رفع رأسه من الركوع فإذا أراد أن يسجد غمض عينيه ثم سبح، فإذا</w:t>
      </w:r>
      <w:r w:rsidRPr="00E55FA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E55FA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سبح، فتح عينيه فيكون فتح عينيه رفع رأسه من السجود، ثم</w:t>
      </w:r>
      <w:r w:rsidRPr="00E55FA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 xml:space="preserve"> </w:t>
      </w:r>
      <w:r w:rsidRPr="00E55FA7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يتشهد وينصرف</w:t>
      </w:r>
      <w:r w:rsidRPr="00E55FA7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.</w:t>
      </w:r>
    </w:p>
    <w:p w14:paraId="5339B60B" w14:textId="77777777" w:rsidR="002F0A97" w:rsidRDefault="00247822" w:rsidP="00A37A2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رواها شيخنا الصدوق ولم يذكر راويها، و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صاحب الوسائل بعد ذكر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نقل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الفقيه ذكر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ما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رواه </w:t>
      </w:r>
      <w:proofErr w:type="spellStart"/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الكليني</w:t>
      </w:r>
      <w:proofErr w:type="spellEnd"/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عن علي بن إبراهيم عن أبيه عن محمد بن إبراهيم عمن حدثه، يعني مرسلة، فالنتيجة قول صاحب الفقيه لا </w:t>
      </w:r>
      <w:proofErr w:type="spellStart"/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يفيدنا</w:t>
      </w:r>
      <w:proofErr w:type="spellEnd"/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إلا اعتماد</w:t>
      </w:r>
      <w:r w:rsidR="002F0A97">
        <w:rPr>
          <w:rFonts w:ascii="Arial" w:eastAsia="Times New Roman" w:hAnsi="Arial" w:cs="Arial" w:hint="cs"/>
          <w:spacing w:val="2"/>
          <w:sz w:val="28"/>
          <w:szCs w:val="28"/>
          <w:rtl/>
        </w:rPr>
        <w:t>ً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عليه بالنحو الذي نعتمد على كلمة العلماء لكن إثبات السند بما في الرواية مشكل، وما ذكره عن الكافي أيضاً مرسل</w:t>
      </w:r>
      <w:r w:rsidR="002F0A97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738D7CE2" w14:textId="77777777" w:rsidR="00D01246" w:rsidRDefault="003E4FEB" w:rsidP="00A37A2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كيفما كان هذه </w:t>
      </w:r>
      <w:r w:rsidR="000C00EE">
        <w:rPr>
          <w:rFonts w:ascii="Arial" w:eastAsia="Times New Roman" w:hAnsi="Arial" w:cs="Arial" w:hint="cs"/>
          <w:spacing w:val="2"/>
          <w:sz w:val="28"/>
          <w:szCs w:val="28"/>
          <w:rtl/>
        </w:rPr>
        <w:t>مشكلة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السند ولذلك حكيم الفقهاء أيضاً ذكره بعنوان الاحتمال</w:t>
      </w:r>
      <w:r w:rsidR="00D01246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269C8B52" w14:textId="77777777" w:rsidR="00DF501C" w:rsidRDefault="00D01246" w:rsidP="00A37A2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نعم، تعبير شيخنا الصدوق (رض):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وقال الصادق (ع)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،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يعني يبدو أن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ه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متأكد ولذلك ينسب إلى الإمام (ع) بالجزم، </w:t>
      </w:r>
      <w:r w:rsidR="00DF501C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ولكن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الجزم من أين حصل </w:t>
      </w:r>
      <w:r w:rsidR="00DF501C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لنا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>على هذا الكلام</w:t>
      </w:r>
      <w:r w:rsidR="00DF501C">
        <w:rPr>
          <w:rFonts w:ascii="Arial" w:eastAsia="Times New Roman" w:hAnsi="Arial" w:cs="Arial" w:hint="cs"/>
          <w:spacing w:val="2"/>
          <w:sz w:val="28"/>
          <w:szCs w:val="28"/>
          <w:rtl/>
        </w:rPr>
        <w:t>، خصوصاً مع وجود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DF501C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طريق </w:t>
      </w:r>
      <w:r w:rsidR="003E4FEB"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الكافي </w:t>
      </w:r>
      <w:r w:rsidR="00DF501C">
        <w:rPr>
          <w:rFonts w:ascii="Arial" w:eastAsia="Times New Roman" w:hAnsi="Arial" w:cs="Arial" w:hint="cs"/>
          <w:spacing w:val="2"/>
          <w:sz w:val="28"/>
          <w:szCs w:val="28"/>
          <w:rtl/>
        </w:rPr>
        <w:t>المرسل.</w:t>
      </w:r>
    </w:p>
    <w:p w14:paraId="1090E8B7" w14:textId="77777777" w:rsidR="005032BF" w:rsidRDefault="003E4FEB" w:rsidP="00A37A2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DF501C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على كل حال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أراد</w:t>
      </w:r>
      <w:r w:rsidR="00DF501C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السيد الحكيم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أن يفهم </w:t>
      </w:r>
      <w:r w:rsidR="00FA6DA0">
        <w:rPr>
          <w:rFonts w:ascii="Arial" w:eastAsia="Times New Roman" w:hAnsi="Arial" w:cs="Arial" w:hint="cs"/>
          <w:spacing w:val="2"/>
          <w:sz w:val="28"/>
          <w:szCs w:val="28"/>
          <w:rtl/>
        </w:rPr>
        <w:t>أن ل</w:t>
      </w:r>
      <w:r w:rsidR="00DF501C">
        <w:rPr>
          <w:rFonts w:ascii="Arial" w:eastAsia="Times New Roman" w:hAnsi="Arial" w:cs="Arial" w:hint="cs"/>
          <w:spacing w:val="2"/>
          <w:sz w:val="28"/>
          <w:szCs w:val="28"/>
          <w:rtl/>
        </w:rPr>
        <w:t>لإ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يماء </w:t>
      </w:r>
      <w:r w:rsidR="00FA6DA0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مراتب من هذه الرواية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ولكن قلنا </w:t>
      </w:r>
      <w:r w:rsidR="00FA6DA0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إن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فيه</w:t>
      </w:r>
      <w:r w:rsidR="00FA6DA0">
        <w:rPr>
          <w:rFonts w:ascii="Arial" w:eastAsia="Times New Roman" w:hAnsi="Arial" w:cs="Arial" w:hint="cs"/>
          <w:spacing w:val="2"/>
          <w:sz w:val="28"/>
          <w:szCs w:val="28"/>
          <w:rtl/>
        </w:rPr>
        <w:t>ا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FA6DA0">
        <w:rPr>
          <w:rFonts w:ascii="Arial" w:eastAsia="Times New Roman" w:hAnsi="Arial" w:cs="Arial" w:hint="cs"/>
          <w:spacing w:val="2"/>
          <w:sz w:val="28"/>
          <w:szCs w:val="28"/>
          <w:rtl/>
        </w:rPr>
        <w:t>إ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شكال</w:t>
      </w:r>
      <w:r w:rsidR="00FA6DA0">
        <w:rPr>
          <w:rFonts w:ascii="Arial" w:eastAsia="Times New Roman" w:hAnsi="Arial" w:cs="Arial" w:hint="cs"/>
          <w:spacing w:val="2"/>
          <w:sz w:val="28"/>
          <w:szCs w:val="28"/>
          <w:rtl/>
        </w:rPr>
        <w:t>اً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من حيث السند، هذ من جهة ثم </w:t>
      </w:r>
      <w:r w:rsidR="00F27FF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ومن جهة أخرى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صاحب العروة </w:t>
      </w:r>
      <w:r w:rsidR="00F27FF1">
        <w:rPr>
          <w:rFonts w:ascii="Arial" w:eastAsia="Times New Roman" w:hAnsi="Arial" w:cs="Arial" w:hint="cs"/>
          <w:spacing w:val="2"/>
          <w:sz w:val="28"/>
          <w:szCs w:val="28"/>
          <w:rtl/>
        </w:rPr>
        <w:t>حدد الانحناء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بالر</w:t>
      </w:r>
      <w:r w:rsidR="00F27FF1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س </w:t>
      </w:r>
      <w:r w:rsidR="005032BF">
        <w:rPr>
          <w:rFonts w:ascii="Arial" w:eastAsia="Times New Roman" w:hAnsi="Arial" w:cs="Arial" w:hint="cs"/>
          <w:spacing w:val="2"/>
          <w:sz w:val="28"/>
          <w:szCs w:val="28"/>
          <w:rtl/>
        </w:rPr>
        <w:t>مع أنه طريق واحد من طرقه.</w:t>
      </w:r>
    </w:p>
    <w:p w14:paraId="52AEBCAC" w14:textId="77777777" w:rsidR="005A6188" w:rsidRDefault="003E4FEB" w:rsidP="00A37A2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فالنتيجة إلى الآن ما وصلنا إلى نتيجة، </w:t>
      </w:r>
      <w:r w:rsidR="005A6188">
        <w:rPr>
          <w:rFonts w:ascii="Arial" w:eastAsia="Times New Roman" w:hAnsi="Arial" w:cs="Arial" w:hint="cs"/>
          <w:spacing w:val="2"/>
          <w:sz w:val="28"/>
          <w:szCs w:val="28"/>
          <w:rtl/>
        </w:rPr>
        <w:t>وأ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نا ما وجدت </w:t>
      </w:r>
      <w:r w:rsidR="005A6188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بحسب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تتبعي </w:t>
      </w:r>
      <w:r w:rsidR="005A6188"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ناقص </w:t>
      </w:r>
      <w:r w:rsidR="005A6188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أن 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العلماء ذكروا من أين </w:t>
      </w:r>
      <w:r w:rsidR="005A6188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خذ صاحب العروة هذا الكلام</w:t>
      </w:r>
      <w:r w:rsidR="005A6188"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133A74D4" w14:textId="58C282B1" w:rsidR="003E4FEB" w:rsidRPr="003E4FEB" w:rsidRDefault="003E4FEB" w:rsidP="00A37A2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فال</w:t>
      </w:r>
      <w:r w:rsidR="005A6188">
        <w:rPr>
          <w:rFonts w:ascii="Arial" w:eastAsia="Times New Roman" w:hAnsi="Arial" w:cs="Arial" w:hint="cs"/>
          <w:spacing w:val="2"/>
          <w:sz w:val="28"/>
          <w:szCs w:val="28"/>
          <w:rtl/>
        </w:rPr>
        <w:t>خلاصة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r w:rsidR="005A6188">
        <w:rPr>
          <w:rFonts w:ascii="Arial" w:eastAsia="Times New Roman" w:hAnsi="Arial" w:cs="Arial" w:hint="cs"/>
          <w:spacing w:val="2"/>
          <w:sz w:val="28"/>
          <w:szCs w:val="28"/>
          <w:rtl/>
        </w:rPr>
        <w:t>إن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الكلام مشكل جداً جداً</w:t>
      </w:r>
      <w:r w:rsidR="005A6188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إن شاء الله تعالى نتعرض </w:t>
      </w:r>
      <w:r w:rsidR="005A6188">
        <w:rPr>
          <w:rFonts w:ascii="Arial" w:eastAsia="Times New Roman" w:hAnsi="Arial" w:cs="Arial" w:hint="cs"/>
          <w:spacing w:val="2"/>
          <w:sz w:val="28"/>
          <w:szCs w:val="28"/>
          <w:rtl/>
        </w:rPr>
        <w:t>لتكملة البحث ب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>خدمتكم في الجلسة القادمة لعل الله يرشدنا إلى الطريق</w:t>
      </w:r>
      <w:r w:rsidR="005A6188">
        <w:rPr>
          <w:rFonts w:ascii="Arial" w:eastAsia="Times New Roman" w:hAnsi="Arial" w:cs="Arial" w:hint="cs"/>
          <w:spacing w:val="2"/>
          <w:sz w:val="28"/>
          <w:szCs w:val="28"/>
          <w:rtl/>
        </w:rPr>
        <w:t>، والحمد لله رب العالمين</w:t>
      </w:r>
      <w:r w:rsidRPr="003E4FEB">
        <w:rPr>
          <w:rFonts w:ascii="Arial" w:eastAsia="Times New Roman" w:hAnsi="Arial" w:cs="Arial"/>
          <w:spacing w:val="2"/>
          <w:sz w:val="28"/>
          <w:szCs w:val="28"/>
          <w:rtl/>
        </w:rPr>
        <w:t xml:space="preserve">.  </w:t>
      </w:r>
    </w:p>
    <w:p w14:paraId="31EA0959" w14:textId="77777777" w:rsidR="00FE0F4F" w:rsidRDefault="00FE0F4F" w:rsidP="00FE0F4F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</w:p>
    <w:p w14:paraId="5A89139B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EF0"/>
    <w:rsid w:val="00042EF0"/>
    <w:rsid w:val="0009174E"/>
    <w:rsid w:val="000B5D81"/>
    <w:rsid w:val="000C00EE"/>
    <w:rsid w:val="001065AA"/>
    <w:rsid w:val="00111FD4"/>
    <w:rsid w:val="00134983"/>
    <w:rsid w:val="00156A5C"/>
    <w:rsid w:val="001772F9"/>
    <w:rsid w:val="001B5A5F"/>
    <w:rsid w:val="0022499C"/>
    <w:rsid w:val="00247822"/>
    <w:rsid w:val="002F0A97"/>
    <w:rsid w:val="00306F07"/>
    <w:rsid w:val="00344B93"/>
    <w:rsid w:val="003E4FEB"/>
    <w:rsid w:val="00422B06"/>
    <w:rsid w:val="00433A3A"/>
    <w:rsid w:val="004925C2"/>
    <w:rsid w:val="005032BF"/>
    <w:rsid w:val="00554294"/>
    <w:rsid w:val="005A6188"/>
    <w:rsid w:val="005F1E2A"/>
    <w:rsid w:val="005F72A1"/>
    <w:rsid w:val="006C5960"/>
    <w:rsid w:val="007832C6"/>
    <w:rsid w:val="007D7FC7"/>
    <w:rsid w:val="00811EC9"/>
    <w:rsid w:val="00827BC3"/>
    <w:rsid w:val="008F375A"/>
    <w:rsid w:val="009115AD"/>
    <w:rsid w:val="0093266B"/>
    <w:rsid w:val="00955530"/>
    <w:rsid w:val="009A0A23"/>
    <w:rsid w:val="009C36E3"/>
    <w:rsid w:val="00A37A2A"/>
    <w:rsid w:val="00A66B8E"/>
    <w:rsid w:val="00AE603B"/>
    <w:rsid w:val="00B96BF5"/>
    <w:rsid w:val="00BA3FEA"/>
    <w:rsid w:val="00C13BFE"/>
    <w:rsid w:val="00CA7810"/>
    <w:rsid w:val="00D01246"/>
    <w:rsid w:val="00D74466"/>
    <w:rsid w:val="00DB7C47"/>
    <w:rsid w:val="00DD0D85"/>
    <w:rsid w:val="00DF501C"/>
    <w:rsid w:val="00E25594"/>
    <w:rsid w:val="00E33710"/>
    <w:rsid w:val="00E55FA7"/>
    <w:rsid w:val="00E9558D"/>
    <w:rsid w:val="00F27FF1"/>
    <w:rsid w:val="00FA6DA0"/>
    <w:rsid w:val="00FE0F4F"/>
    <w:rsid w:val="00FE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C450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EF0"/>
    <w:pPr>
      <w:bidi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EF0"/>
    <w:pPr>
      <w:bidi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 علي مدد</dc:creator>
  <cp:keywords/>
  <dc:description/>
  <cp:lastModifiedBy>abass</cp:lastModifiedBy>
  <cp:revision>7</cp:revision>
  <dcterms:created xsi:type="dcterms:W3CDTF">2025-01-01T21:14:00Z</dcterms:created>
  <dcterms:modified xsi:type="dcterms:W3CDTF">2025-01-02T04:40:00Z</dcterms:modified>
</cp:coreProperties>
</file>