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46A551" w14:textId="49FB97BA" w:rsidR="00A831D0" w:rsidRPr="009134DE" w:rsidRDefault="00A831D0" w:rsidP="00A831D0">
      <w:pPr>
        <w:spacing w:after="120" w:line="360" w:lineRule="auto"/>
        <w:ind w:firstLine="454"/>
        <w:jc w:val="center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9134DE">
        <w:rPr>
          <w:rFonts w:ascii="Arial" w:eastAsia="Times New Roman" w:hAnsi="Arial" w:cs="Arial"/>
          <w:spacing w:val="2"/>
          <w:sz w:val="28"/>
          <w:szCs w:val="28"/>
          <w:rtl/>
        </w:rPr>
        <w:t>درس الفقه 2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3</w:t>
      </w:r>
      <w:r w:rsidRPr="009134DE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جمادى الأخرى 1446هـ‏</w:t>
      </w:r>
    </w:p>
    <w:p w14:paraId="2F40C924" w14:textId="464FA1F6" w:rsidR="00A831D0" w:rsidRPr="009134DE" w:rsidRDefault="00A831D0" w:rsidP="00A831D0">
      <w:pPr>
        <w:spacing w:after="120" w:line="360" w:lineRule="auto"/>
        <w:ind w:firstLine="454"/>
        <w:jc w:val="center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الأربعاء</w:t>
      </w:r>
      <w:r w:rsidRPr="009134DE">
        <w:rPr>
          <w:rFonts w:ascii="Arial" w:eastAsia="Times New Roman" w:hAnsi="Arial" w:cs="Arial"/>
          <w:spacing w:val="2"/>
          <w:sz w:val="28"/>
          <w:szCs w:val="28"/>
          <w:rtl/>
        </w:rPr>
        <w:t xml:space="preserve"> 2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5</w:t>
      </w:r>
      <w:r w:rsidRPr="009134DE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ديسمبر 2024‏ م</w:t>
      </w:r>
    </w:p>
    <w:p w14:paraId="63712874" w14:textId="76AFCB0C" w:rsidR="00A831D0" w:rsidRPr="009134DE" w:rsidRDefault="00DE2157" w:rsidP="00A831D0">
      <w:pPr>
        <w:spacing w:after="120" w:line="360" w:lineRule="auto"/>
        <w:ind w:firstLine="454"/>
        <w:jc w:val="center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الموضوع: </w:t>
      </w:r>
      <w:bookmarkStart w:id="0" w:name="_GoBack"/>
      <w:bookmarkEnd w:id="0"/>
      <w:r w:rsidR="00A831D0" w:rsidRPr="009134DE">
        <w:rPr>
          <w:rFonts w:ascii="Arial" w:eastAsia="Times New Roman" w:hAnsi="Arial" w:cs="Arial"/>
          <w:spacing w:val="2"/>
          <w:sz w:val="28"/>
          <w:szCs w:val="28"/>
          <w:rtl/>
        </w:rPr>
        <w:t>لباس المصلي: ستر العورة في الصلاة</w:t>
      </w:r>
    </w:p>
    <w:p w14:paraId="2BE97FCB" w14:textId="77777777" w:rsidR="00A831D0" w:rsidRDefault="00A831D0" w:rsidP="00A831D0">
      <w:pPr>
        <w:spacing w:after="120" w:line="360" w:lineRule="auto"/>
        <w:ind w:firstLine="454"/>
        <w:jc w:val="center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9134DE">
        <w:rPr>
          <w:rFonts w:ascii="Arial" w:eastAsia="Times New Roman" w:hAnsi="Arial" w:cs="Arial"/>
          <w:spacing w:val="2"/>
          <w:sz w:val="28"/>
          <w:szCs w:val="28"/>
          <w:rtl/>
        </w:rPr>
        <w:t>بسم الله الرحمن الرحيم</w:t>
      </w:r>
    </w:p>
    <w:p w14:paraId="23A09ABB" w14:textId="77777777" w:rsidR="00246C22" w:rsidRDefault="00763173" w:rsidP="00763173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كنا نتكلم حول ما أفاده </w:t>
      </w:r>
      <w:proofErr w:type="spellStart"/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اليزدي</w:t>
      </w:r>
      <w:proofErr w:type="spellEnd"/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(رض) في من لم يجد ساتراً، معظم الفقهاء (رض) ذكروا لفظ الساتر وذكروا ما لا يجوز الصلاة فيه، وقد وقع الخلط في مطلب ينبغي التعرض له</w:t>
      </w:r>
      <w:r w:rsidR="00246C22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044D15E9" w14:textId="77777777" w:rsidR="00246C22" w:rsidRDefault="00763173" w:rsidP="00763173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بالنسبة إلى عورة الإنسان </w:t>
      </w:r>
      <w:r w:rsidR="00246C22">
        <w:rPr>
          <w:rFonts w:ascii="Arial" w:eastAsia="Times New Roman" w:hAnsi="Arial" w:cs="Arial" w:hint="cs"/>
          <w:spacing w:val="2"/>
          <w:sz w:val="28"/>
          <w:szCs w:val="28"/>
          <w:rtl/>
        </w:rPr>
        <w:t>و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مع قطع النظر عن تحديد العورة </w:t>
      </w:r>
      <w:r w:rsidR="00246C22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فالبحث فيما هو 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الواجب تغطيته عن الناظر شيء والبحث عن أصل وجوب الستر لأجل صحة الصلاة شيء آخر</w:t>
      </w:r>
      <w:r w:rsidR="00246C22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76B83EAB" w14:textId="77777777" w:rsidR="00874BAE" w:rsidRDefault="00763173" w:rsidP="00763173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و</w:t>
      </w:r>
      <w:r w:rsidR="00246C22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قد ذكرنا 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أن الخلط </w:t>
      </w:r>
      <w:r w:rsidR="00246C22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وقع 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في كلماتهم (رض) </w:t>
      </w:r>
      <w:r w:rsidR="00246C22">
        <w:rPr>
          <w:rFonts w:ascii="Arial" w:eastAsia="Times New Roman" w:hAnsi="Arial" w:cs="Arial" w:hint="cs"/>
          <w:spacing w:val="2"/>
          <w:sz w:val="28"/>
          <w:szCs w:val="28"/>
          <w:rtl/>
        </w:rPr>
        <w:t>حينما قالوا بصحة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الصلاة في الحفرة وفي هذه الأمور التي ذكرها صاحب العروة (رض) </w:t>
      </w:r>
      <w:r w:rsidR="00874BAE">
        <w:rPr>
          <w:rFonts w:ascii="Arial" w:eastAsia="Times New Roman" w:hAnsi="Arial" w:cs="Arial" w:hint="cs"/>
          <w:spacing w:val="2"/>
          <w:sz w:val="28"/>
          <w:szCs w:val="28"/>
          <w:rtl/>
        </w:rPr>
        <w:t>ف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بعضها في أصل الساتر</w:t>
      </w:r>
      <w:r w:rsidR="00874BAE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</w:t>
      </w:r>
      <w:proofErr w:type="spellStart"/>
      <w:r w:rsidR="00874BAE">
        <w:rPr>
          <w:rFonts w:ascii="Arial" w:eastAsia="Times New Roman" w:hAnsi="Arial" w:cs="Arial" w:hint="cs"/>
          <w:spacing w:val="2"/>
          <w:sz w:val="28"/>
          <w:szCs w:val="28"/>
          <w:rtl/>
        </w:rPr>
        <w:t>الصلاتي</w:t>
      </w:r>
      <w:proofErr w:type="spellEnd"/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، </w:t>
      </w:r>
      <w:r w:rsidR="00874BAE">
        <w:rPr>
          <w:rFonts w:ascii="Arial" w:eastAsia="Times New Roman" w:hAnsi="Arial" w:cs="Arial" w:hint="cs"/>
          <w:spacing w:val="2"/>
          <w:sz w:val="28"/>
          <w:szCs w:val="28"/>
          <w:rtl/>
        </w:rPr>
        <w:t>و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بعضها </w:t>
      </w:r>
      <w:r w:rsidR="00874BAE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من الستر 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عن الناظر</w:t>
      </w:r>
      <w:r w:rsidR="00874BAE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6EA30ED5" w14:textId="77777777" w:rsidR="009F42CD" w:rsidRDefault="00763173" w:rsidP="00763173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فمثلاً نفس صاحب العروة (رض) في هذه المسألة </w:t>
      </w:r>
      <w:r w:rsidR="009F42CD">
        <w:rPr>
          <w:rFonts w:ascii="Arial" w:eastAsia="Times New Roman" w:hAnsi="Arial" w:cs="Arial" w:hint="cs"/>
          <w:spacing w:val="2"/>
          <w:sz w:val="28"/>
          <w:szCs w:val="28"/>
          <w:rtl/>
        </w:rPr>
        <w:t>ذكر أنه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يستر جسده بالحشيش </w:t>
      </w:r>
      <w:r w:rsidR="009F42CD">
        <w:rPr>
          <w:rFonts w:ascii="Arial" w:eastAsia="Times New Roman" w:hAnsi="Arial" w:cs="Arial" w:hint="cs"/>
          <w:spacing w:val="2"/>
          <w:sz w:val="28"/>
          <w:szCs w:val="28"/>
          <w:rtl/>
        </w:rPr>
        <w:t>و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الورق، </w:t>
      </w:r>
      <w:r w:rsidR="009F42CD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مع أن 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كلمة الحشيش موجودة في كلام الإمام (ع) و</w:t>
      </w:r>
      <w:r w:rsidR="009F42CD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لكن 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لفظ الورق غير موجود، </w:t>
      </w:r>
      <w:r w:rsidR="009F42CD">
        <w:rPr>
          <w:rFonts w:ascii="Arial" w:eastAsia="Times New Roman" w:hAnsi="Arial" w:cs="Arial" w:hint="cs"/>
          <w:spacing w:val="2"/>
          <w:sz w:val="28"/>
          <w:szCs w:val="28"/>
          <w:rtl/>
        </w:rPr>
        <w:t>ف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لم خلط الورق بالحشيش</w:t>
      </w:r>
      <w:r w:rsidR="009F42CD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؟ 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غير واضح</w:t>
      </w:r>
      <w:r w:rsidR="009F42CD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3D2B454B" w14:textId="78AEF679" w:rsidR="00D431DA" w:rsidRDefault="00763173" w:rsidP="00763173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ثم بعد ذلك ذكر الطين والحفرة والماء الك</w:t>
      </w:r>
      <w:r w:rsidR="0099257E">
        <w:rPr>
          <w:rFonts w:ascii="Arial" w:eastAsia="Times New Roman" w:hAnsi="Arial" w:cs="Arial" w:hint="cs"/>
          <w:spacing w:val="2"/>
          <w:sz w:val="28"/>
          <w:szCs w:val="28"/>
          <w:rtl/>
        </w:rPr>
        <w:t>د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ر، </w:t>
      </w:r>
      <w:r w:rsidR="003E0A51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ولكن الحق أن 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الماء الكدر وكذلك الحفرة يستر عورته عن </w:t>
      </w:r>
      <w:r w:rsidR="003E0A51"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ناظر </w:t>
      </w:r>
      <w:r w:rsidR="003E0A51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ولكن 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لا </w:t>
      </w:r>
      <w:r w:rsidR="003E0A51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يتحقق بهما الساتر </w:t>
      </w:r>
      <w:proofErr w:type="spellStart"/>
      <w:r w:rsidR="003E0A51">
        <w:rPr>
          <w:rFonts w:ascii="Arial" w:eastAsia="Times New Roman" w:hAnsi="Arial" w:cs="Arial" w:hint="cs"/>
          <w:spacing w:val="2"/>
          <w:sz w:val="28"/>
          <w:szCs w:val="28"/>
          <w:rtl/>
        </w:rPr>
        <w:t>الصلاتي</w:t>
      </w:r>
      <w:proofErr w:type="spellEnd"/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،</w:t>
      </w:r>
      <w:r w:rsidR="00D431DA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لما هذا الخلط في كلمات الأعلام (رض)</w:t>
      </w:r>
      <w:r w:rsidR="00D431DA">
        <w:rPr>
          <w:rFonts w:ascii="Arial" w:eastAsia="Times New Roman" w:hAnsi="Arial" w:cs="Arial" w:hint="cs"/>
          <w:spacing w:val="2"/>
          <w:sz w:val="28"/>
          <w:szCs w:val="28"/>
          <w:rtl/>
        </w:rPr>
        <w:t>، لست أدري.</w:t>
      </w:r>
    </w:p>
    <w:p w14:paraId="488930FB" w14:textId="77777777" w:rsidR="00611CC1" w:rsidRDefault="00D431DA" w:rsidP="00763173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كذلك فإن 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السيد الحكيم (رض) والسيد الأعظم دخلا في مباحث أخرى لطيفة جداً علمياً،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إ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نما المشكلة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في تحديد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الموضوع، </w:t>
      </w:r>
      <w:r w:rsidR="00FA650D">
        <w:rPr>
          <w:rFonts w:ascii="Arial" w:eastAsia="Times New Roman" w:hAnsi="Arial" w:cs="Arial" w:hint="cs"/>
          <w:spacing w:val="2"/>
          <w:sz w:val="28"/>
          <w:szCs w:val="28"/>
          <w:rtl/>
        </w:rPr>
        <w:t>فالستر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قد يتحقق عن الناظر </w:t>
      </w:r>
      <w:r w:rsidR="00FA650D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ولكن 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لا يتحقق </w:t>
      </w:r>
      <w:r w:rsidR="00FA650D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معه 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الستر لأجل الصلاة، </w:t>
      </w:r>
      <w:r w:rsidR="00FA650D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فمثلا لو كان 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الإنسان وحده بالغرفة عارياً فحينئذٍ هو مستور من الناس ومن الناظر </w:t>
      </w:r>
      <w:r w:rsidR="00FA650D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ولكن 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>لا تصح منه الصلاة في هذه الحالة</w:t>
      </w:r>
      <w:r w:rsidR="00611CC1">
        <w:rPr>
          <w:rFonts w:ascii="Arial" w:eastAsia="Times New Roman" w:hAnsi="Arial" w:cs="Arial" w:hint="cs"/>
          <w:spacing w:val="2"/>
          <w:sz w:val="28"/>
          <w:szCs w:val="28"/>
          <w:rtl/>
        </w:rPr>
        <w:t>،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611CC1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لأن 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الستر </w:t>
      </w:r>
      <w:proofErr w:type="spellStart"/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>الصلاتي</w:t>
      </w:r>
      <w:proofErr w:type="spellEnd"/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بالغرفة غير متحقق </w:t>
      </w:r>
      <w:r w:rsidR="00611CC1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رغم كون 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>الستر عن الناظر متحقق</w:t>
      </w:r>
      <w:r w:rsidR="00611CC1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4EF24028" w14:textId="77777777" w:rsidR="00611CC1" w:rsidRDefault="00763173" w:rsidP="00763173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لما هذا الخلط في كلام </w:t>
      </w:r>
      <w:proofErr w:type="spellStart"/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اليزدي</w:t>
      </w:r>
      <w:proofErr w:type="spellEnd"/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(رض) مع أنه قلما نجد مصنف</w:t>
      </w:r>
      <w:r w:rsidR="00611CC1">
        <w:rPr>
          <w:rFonts w:ascii="Arial" w:eastAsia="Times New Roman" w:hAnsi="Arial" w:cs="Arial" w:hint="cs"/>
          <w:spacing w:val="2"/>
          <w:sz w:val="28"/>
          <w:szCs w:val="28"/>
          <w:rtl/>
        </w:rPr>
        <w:t>اً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تعرض للفروع بالدقة وبالكثرة مثل هذا الفقيه (رض)</w:t>
      </w:r>
      <w:r w:rsidR="00611CC1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57C626F9" w14:textId="77777777" w:rsidR="00527821" w:rsidRDefault="00763173" w:rsidP="00763173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lastRenderedPageBreak/>
        <w:t xml:space="preserve"> ثم ما معنى ستر العورة، هل ستر حجم العورة، هل ستر جلد العورة، </w:t>
      </w:r>
      <w:r w:rsidR="00611CC1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أو 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هل </w:t>
      </w:r>
      <w:r w:rsidR="00611CC1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يكفي 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ستر ما يشار به إلى العورة مثلاً ولو من وراء الثياب ونحو ذلك، </w:t>
      </w:r>
      <w:r w:rsidR="00611CC1">
        <w:rPr>
          <w:rFonts w:ascii="Arial" w:eastAsia="Times New Roman" w:hAnsi="Arial" w:cs="Arial" w:hint="cs"/>
          <w:spacing w:val="2"/>
          <w:sz w:val="28"/>
          <w:szCs w:val="28"/>
          <w:rtl/>
        </w:rPr>
        <w:t>أيضاً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هذا الجانب</w:t>
      </w:r>
      <w:r w:rsidR="00527821" w:rsidRPr="00527821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527821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غير واضح </w:t>
      </w:r>
      <w:r w:rsidR="00527821">
        <w:rPr>
          <w:rFonts w:ascii="Arial" w:eastAsia="Times New Roman" w:hAnsi="Arial" w:cs="Arial" w:hint="cs"/>
          <w:spacing w:val="2"/>
          <w:sz w:val="28"/>
          <w:szCs w:val="28"/>
          <w:rtl/>
        </w:rPr>
        <w:t>في كلماتهم.</w:t>
      </w:r>
    </w:p>
    <w:p w14:paraId="2B6839CE" w14:textId="77777777" w:rsidR="002924BC" w:rsidRDefault="00527821" w:rsidP="00763173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ثم إن 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صاحب العروة (رض) لم يحدد في مسائله الساتر </w:t>
      </w:r>
      <w:proofErr w:type="spellStart"/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>الصلاتي</w:t>
      </w:r>
      <w:proofErr w:type="spellEnd"/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2924BC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أي 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>ما هو ال</w:t>
      </w:r>
      <w:r w:rsidR="002924BC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ذي يجب 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>ستر</w:t>
      </w:r>
      <w:r w:rsidR="002924BC">
        <w:rPr>
          <w:rFonts w:ascii="Arial" w:eastAsia="Times New Roman" w:hAnsi="Arial" w:cs="Arial" w:hint="cs"/>
          <w:spacing w:val="2"/>
          <w:sz w:val="28"/>
          <w:szCs w:val="28"/>
          <w:rtl/>
        </w:rPr>
        <w:t>ه.</w:t>
      </w:r>
    </w:p>
    <w:p w14:paraId="14947C40" w14:textId="77777777" w:rsidR="00816753" w:rsidRDefault="00763173" w:rsidP="00763173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2924BC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نعم، 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في غير </w:t>
      </w:r>
      <w:proofErr w:type="spellStart"/>
      <w:r w:rsidR="002924BC">
        <w:rPr>
          <w:rFonts w:ascii="Arial" w:eastAsia="Times New Roman" w:hAnsi="Arial" w:cs="Arial" w:hint="cs"/>
          <w:spacing w:val="2"/>
          <w:sz w:val="28"/>
          <w:szCs w:val="28"/>
          <w:rtl/>
        </w:rPr>
        <w:t>ذها</w:t>
      </w:r>
      <w:proofErr w:type="spellEnd"/>
      <w:r w:rsidR="002924BC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المورد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ذكر</w:t>
      </w:r>
      <w:r w:rsidR="002924BC">
        <w:rPr>
          <w:rFonts w:ascii="Arial" w:eastAsia="Times New Roman" w:hAnsi="Arial" w:cs="Arial" w:hint="cs"/>
          <w:spacing w:val="2"/>
          <w:sz w:val="28"/>
          <w:szCs w:val="28"/>
          <w:rtl/>
        </w:rPr>
        <w:t>،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لكن </w:t>
      </w:r>
      <w:r w:rsidR="002924BC">
        <w:rPr>
          <w:rFonts w:ascii="Arial" w:eastAsia="Times New Roman" w:hAnsi="Arial" w:cs="Arial" w:hint="cs"/>
          <w:spacing w:val="2"/>
          <w:sz w:val="28"/>
          <w:szCs w:val="28"/>
          <w:rtl/>
        </w:rPr>
        <w:t>هنا لم ي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ذكر</w:t>
      </w:r>
      <w:r w:rsidR="00816753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2500713F" w14:textId="1EADFA53" w:rsidR="00700145" w:rsidRDefault="00763173" w:rsidP="00763173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816753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ونحن قد 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عرض</w:t>
      </w:r>
      <w:r w:rsidR="00816753">
        <w:rPr>
          <w:rFonts w:ascii="Arial" w:eastAsia="Times New Roman" w:hAnsi="Arial" w:cs="Arial" w:hint="cs"/>
          <w:spacing w:val="2"/>
          <w:sz w:val="28"/>
          <w:szCs w:val="28"/>
          <w:rtl/>
        </w:rPr>
        <w:t>نا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في خدمتكم أن الساتر </w:t>
      </w:r>
      <w:proofErr w:type="spellStart"/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الصلاتي</w:t>
      </w:r>
      <w:proofErr w:type="spellEnd"/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816753">
        <w:rPr>
          <w:rFonts w:ascii="Arial" w:eastAsia="Times New Roman" w:hAnsi="Arial" w:cs="Arial" w:hint="cs"/>
          <w:spacing w:val="2"/>
          <w:sz w:val="28"/>
          <w:szCs w:val="28"/>
          <w:rtl/>
        </w:rPr>
        <w:t>عند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الرجل من </w:t>
      </w:r>
      <w:r w:rsidR="00816753"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ركبتين إلى </w:t>
      </w:r>
      <w:proofErr w:type="spellStart"/>
      <w:r w:rsidR="00816753"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ثندوتين</w:t>
      </w:r>
      <w:proofErr w:type="spellEnd"/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، اما بالنسبة للمرأة الحرة المسلمة من دون ناظر </w:t>
      </w:r>
      <w:r w:rsidR="00A87AC2">
        <w:rPr>
          <w:rFonts w:ascii="Arial" w:eastAsia="Times New Roman" w:hAnsi="Arial" w:cs="Arial" w:hint="cs"/>
          <w:spacing w:val="2"/>
          <w:sz w:val="28"/>
          <w:szCs w:val="28"/>
          <w:rtl/>
        </w:rPr>
        <w:t>فالجسم كله يجب ستره، إلا الجارية جاز لها كشف رأسها.</w:t>
      </w:r>
    </w:p>
    <w:p w14:paraId="2B059F94" w14:textId="77777777" w:rsidR="00D07ECE" w:rsidRDefault="00763173" w:rsidP="00763173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كيفما كان فصاحب العروة هاهنا ذكر </w:t>
      </w:r>
      <w:r w:rsidR="00A87AC2"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ساتر من حيث الناظر لا من حيث الصلاة، وأما </w:t>
      </w:r>
      <w:r w:rsidR="00B76571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الستر الواجب في 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الصلاة </w:t>
      </w:r>
      <w:r w:rsidR="00233141">
        <w:rPr>
          <w:rFonts w:ascii="Arial" w:eastAsia="Times New Roman" w:hAnsi="Arial" w:cs="Arial" w:hint="cs"/>
          <w:spacing w:val="2"/>
          <w:sz w:val="28"/>
          <w:szCs w:val="28"/>
          <w:rtl/>
        </w:rPr>
        <w:t>فال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مقصود به </w:t>
      </w:r>
      <w:r w:rsidR="00233141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أن 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يتحرك </w:t>
      </w:r>
      <w:r w:rsidR="00233141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الإنسان 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مستوراً، يركع أو يسجد مستوراً، هذا معنى الستر </w:t>
      </w:r>
      <w:proofErr w:type="spellStart"/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الصلاتي</w:t>
      </w:r>
      <w:proofErr w:type="spellEnd"/>
      <w:r w:rsidR="00D07ECE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7E9AAD06" w14:textId="77777777" w:rsidR="00D07ECE" w:rsidRDefault="00763173" w:rsidP="00763173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فلما </w:t>
      </w:r>
      <w:r w:rsidR="00D07ECE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جر صاحب العروة (رض) 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الكلام من الستر </w:t>
      </w:r>
      <w:proofErr w:type="spellStart"/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الصلاتي</w:t>
      </w:r>
      <w:proofErr w:type="spellEnd"/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إلى الستر عن الناظر، </w:t>
      </w:r>
      <w:r w:rsidR="00D07ECE">
        <w:rPr>
          <w:rFonts w:ascii="Arial" w:eastAsia="Times New Roman" w:hAnsi="Arial" w:cs="Arial" w:hint="cs"/>
          <w:spacing w:val="2"/>
          <w:sz w:val="28"/>
          <w:szCs w:val="28"/>
          <w:rtl/>
        </w:rPr>
        <w:t>حتى يذكر الماء الكدر والحفرة؟</w:t>
      </w:r>
    </w:p>
    <w:p w14:paraId="02EA057C" w14:textId="77777777" w:rsidR="00025F2F" w:rsidRDefault="00D07ECE" w:rsidP="00763173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نعم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هناك مطلب آخر وهو ينبغي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ل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طالب العلم أن ينظر إليه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ولعله منشأ هذا الخلط عند الأعلام (رض) وهو 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أن الإنسان إذا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صلى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عارياً قد يكون يحتاج إلى ستر عن الناظر </w:t>
      </w:r>
      <w:r w:rsidR="00025F2F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حتى وإن كان 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الستر </w:t>
      </w:r>
      <w:proofErr w:type="spellStart"/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>الصلاتي</w:t>
      </w:r>
      <w:proofErr w:type="spellEnd"/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مفقود</w:t>
      </w:r>
      <w:r w:rsidR="00025F2F">
        <w:rPr>
          <w:rFonts w:ascii="Arial" w:eastAsia="Times New Roman" w:hAnsi="Arial" w:cs="Arial" w:hint="cs"/>
          <w:spacing w:val="2"/>
          <w:sz w:val="28"/>
          <w:szCs w:val="28"/>
          <w:rtl/>
        </w:rPr>
        <w:t>اً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>، ف</w:t>
      </w:r>
      <w:r w:rsidR="00025F2F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لعل 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صاحب العروة (رض) </w:t>
      </w:r>
      <w:r w:rsidR="00025F2F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لذلك أدخل 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هذه الأمور في </w:t>
      </w:r>
      <w:r w:rsidR="00025F2F"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ستر </w:t>
      </w:r>
      <w:proofErr w:type="spellStart"/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>الصلاتي</w:t>
      </w:r>
      <w:proofErr w:type="spellEnd"/>
      <w:r w:rsidR="00025F2F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71EF90EE" w14:textId="77777777" w:rsidR="005465FE" w:rsidRDefault="00763173" w:rsidP="00763173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ولكن كلامه مجمل، يقول إذا فقد الساتر </w:t>
      </w:r>
      <w:r w:rsidR="0034745C">
        <w:rPr>
          <w:rFonts w:ascii="Arial" w:eastAsia="Times New Roman" w:hAnsi="Arial" w:cs="Arial" w:hint="cs"/>
          <w:spacing w:val="2"/>
          <w:sz w:val="28"/>
          <w:szCs w:val="28"/>
          <w:rtl/>
        </w:rPr>
        <w:t>فليشتر نفسه ب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الورق والحشيش والطين </w:t>
      </w:r>
      <w:r w:rsidR="0034745C">
        <w:rPr>
          <w:rFonts w:ascii="Arial" w:eastAsia="Times New Roman" w:hAnsi="Arial" w:cs="Arial" w:hint="cs"/>
          <w:spacing w:val="2"/>
          <w:sz w:val="28"/>
          <w:szCs w:val="28"/>
          <w:rtl/>
        </w:rPr>
        <w:t>أو ال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حفرة </w:t>
      </w:r>
      <w:r w:rsidR="0034745C">
        <w:rPr>
          <w:rFonts w:ascii="Arial" w:eastAsia="Times New Roman" w:hAnsi="Arial" w:cs="Arial" w:hint="cs"/>
          <w:spacing w:val="2"/>
          <w:sz w:val="28"/>
          <w:szCs w:val="28"/>
          <w:rtl/>
        </w:rPr>
        <w:t>أو ال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ماء الكدر ونحو ذلك </w:t>
      </w:r>
      <w:r w:rsidR="0034745C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من الأمور 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التي ذكرها </w:t>
      </w:r>
      <w:r w:rsidR="0034745C" w:rsidRPr="00763173">
        <w:rPr>
          <w:rFonts w:ascii="Arial" w:eastAsia="Times New Roman" w:hAnsi="Arial" w:cs="Arial"/>
          <w:spacing w:val="2"/>
          <w:sz w:val="28"/>
          <w:szCs w:val="28"/>
          <w:rtl/>
        </w:rPr>
        <w:t>(رض)</w:t>
      </w:r>
      <w:r w:rsidR="005465FE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14517BE6" w14:textId="77777777" w:rsidR="005465FE" w:rsidRDefault="0034745C" w:rsidP="00763173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5465FE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ثم العجب 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>من صاحب العروة</w:t>
      </w:r>
      <w:r w:rsidR="005465FE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(رض)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و</w:t>
      </w:r>
      <w:r w:rsidR="005465FE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لكن 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سكوت السيد الأعظم وسكوت حكيم الفقهاء (رض) </w:t>
      </w:r>
      <w:r w:rsidR="005465FE">
        <w:rPr>
          <w:rFonts w:ascii="Arial" w:eastAsia="Times New Roman" w:hAnsi="Arial" w:cs="Arial" w:hint="cs"/>
          <w:spacing w:val="2"/>
          <w:sz w:val="28"/>
          <w:szCs w:val="28"/>
          <w:rtl/>
        </w:rPr>
        <w:t>أعجب.</w:t>
      </w:r>
    </w:p>
    <w:p w14:paraId="6F1AB9DE" w14:textId="77777777" w:rsidR="00507E5B" w:rsidRDefault="00763173" w:rsidP="00763173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5465FE">
        <w:rPr>
          <w:rFonts w:ascii="Arial" w:eastAsia="Times New Roman" w:hAnsi="Arial" w:cs="Arial" w:hint="cs"/>
          <w:spacing w:val="2"/>
          <w:sz w:val="28"/>
          <w:szCs w:val="28"/>
          <w:rtl/>
        </w:rPr>
        <w:t>لأن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الإنسان إذا كان يصلي عارياً </w:t>
      </w:r>
      <w:r w:rsidR="00507E5B">
        <w:rPr>
          <w:rFonts w:ascii="Arial" w:eastAsia="Times New Roman" w:hAnsi="Arial" w:cs="Arial" w:hint="cs"/>
          <w:spacing w:val="2"/>
          <w:sz w:val="28"/>
          <w:szCs w:val="28"/>
          <w:rtl/>
        </w:rPr>
        <w:t>ف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لا فرق</w:t>
      </w:r>
      <w:r w:rsidR="00507E5B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حينئذٍ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بين </w:t>
      </w:r>
      <w:r w:rsidR="00507E5B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كونه في 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الماء الكدر </w:t>
      </w:r>
      <w:r w:rsidR="00507E5B">
        <w:rPr>
          <w:rFonts w:ascii="Arial" w:eastAsia="Times New Roman" w:hAnsi="Arial" w:cs="Arial" w:hint="cs"/>
          <w:spacing w:val="2"/>
          <w:sz w:val="28"/>
          <w:szCs w:val="28"/>
          <w:rtl/>
        </w:rPr>
        <w:t>أ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و</w:t>
      </w:r>
      <w:r w:rsidR="00507E5B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ال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حفرة وغير ذلك، هو يصلي عارياً، </w:t>
      </w:r>
      <w:r w:rsidR="00507E5B">
        <w:rPr>
          <w:rFonts w:ascii="Arial" w:eastAsia="Times New Roman" w:hAnsi="Arial" w:cs="Arial" w:hint="cs"/>
          <w:spacing w:val="2"/>
          <w:sz w:val="28"/>
          <w:szCs w:val="28"/>
          <w:rtl/>
        </w:rPr>
        <w:t>و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الساتر </w:t>
      </w:r>
      <w:proofErr w:type="spellStart"/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الصلاتي</w:t>
      </w:r>
      <w:proofErr w:type="spellEnd"/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مفقود، </w:t>
      </w:r>
      <w:r w:rsidR="00507E5B">
        <w:rPr>
          <w:rFonts w:ascii="Arial" w:eastAsia="Times New Roman" w:hAnsi="Arial" w:cs="Arial" w:hint="cs"/>
          <w:spacing w:val="2"/>
          <w:sz w:val="28"/>
          <w:szCs w:val="28"/>
          <w:rtl/>
        </w:rPr>
        <w:t>أ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ما إذا كان </w:t>
      </w:r>
      <w:r w:rsidR="00507E5B">
        <w:rPr>
          <w:rFonts w:ascii="Arial" w:eastAsia="Times New Roman" w:hAnsi="Arial" w:cs="Arial" w:hint="cs"/>
          <w:spacing w:val="2"/>
          <w:sz w:val="28"/>
          <w:szCs w:val="28"/>
          <w:rtl/>
        </w:rPr>
        <w:t>ي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صلي وفي الوقت نفسه يخاف من نظر الناظر فحينئذٍ يدخل إلى الحفرة ويدخل إلى الماء الكدر ونحو ذلك</w:t>
      </w:r>
      <w:r w:rsidR="00507E5B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7993F054" w14:textId="77777777" w:rsidR="005976BF" w:rsidRDefault="00763173" w:rsidP="00763173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507E5B">
        <w:rPr>
          <w:rFonts w:ascii="Arial" w:eastAsia="Times New Roman" w:hAnsi="Arial" w:cs="Arial" w:hint="cs"/>
          <w:spacing w:val="2"/>
          <w:sz w:val="28"/>
          <w:szCs w:val="28"/>
          <w:rtl/>
        </w:rPr>
        <w:t>ب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هذا</w:t>
      </w:r>
      <w:r w:rsidR="00507E5B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البيان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كان على هؤلاء الأجلاء الثلاثة </w:t>
      </w:r>
      <w:r w:rsidR="005976BF">
        <w:rPr>
          <w:rFonts w:ascii="Arial" w:eastAsia="Times New Roman" w:hAnsi="Arial" w:cs="Arial" w:hint="cs"/>
          <w:spacing w:val="2"/>
          <w:sz w:val="28"/>
          <w:szCs w:val="28"/>
          <w:rtl/>
        </w:rPr>
        <w:t>أن يبينوا المطلب.</w:t>
      </w:r>
    </w:p>
    <w:p w14:paraId="0618B50F" w14:textId="77777777" w:rsidR="005976BF" w:rsidRDefault="00763173" w:rsidP="00763173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lastRenderedPageBreak/>
        <w:t xml:space="preserve"> </w:t>
      </w:r>
      <w:r w:rsidR="005976BF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لمَ </w:t>
      </w:r>
      <w:proofErr w:type="spellStart"/>
      <w:r w:rsidR="005976BF">
        <w:rPr>
          <w:rFonts w:ascii="Arial" w:eastAsia="Times New Roman" w:hAnsi="Arial" w:cs="Arial" w:hint="cs"/>
          <w:spacing w:val="2"/>
          <w:sz w:val="28"/>
          <w:szCs w:val="28"/>
          <w:rtl/>
        </w:rPr>
        <w:t>لمْ</w:t>
      </w:r>
      <w:proofErr w:type="spellEnd"/>
      <w:r w:rsidR="005976BF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يبينوه؟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لست </w:t>
      </w:r>
      <w:r w:rsidR="005976BF">
        <w:rPr>
          <w:rFonts w:ascii="Arial" w:eastAsia="Times New Roman" w:hAnsi="Arial" w:cs="Arial" w:hint="cs"/>
          <w:spacing w:val="2"/>
          <w:sz w:val="28"/>
          <w:szCs w:val="28"/>
          <w:rtl/>
        </w:rPr>
        <w:t>أ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دري</w:t>
      </w:r>
      <w:r w:rsidR="005976BF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11965B07" w14:textId="77777777" w:rsidR="00081F9E" w:rsidRDefault="00763173" w:rsidP="00763173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كذلك الستر بالطين </w:t>
      </w:r>
      <w:r w:rsidR="00081F9E">
        <w:rPr>
          <w:rFonts w:ascii="Arial" w:eastAsia="Times New Roman" w:hAnsi="Arial" w:cs="Arial" w:hint="cs"/>
          <w:spacing w:val="2"/>
          <w:sz w:val="28"/>
          <w:szCs w:val="28"/>
          <w:rtl/>
        </w:rPr>
        <w:t>فيه كلام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، </w:t>
      </w:r>
      <w:r w:rsidR="00081F9E">
        <w:rPr>
          <w:rFonts w:ascii="Arial" w:eastAsia="Times New Roman" w:hAnsi="Arial" w:cs="Arial" w:hint="cs"/>
          <w:spacing w:val="2"/>
          <w:sz w:val="28"/>
          <w:szCs w:val="28"/>
          <w:rtl/>
        </w:rPr>
        <w:t>فلو جعل كومة من الطين على عورته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تحقق الستر حقيقية، </w:t>
      </w:r>
      <w:r w:rsidR="00081F9E">
        <w:rPr>
          <w:rFonts w:ascii="Arial" w:eastAsia="Times New Roman" w:hAnsi="Arial" w:cs="Arial" w:hint="cs"/>
          <w:spacing w:val="2"/>
          <w:sz w:val="28"/>
          <w:szCs w:val="28"/>
          <w:rtl/>
        </w:rPr>
        <w:t>ولكن لو طلى لو لطخ عورته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081F9E">
        <w:rPr>
          <w:rFonts w:ascii="Arial" w:eastAsia="Times New Roman" w:hAnsi="Arial" w:cs="Arial" w:hint="cs"/>
          <w:spacing w:val="2"/>
          <w:sz w:val="28"/>
          <w:szCs w:val="28"/>
          <w:rtl/>
        </w:rPr>
        <w:t>به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، </w:t>
      </w:r>
      <w:r w:rsidR="00081F9E">
        <w:rPr>
          <w:rFonts w:ascii="Arial" w:eastAsia="Times New Roman" w:hAnsi="Arial" w:cs="Arial" w:hint="cs"/>
          <w:spacing w:val="2"/>
          <w:sz w:val="28"/>
          <w:szCs w:val="28"/>
          <w:rtl/>
        </w:rPr>
        <w:t>فهذا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ليس ستراً</w:t>
      </w:r>
      <w:r w:rsidR="00081F9E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2EAFA331" w14:textId="77777777" w:rsidR="003125B6" w:rsidRDefault="00763173" w:rsidP="00763173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ثم ما هو الدليل عنده (رض) أن الطين ساتر</w:t>
      </w:r>
      <w:r w:rsidR="00081F9E">
        <w:rPr>
          <w:rFonts w:ascii="Arial" w:eastAsia="Times New Roman" w:hAnsi="Arial" w:cs="Arial" w:hint="cs"/>
          <w:spacing w:val="2"/>
          <w:sz w:val="28"/>
          <w:szCs w:val="28"/>
          <w:rtl/>
        </w:rPr>
        <w:t>؟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أفاد حكيم الفقهاء (رض) أنه لم يجد دليلاً على أن الطين ساتر، </w:t>
      </w:r>
      <w:r w:rsidR="003125B6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وقصد أنه لا دليل على كونه ساتراً </w:t>
      </w:r>
      <w:proofErr w:type="spellStart"/>
      <w:r w:rsidR="003125B6">
        <w:rPr>
          <w:rFonts w:ascii="Arial" w:eastAsia="Times New Roman" w:hAnsi="Arial" w:cs="Arial" w:hint="cs"/>
          <w:spacing w:val="2"/>
          <w:sz w:val="28"/>
          <w:szCs w:val="28"/>
          <w:rtl/>
        </w:rPr>
        <w:t>صلاتياً</w:t>
      </w:r>
      <w:proofErr w:type="spellEnd"/>
      <w:r w:rsidR="003125B6">
        <w:rPr>
          <w:rFonts w:ascii="Arial" w:eastAsia="Times New Roman" w:hAnsi="Arial" w:cs="Arial" w:hint="cs"/>
          <w:spacing w:val="2"/>
          <w:sz w:val="28"/>
          <w:szCs w:val="28"/>
          <w:rtl/>
        </w:rPr>
        <w:t>؛ إذ لا كلام في كونه ساتراً عن الناظر.</w:t>
      </w:r>
    </w:p>
    <w:p w14:paraId="02474D9E" w14:textId="77777777" w:rsidR="00B3274D" w:rsidRDefault="003125B6" w:rsidP="00763173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نعم، 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لو 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ثبت 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تعبداً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كونه ساتراً </w:t>
      </w:r>
      <w:proofErr w:type="spellStart"/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صلاتياً</w:t>
      </w:r>
      <w:proofErr w:type="spellEnd"/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قلنا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به</w:t>
      </w:r>
      <w:r w:rsidR="00B3274D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405A3A9F" w14:textId="2E493563" w:rsidR="0049221F" w:rsidRPr="0049221F" w:rsidRDefault="00B3274D" w:rsidP="0049221F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والعمدة في المقام صحيحة علي بن جعفر سلام الله عليه، </w:t>
      </w:r>
      <w:r w:rsidR="0049221F" w:rsidRPr="0049221F">
        <w:rPr>
          <w:rFonts w:ascii="Arial" w:eastAsia="Times New Roman" w:hAnsi="Arial" w:cs="Arial"/>
          <w:spacing w:val="2"/>
          <w:sz w:val="28"/>
          <w:szCs w:val="28"/>
          <w:rtl/>
        </w:rPr>
        <w:t>وهي الرواية الأولى من الباب الخمسين من أبواب لباس المصلي:</w:t>
      </w:r>
    </w:p>
    <w:p w14:paraId="527359CF" w14:textId="77777777" w:rsidR="0049221F" w:rsidRDefault="0049221F" w:rsidP="0049221F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49221F">
        <w:rPr>
          <w:rFonts w:ascii="Arial" w:eastAsia="Times New Roman" w:hAnsi="Arial" w:cs="Arial"/>
          <w:spacing w:val="2"/>
          <w:sz w:val="28"/>
          <w:szCs w:val="28"/>
          <w:rtl/>
        </w:rPr>
        <w:t xml:space="preserve">روى الشيخ الطوسي (رض) بإسناده عن محمد بن علي بن محبوب، عن </w:t>
      </w:r>
      <w:proofErr w:type="spellStart"/>
      <w:r w:rsidRPr="0049221F">
        <w:rPr>
          <w:rFonts w:ascii="Arial" w:eastAsia="Times New Roman" w:hAnsi="Arial" w:cs="Arial"/>
          <w:spacing w:val="2"/>
          <w:sz w:val="28"/>
          <w:szCs w:val="28"/>
          <w:rtl/>
        </w:rPr>
        <w:t>العمركي</w:t>
      </w:r>
      <w:proofErr w:type="spellEnd"/>
      <w:r w:rsidRPr="0049221F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proofErr w:type="spellStart"/>
      <w:r w:rsidRPr="0049221F">
        <w:rPr>
          <w:rFonts w:ascii="Arial" w:eastAsia="Times New Roman" w:hAnsi="Arial" w:cs="Arial"/>
          <w:spacing w:val="2"/>
          <w:sz w:val="28"/>
          <w:szCs w:val="28"/>
          <w:rtl/>
        </w:rPr>
        <w:t>البوفكي</w:t>
      </w:r>
      <w:proofErr w:type="spellEnd"/>
      <w:r w:rsidRPr="0049221F">
        <w:rPr>
          <w:rFonts w:ascii="Arial" w:eastAsia="Times New Roman" w:hAnsi="Arial" w:cs="Arial"/>
          <w:spacing w:val="2"/>
          <w:sz w:val="28"/>
          <w:szCs w:val="28"/>
          <w:rtl/>
        </w:rPr>
        <w:t xml:space="preserve">، </w:t>
      </w:r>
      <w:r w:rsidRPr="0049221F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عن علي بن جعفر، عن أخيه موسى (عليهم السلام)، قال: سألته عن الرجل قطع عليه أو غرق متاعه فبقي عرياناً وحضرت الصلاة، كيف يصلي؟ قال: إن أصاب حشيشاً يستر به عورته أتم صلاته بالركوع والسجود، وإن لم يصب شيئاً يستر به عورته أومأ وهو قائم.</w:t>
      </w:r>
    </w:p>
    <w:p w14:paraId="713E991D" w14:textId="77777777" w:rsidR="00440945" w:rsidRDefault="0049221F" w:rsidP="0049221F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وقوله عليه السلام: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و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إن لم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يصب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شيئاً، مقصود </w:t>
      </w:r>
      <w:r w:rsidR="00440945">
        <w:rPr>
          <w:rFonts w:ascii="Arial" w:eastAsia="Times New Roman" w:hAnsi="Arial" w:cs="Arial" w:hint="cs"/>
          <w:spacing w:val="2"/>
          <w:sz w:val="28"/>
          <w:szCs w:val="28"/>
          <w:rtl/>
        </w:rPr>
        <w:t>منه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440945"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>حشيش أو غير</w:t>
      </w:r>
      <w:r w:rsidR="00440945">
        <w:rPr>
          <w:rFonts w:ascii="Arial" w:eastAsia="Times New Roman" w:hAnsi="Arial" w:cs="Arial" w:hint="cs"/>
          <w:spacing w:val="2"/>
          <w:sz w:val="28"/>
          <w:szCs w:val="28"/>
          <w:rtl/>
        </w:rPr>
        <w:t>ه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440945">
        <w:rPr>
          <w:rFonts w:ascii="Arial" w:eastAsia="Times New Roman" w:hAnsi="Arial" w:cs="Arial" w:hint="cs"/>
          <w:spacing w:val="2"/>
          <w:sz w:val="28"/>
          <w:szCs w:val="28"/>
          <w:rtl/>
        </w:rPr>
        <w:t>و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لعله من هذه التوصية في ذيل الرواية فهم </w:t>
      </w:r>
      <w:r w:rsidR="00440945">
        <w:rPr>
          <w:rFonts w:ascii="Arial" w:eastAsia="Times New Roman" w:hAnsi="Arial" w:cs="Arial" w:hint="cs"/>
          <w:spacing w:val="2"/>
          <w:sz w:val="28"/>
          <w:szCs w:val="28"/>
          <w:rtl/>
        </w:rPr>
        <w:t>صاحب العروة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440945" w:rsidRPr="00763173">
        <w:rPr>
          <w:rFonts w:ascii="Arial" w:eastAsia="Times New Roman" w:hAnsi="Arial" w:cs="Arial"/>
          <w:spacing w:val="2"/>
          <w:sz w:val="28"/>
          <w:szCs w:val="28"/>
          <w:rtl/>
        </w:rPr>
        <w:t>(رض)</w:t>
      </w:r>
      <w:r w:rsidR="00440945">
        <w:rPr>
          <w:rFonts w:ascii="Arial" w:eastAsia="Times New Roman" w:hAnsi="Arial" w:cs="Arial" w:hint="cs"/>
          <w:spacing w:val="2"/>
          <w:sz w:val="28"/>
          <w:szCs w:val="28"/>
          <w:rtl/>
        </w:rPr>
        <w:t>إلحاق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الورق به</w:t>
      </w:r>
      <w:r w:rsidR="00440945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5189960D" w14:textId="77777777" w:rsidR="00465405" w:rsidRDefault="00465405" w:rsidP="00871B92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49221F">
        <w:rPr>
          <w:rFonts w:ascii="Arial" w:eastAsia="Times New Roman" w:hAnsi="Arial" w:cs="Arial"/>
          <w:spacing w:val="2"/>
          <w:sz w:val="28"/>
          <w:szCs w:val="28"/>
          <w:rtl/>
        </w:rPr>
        <w:t xml:space="preserve">وهي الرواية الأولى من الباب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الثاني و</w:t>
      </w:r>
      <w:r w:rsidRPr="0049221F">
        <w:rPr>
          <w:rFonts w:ascii="Arial" w:eastAsia="Times New Roman" w:hAnsi="Arial" w:cs="Arial"/>
          <w:spacing w:val="2"/>
          <w:sz w:val="28"/>
          <w:szCs w:val="28"/>
          <w:rtl/>
        </w:rPr>
        <w:t>الخمسين من أبواب لباس المصلي:</w:t>
      </w:r>
    </w:p>
    <w:p w14:paraId="288E9B14" w14:textId="7800CB71" w:rsidR="00871B92" w:rsidRDefault="00871B92" w:rsidP="00871B92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871B92">
        <w:rPr>
          <w:rFonts w:ascii="Arial" w:eastAsia="Times New Roman" w:hAnsi="Arial" w:cs="Arial"/>
          <w:spacing w:val="2"/>
          <w:sz w:val="28"/>
          <w:szCs w:val="28"/>
          <w:rtl/>
        </w:rPr>
        <w:t>عن السندي بن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</w:t>
      </w:r>
      <w:r w:rsidRPr="00871B92">
        <w:rPr>
          <w:rFonts w:ascii="Arial" w:eastAsia="Times New Roman" w:hAnsi="Arial" w:cs="Arial"/>
          <w:spacing w:val="2"/>
          <w:sz w:val="28"/>
          <w:szCs w:val="28"/>
          <w:rtl/>
        </w:rPr>
        <w:t xml:space="preserve">محمد، عن أبي البختري، </w:t>
      </w:r>
      <w:r w:rsidRPr="00465405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عن جعفر بن محمد، عن أبيه (عليهما السلام) أنه</w:t>
      </w:r>
      <w:r w:rsidRPr="00465405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 xml:space="preserve"> </w:t>
      </w:r>
      <w:r w:rsidRPr="00465405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قال: من غرقت ثيابه فلا ينبغي له أن يصلي حتى يخاف ذهاب الوقت يبتغي ثيابا</w:t>
      </w:r>
      <w:r w:rsidR="00465405" w:rsidRPr="00465405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ً</w:t>
      </w:r>
      <w:r w:rsidRPr="00465405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،</w:t>
      </w:r>
      <w:r w:rsidRPr="00465405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 xml:space="preserve"> </w:t>
      </w:r>
      <w:r w:rsidRPr="00465405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فإن لم يجد صلى عريانا</w:t>
      </w:r>
      <w:r w:rsidR="00465405" w:rsidRPr="00465405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ً</w:t>
      </w:r>
      <w:r w:rsidRPr="00465405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 xml:space="preserve"> جالسا</w:t>
      </w:r>
      <w:r w:rsidR="00465405" w:rsidRPr="00465405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ً</w:t>
      </w:r>
      <w:r w:rsidRPr="00465405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 xml:space="preserve"> يومئ </w:t>
      </w:r>
      <w:r w:rsidR="00465405" w:rsidRPr="00465405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إ</w:t>
      </w:r>
      <w:r w:rsidRPr="00465405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يماء يجعل سجوده أخفض من ركوعه، ف</w:t>
      </w:r>
      <w:r w:rsidR="00465405" w:rsidRPr="00465405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إ</w:t>
      </w:r>
      <w:r w:rsidRPr="00465405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ن</w:t>
      </w:r>
      <w:r w:rsidRPr="00465405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 xml:space="preserve"> </w:t>
      </w:r>
      <w:r w:rsidRPr="00465405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كانوا جماعة تباعدوا في المجالس، ثم صلوا كذلك فرادى.</w:t>
      </w:r>
    </w:p>
    <w:p w14:paraId="24FE89CB" w14:textId="31465040" w:rsidR="005D6B07" w:rsidRDefault="00763173" w:rsidP="0049221F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F10870">
        <w:rPr>
          <w:rFonts w:ascii="Arial" w:eastAsia="Times New Roman" w:hAnsi="Arial" w:cs="Arial" w:hint="cs"/>
          <w:spacing w:val="2"/>
          <w:sz w:val="28"/>
          <w:szCs w:val="28"/>
          <w:rtl/>
        </w:rPr>
        <w:t>وهذه الرواية ليست صحيحة؛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F10870">
        <w:rPr>
          <w:rFonts w:ascii="Arial" w:eastAsia="Times New Roman" w:hAnsi="Arial" w:cs="Arial" w:hint="cs"/>
          <w:spacing w:val="2"/>
          <w:sz w:val="28"/>
          <w:szCs w:val="28"/>
          <w:rtl/>
        </w:rPr>
        <w:t>ففيها ال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سندي بن محمد</w:t>
      </w:r>
      <w:r w:rsidR="00F10870">
        <w:rPr>
          <w:rFonts w:ascii="Arial" w:eastAsia="Times New Roman" w:hAnsi="Arial" w:cs="Arial" w:hint="cs"/>
          <w:spacing w:val="2"/>
          <w:sz w:val="28"/>
          <w:szCs w:val="28"/>
          <w:rtl/>
        </w:rPr>
        <w:t>، حيث ذكر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صاحب جامع الرواة </w:t>
      </w:r>
      <w:r w:rsidR="007B2495">
        <w:rPr>
          <w:rFonts w:ascii="Arial" w:eastAsia="Times New Roman" w:hAnsi="Arial" w:cs="Arial" w:hint="cs"/>
          <w:spacing w:val="2"/>
          <w:sz w:val="28"/>
          <w:szCs w:val="28"/>
          <w:rtl/>
        </w:rPr>
        <w:t>مرة</w:t>
      </w:r>
      <w:r w:rsidR="00F10870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</w:t>
      </w:r>
      <w:r w:rsidR="007B2495">
        <w:rPr>
          <w:rFonts w:ascii="Arial" w:eastAsia="Times New Roman" w:hAnsi="Arial" w:cs="Arial" w:hint="cs"/>
          <w:spacing w:val="2"/>
          <w:sz w:val="28"/>
          <w:szCs w:val="28"/>
          <w:rtl/>
        </w:rPr>
        <w:t>أ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سم</w:t>
      </w:r>
      <w:r w:rsidR="007B2495">
        <w:rPr>
          <w:rFonts w:ascii="Arial" w:eastAsia="Times New Roman" w:hAnsi="Arial" w:cs="Arial" w:hint="cs"/>
          <w:spacing w:val="2"/>
          <w:sz w:val="28"/>
          <w:szCs w:val="28"/>
          <w:rtl/>
        </w:rPr>
        <w:t>ا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ه سعيد</w:t>
      </w:r>
      <w:r w:rsidR="007B2495">
        <w:rPr>
          <w:rFonts w:ascii="Arial" w:eastAsia="Times New Roman" w:hAnsi="Arial" w:cs="Arial" w:hint="cs"/>
          <w:spacing w:val="2"/>
          <w:sz w:val="28"/>
          <w:szCs w:val="28"/>
          <w:rtl/>
        </w:rPr>
        <w:t>اً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F10870">
        <w:rPr>
          <w:rFonts w:ascii="Arial" w:eastAsia="Times New Roman" w:hAnsi="Arial" w:cs="Arial" w:hint="cs"/>
          <w:spacing w:val="2"/>
          <w:sz w:val="28"/>
          <w:szCs w:val="28"/>
          <w:rtl/>
        </w:rPr>
        <w:t>أ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و </w:t>
      </w:r>
      <w:r w:rsidR="007B2495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مرة 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سعد</w:t>
      </w:r>
      <w:r w:rsidR="007B2495">
        <w:rPr>
          <w:rFonts w:ascii="Arial" w:eastAsia="Times New Roman" w:hAnsi="Arial" w:cs="Arial" w:hint="cs"/>
          <w:spacing w:val="2"/>
          <w:sz w:val="28"/>
          <w:szCs w:val="28"/>
          <w:rtl/>
        </w:rPr>
        <w:t>اً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، </w:t>
      </w:r>
      <w:r w:rsidR="00F10870">
        <w:rPr>
          <w:rFonts w:ascii="Arial" w:eastAsia="Times New Roman" w:hAnsi="Arial" w:cs="Arial" w:hint="cs"/>
          <w:spacing w:val="2"/>
          <w:sz w:val="28"/>
          <w:szCs w:val="28"/>
          <w:rtl/>
        </w:rPr>
        <w:t>و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لم يرد فيه توثيق، فهذه الرواية سقطت من حيث السند من جهة </w:t>
      </w:r>
      <w:r w:rsidR="00F10870"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سندي بن محمد، </w:t>
      </w:r>
      <w:r w:rsidR="00F10870">
        <w:rPr>
          <w:rFonts w:ascii="Arial" w:eastAsia="Times New Roman" w:hAnsi="Arial" w:cs="Arial" w:hint="cs"/>
          <w:spacing w:val="2"/>
          <w:sz w:val="28"/>
          <w:szCs w:val="28"/>
          <w:rtl/>
        </w:rPr>
        <w:t>وال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سندي لقب وليس اسماً</w:t>
      </w:r>
      <w:r w:rsidR="005D6B07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5B0C1C63" w14:textId="77777777" w:rsidR="000253FC" w:rsidRDefault="000253FC" w:rsidP="0049221F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lastRenderedPageBreak/>
        <w:t>وإ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>نما قرأت الرواية في خدمتكم مع قطع النظر عن سند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ها لأن 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حكم العقل موجود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فيها، 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وهو أنه إذا وسع الوقت في الصلاة فلابد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ل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لإنسان الذي لم تتحقق عنده جميع مقدمات الصلاة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أن يسعى لتحقيق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باقي مقدمات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ها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ف</w:t>
      </w:r>
      <w:r w:rsidR="00763173" w:rsidRPr="00763173">
        <w:rPr>
          <w:rFonts w:ascii="Arial" w:eastAsia="Times New Roman" w:hAnsi="Arial" w:cs="Arial"/>
          <w:spacing w:val="2"/>
          <w:sz w:val="28"/>
          <w:szCs w:val="28"/>
          <w:rtl/>
        </w:rPr>
        <w:t>حينئذٍ يؤخر الصلاة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6B3C85BF" w14:textId="77777777" w:rsidR="00353B2A" w:rsidRDefault="00763173" w:rsidP="0049221F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فذيل الصحيحة التي قرأتها في خدمتكم الآن لابد من تقييدها </w:t>
      </w:r>
      <w:proofErr w:type="spellStart"/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بهذين</w:t>
      </w:r>
      <w:proofErr w:type="spellEnd"/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القيدين وهو أن الإنسان</w:t>
      </w:r>
      <w:r w:rsidR="00F70880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الفاقد للساتر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F70880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إذا كان 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وقته وسيعاً لا يبادر إلى الصلاة ويلبس </w:t>
      </w:r>
      <w:r w:rsidR="00F70880"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حشيش أو غير</w:t>
      </w:r>
      <w:r w:rsidR="00F70880">
        <w:rPr>
          <w:rFonts w:ascii="Arial" w:eastAsia="Times New Roman" w:hAnsi="Arial" w:cs="Arial" w:hint="cs"/>
          <w:spacing w:val="2"/>
          <w:sz w:val="28"/>
          <w:szCs w:val="28"/>
          <w:rtl/>
        </w:rPr>
        <w:t>ه إذا لم يجد</w:t>
      </w:r>
      <w:r w:rsidR="00353B2A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1BBA4539" w14:textId="226FE6E0" w:rsidR="00763173" w:rsidRDefault="00763173" w:rsidP="0049221F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>هذا وللكلام تتمة في خدمتكم إن شاء الله</w:t>
      </w:r>
      <w:r w:rsidR="00353B2A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والحمد لله رب العالمين</w:t>
      </w:r>
      <w:r w:rsidRPr="00763173">
        <w:rPr>
          <w:rFonts w:ascii="Arial" w:eastAsia="Times New Roman" w:hAnsi="Arial" w:cs="Arial"/>
          <w:spacing w:val="2"/>
          <w:sz w:val="28"/>
          <w:szCs w:val="28"/>
          <w:rtl/>
        </w:rPr>
        <w:t xml:space="preserve">.  </w:t>
      </w:r>
    </w:p>
    <w:p w14:paraId="34DE990D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1D0"/>
    <w:rsid w:val="000253FC"/>
    <w:rsid w:val="00025F2F"/>
    <w:rsid w:val="00081F9E"/>
    <w:rsid w:val="00233141"/>
    <w:rsid w:val="00246C22"/>
    <w:rsid w:val="002924BC"/>
    <w:rsid w:val="00306F07"/>
    <w:rsid w:val="003125B6"/>
    <w:rsid w:val="0034745C"/>
    <w:rsid w:val="00353B2A"/>
    <w:rsid w:val="0037791A"/>
    <w:rsid w:val="003E0A51"/>
    <w:rsid w:val="00440945"/>
    <w:rsid w:val="00465405"/>
    <w:rsid w:val="0049221F"/>
    <w:rsid w:val="00507E5B"/>
    <w:rsid w:val="00527821"/>
    <w:rsid w:val="005465FE"/>
    <w:rsid w:val="005976BF"/>
    <w:rsid w:val="005D6B07"/>
    <w:rsid w:val="005F72A1"/>
    <w:rsid w:val="00611CC1"/>
    <w:rsid w:val="00700145"/>
    <w:rsid w:val="00763173"/>
    <w:rsid w:val="007B2495"/>
    <w:rsid w:val="00811EC9"/>
    <w:rsid w:val="00816753"/>
    <w:rsid w:val="00871B92"/>
    <w:rsid w:val="00874BAE"/>
    <w:rsid w:val="0099257E"/>
    <w:rsid w:val="009F42CD"/>
    <w:rsid w:val="00A831D0"/>
    <w:rsid w:val="00A87AC2"/>
    <w:rsid w:val="00AE603B"/>
    <w:rsid w:val="00B257B2"/>
    <w:rsid w:val="00B3274D"/>
    <w:rsid w:val="00B76571"/>
    <w:rsid w:val="00D07ECE"/>
    <w:rsid w:val="00D431DA"/>
    <w:rsid w:val="00DE2157"/>
    <w:rsid w:val="00F10870"/>
    <w:rsid w:val="00F70880"/>
    <w:rsid w:val="00FA6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7E97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1D0"/>
    <w:pPr>
      <w:bidi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1D0"/>
    <w:pPr>
      <w:bidi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E9657E-CD80-4690-B449-FD4BA4729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729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يا علي مدد</dc:creator>
  <cp:keywords/>
  <dc:description/>
  <cp:lastModifiedBy>abass</cp:lastModifiedBy>
  <cp:revision>4</cp:revision>
  <dcterms:created xsi:type="dcterms:W3CDTF">2024-12-27T20:58:00Z</dcterms:created>
  <dcterms:modified xsi:type="dcterms:W3CDTF">2024-12-28T04:55:00Z</dcterms:modified>
</cp:coreProperties>
</file>