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570" w:rsidRPr="00412266" w:rsidRDefault="00333570" w:rsidP="00333570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6 جمادى الأولى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333570" w:rsidRPr="00412266" w:rsidRDefault="00333570" w:rsidP="00333570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السبت </w:t>
      </w:r>
      <w:r w:rsidRPr="00412266">
        <w:rPr>
          <w:rFonts w:ascii="Arial" w:hAnsi="Arial" w:cs="Arial"/>
          <w:sz w:val="28"/>
          <w:szCs w:val="28"/>
          <w:rtl/>
        </w:rPr>
        <w:t>‏</w:t>
      </w:r>
      <w:r w:rsidR="00EA165F">
        <w:rPr>
          <w:rFonts w:ascii="Arial" w:hAnsi="Arial" w:cs="Arial" w:hint="cs"/>
          <w:sz w:val="28"/>
          <w:szCs w:val="28"/>
          <w:rtl/>
        </w:rPr>
        <w:t>9 نوف</w:t>
      </w:r>
      <w:r>
        <w:rPr>
          <w:rFonts w:ascii="Arial" w:hAnsi="Arial" w:cs="Arial" w:hint="cs"/>
          <w:sz w:val="28"/>
          <w:szCs w:val="28"/>
          <w:rtl/>
        </w:rPr>
        <w:t>مبر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:rsidR="00333570" w:rsidRPr="00030B59" w:rsidRDefault="00EA165F" w:rsidP="00333570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333570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333570">
        <w:rPr>
          <w:rFonts w:ascii="Arial" w:hAnsi="Arial" w:cs="Arial" w:hint="cs"/>
          <w:sz w:val="28"/>
          <w:szCs w:val="28"/>
          <w:rtl/>
        </w:rPr>
        <w:t xml:space="preserve">انحصار الساتر بأحد الممنوعات </w:t>
      </w:r>
    </w:p>
    <w:p w:rsidR="00333570" w:rsidRDefault="00333570" w:rsidP="00333570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333570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أثار </w:t>
      </w:r>
      <w:proofErr w:type="spellStart"/>
      <w:r w:rsidRPr="00333570">
        <w:rPr>
          <w:rFonts w:ascii="Arial" w:hAnsi="Arial" w:cs="Arial"/>
          <w:sz w:val="28"/>
          <w:szCs w:val="28"/>
          <w:rtl/>
        </w:rPr>
        <w:t>ال</w:t>
      </w:r>
      <w:r>
        <w:rPr>
          <w:rFonts w:ascii="Arial" w:hAnsi="Arial" w:cs="Arial"/>
          <w:sz w:val="28"/>
          <w:szCs w:val="28"/>
          <w:rtl/>
        </w:rPr>
        <w:t>يزدي</w:t>
      </w:r>
      <w:proofErr w:type="spellEnd"/>
      <w:r>
        <w:rPr>
          <w:rFonts w:ascii="Arial" w:hAnsi="Arial" w:cs="Arial"/>
          <w:sz w:val="28"/>
          <w:szCs w:val="28"/>
          <w:rtl/>
        </w:rPr>
        <w:t xml:space="preserve"> مسألة دوران الأمر بين المح</w:t>
      </w:r>
      <w:r>
        <w:rPr>
          <w:rFonts w:ascii="Arial" w:hAnsi="Arial" w:cs="Arial" w:hint="cs"/>
          <w:sz w:val="28"/>
          <w:szCs w:val="28"/>
          <w:rtl/>
        </w:rPr>
        <w:t>ظ</w:t>
      </w:r>
      <w:r w:rsidRPr="00333570">
        <w:rPr>
          <w:rFonts w:ascii="Arial" w:hAnsi="Arial" w:cs="Arial"/>
          <w:sz w:val="28"/>
          <w:szCs w:val="28"/>
          <w:rtl/>
        </w:rPr>
        <w:t xml:space="preserve">ورات،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333570">
        <w:rPr>
          <w:rFonts w:ascii="Arial" w:hAnsi="Arial" w:cs="Arial"/>
          <w:sz w:val="28"/>
          <w:szCs w:val="28"/>
          <w:rtl/>
        </w:rPr>
        <w:t xml:space="preserve">قال </w:t>
      </w:r>
      <w:r>
        <w:rPr>
          <w:rFonts w:ascii="Arial" w:hAnsi="Arial" w:cs="Arial" w:hint="cs"/>
          <w:sz w:val="28"/>
          <w:szCs w:val="28"/>
          <w:rtl/>
        </w:rPr>
        <w:t xml:space="preserve">إن </w:t>
      </w:r>
      <w:r w:rsidRPr="00333570">
        <w:rPr>
          <w:rFonts w:ascii="Arial" w:hAnsi="Arial" w:cs="Arial"/>
          <w:sz w:val="28"/>
          <w:szCs w:val="28"/>
          <w:rtl/>
        </w:rPr>
        <w:t xml:space="preserve">الثوب إذا كان </w:t>
      </w:r>
      <w:proofErr w:type="spellStart"/>
      <w:r>
        <w:rPr>
          <w:rFonts w:ascii="Arial" w:hAnsi="Arial" w:cs="Arial" w:hint="cs"/>
          <w:sz w:val="28"/>
          <w:szCs w:val="28"/>
          <w:rtl/>
        </w:rPr>
        <w:t>مت</w:t>
      </w:r>
      <w:r w:rsidRPr="00333570">
        <w:rPr>
          <w:rFonts w:ascii="Arial" w:hAnsi="Arial" w:cs="Arial"/>
          <w:sz w:val="28"/>
          <w:szCs w:val="28"/>
          <w:rtl/>
        </w:rPr>
        <w:t>نجس</w:t>
      </w:r>
      <w:r>
        <w:rPr>
          <w:rFonts w:ascii="Arial" w:hAnsi="Arial" w:cs="Arial" w:hint="cs"/>
          <w:sz w:val="28"/>
          <w:szCs w:val="28"/>
          <w:rtl/>
        </w:rPr>
        <w:t>اً</w:t>
      </w:r>
      <w:proofErr w:type="spellEnd"/>
      <w:r w:rsidRPr="00333570">
        <w:rPr>
          <w:rFonts w:ascii="Arial" w:hAnsi="Arial" w:cs="Arial"/>
          <w:sz w:val="28"/>
          <w:szCs w:val="28"/>
          <w:rtl/>
        </w:rPr>
        <w:t xml:space="preserve"> فهو يقدم على غير </w:t>
      </w:r>
      <w:r>
        <w:rPr>
          <w:rFonts w:ascii="Arial" w:hAnsi="Arial" w:cs="Arial"/>
          <w:sz w:val="28"/>
          <w:szCs w:val="28"/>
          <w:rtl/>
        </w:rPr>
        <w:t>مأكول اللحم وكذلك على باقي المح</w:t>
      </w:r>
      <w:r>
        <w:rPr>
          <w:rFonts w:ascii="Arial" w:hAnsi="Arial" w:cs="Arial" w:hint="cs"/>
          <w:sz w:val="28"/>
          <w:szCs w:val="28"/>
          <w:rtl/>
        </w:rPr>
        <w:t>ظ</w:t>
      </w:r>
      <w:r w:rsidRPr="00333570">
        <w:rPr>
          <w:rFonts w:ascii="Arial" w:hAnsi="Arial" w:cs="Arial"/>
          <w:sz w:val="28"/>
          <w:szCs w:val="28"/>
          <w:rtl/>
        </w:rPr>
        <w:t xml:space="preserve">ورات غير مأكول اللحم، الحرير والذهب للرجل والميتة مطلقاً وكذلك </w:t>
      </w:r>
      <w:r>
        <w:rPr>
          <w:rFonts w:ascii="Arial" w:hAnsi="Arial" w:cs="Arial"/>
          <w:sz w:val="28"/>
          <w:szCs w:val="28"/>
          <w:rtl/>
        </w:rPr>
        <w:t>المغصوب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333570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 حكيم الفقهاء (رض) رتب الحكم المذكور في كلام </w:t>
      </w:r>
      <w:proofErr w:type="spellStart"/>
      <w:r w:rsidRPr="00333570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333570">
        <w:rPr>
          <w:rFonts w:ascii="Arial" w:hAnsi="Arial" w:cs="Arial"/>
          <w:sz w:val="28"/>
          <w:szCs w:val="28"/>
          <w:rtl/>
        </w:rPr>
        <w:t xml:space="preserve"> على جواز الصلاة في </w:t>
      </w:r>
      <w:proofErr w:type="spellStart"/>
      <w:r w:rsidRPr="00333570">
        <w:rPr>
          <w:rFonts w:ascii="Arial" w:hAnsi="Arial" w:cs="Arial"/>
          <w:sz w:val="28"/>
          <w:szCs w:val="28"/>
          <w:rtl/>
        </w:rPr>
        <w:t>ال</w:t>
      </w:r>
      <w:r>
        <w:rPr>
          <w:rFonts w:ascii="Arial" w:hAnsi="Arial" w:cs="Arial" w:hint="cs"/>
          <w:sz w:val="28"/>
          <w:szCs w:val="28"/>
          <w:rtl/>
        </w:rPr>
        <w:t>مت</w:t>
      </w:r>
      <w:r w:rsidRPr="00333570">
        <w:rPr>
          <w:rFonts w:ascii="Arial" w:hAnsi="Arial" w:cs="Arial"/>
          <w:sz w:val="28"/>
          <w:szCs w:val="28"/>
          <w:rtl/>
        </w:rPr>
        <w:t>نجس</w:t>
      </w:r>
      <w:proofErr w:type="spellEnd"/>
      <w:r w:rsidRPr="00333570">
        <w:rPr>
          <w:rFonts w:ascii="Arial" w:hAnsi="Arial" w:cs="Arial"/>
          <w:sz w:val="28"/>
          <w:szCs w:val="28"/>
          <w:rtl/>
        </w:rPr>
        <w:t>، وقد تقدم الكلام في ذلك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333570">
        <w:rPr>
          <w:rFonts w:ascii="Arial" w:hAnsi="Arial" w:cs="Arial"/>
          <w:sz w:val="28"/>
          <w:szCs w:val="28"/>
          <w:rtl/>
        </w:rPr>
        <w:t xml:space="preserve"> وقلنا </w:t>
      </w:r>
      <w:r>
        <w:rPr>
          <w:rFonts w:ascii="Arial" w:hAnsi="Arial" w:cs="Arial" w:hint="cs"/>
          <w:sz w:val="28"/>
          <w:szCs w:val="28"/>
          <w:rtl/>
        </w:rPr>
        <w:t xml:space="preserve">إن </w:t>
      </w:r>
      <w:r w:rsidRPr="00333570">
        <w:rPr>
          <w:rFonts w:ascii="Arial" w:hAnsi="Arial" w:cs="Arial"/>
          <w:sz w:val="28"/>
          <w:szCs w:val="28"/>
          <w:rtl/>
        </w:rPr>
        <w:t>هناك روايات تدل على الجواز وروايات قد يستفاد منها عدم الجواز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33357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</w:t>
      </w:r>
      <w:r w:rsidRPr="00333570">
        <w:rPr>
          <w:rFonts w:ascii="Arial" w:hAnsi="Arial" w:cs="Arial"/>
          <w:sz w:val="28"/>
          <w:szCs w:val="28"/>
          <w:rtl/>
        </w:rPr>
        <w:t>بين الطائفتين تعارض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333570">
        <w:rPr>
          <w:rFonts w:ascii="Arial" w:hAnsi="Arial" w:cs="Arial"/>
          <w:sz w:val="28"/>
          <w:szCs w:val="28"/>
          <w:rtl/>
        </w:rPr>
        <w:t xml:space="preserve"> والسيد الأعظم (رض) جمع بينهما بالتخيير</w:t>
      </w:r>
      <w:r>
        <w:rPr>
          <w:rFonts w:ascii="Arial" w:hAnsi="Arial" w:cs="Arial" w:hint="cs"/>
          <w:sz w:val="28"/>
          <w:szCs w:val="28"/>
          <w:rtl/>
        </w:rPr>
        <w:t>،</w:t>
      </w:r>
      <w:r>
        <w:rPr>
          <w:rFonts w:ascii="Arial" w:hAnsi="Arial" w:cs="Arial"/>
          <w:sz w:val="28"/>
          <w:szCs w:val="28"/>
          <w:rtl/>
        </w:rPr>
        <w:t xml:space="preserve"> وقال بجواز </w:t>
      </w:r>
      <w:r w:rsidRPr="00333570">
        <w:rPr>
          <w:rFonts w:ascii="Arial" w:hAnsi="Arial" w:cs="Arial"/>
          <w:sz w:val="28"/>
          <w:szCs w:val="28"/>
          <w:rtl/>
        </w:rPr>
        <w:t xml:space="preserve">الصلاة في </w:t>
      </w:r>
      <w:proofErr w:type="spellStart"/>
      <w:r w:rsidRPr="00333570">
        <w:rPr>
          <w:rFonts w:ascii="Arial" w:hAnsi="Arial" w:cs="Arial"/>
          <w:sz w:val="28"/>
          <w:szCs w:val="28"/>
          <w:rtl/>
        </w:rPr>
        <w:t>ال</w:t>
      </w:r>
      <w:r>
        <w:rPr>
          <w:rFonts w:ascii="Arial" w:hAnsi="Arial" w:cs="Arial" w:hint="cs"/>
          <w:sz w:val="28"/>
          <w:szCs w:val="28"/>
          <w:rtl/>
        </w:rPr>
        <w:t>مت</w:t>
      </w:r>
      <w:r w:rsidRPr="00333570">
        <w:rPr>
          <w:rFonts w:ascii="Arial" w:hAnsi="Arial" w:cs="Arial"/>
          <w:sz w:val="28"/>
          <w:szCs w:val="28"/>
          <w:rtl/>
        </w:rPr>
        <w:t>نجس</w:t>
      </w:r>
      <w:proofErr w:type="spellEnd"/>
      <w:r w:rsidRPr="0033357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أو</w:t>
      </w:r>
      <w:r w:rsidRPr="00333570">
        <w:rPr>
          <w:rFonts w:ascii="Arial" w:hAnsi="Arial" w:cs="Arial"/>
          <w:sz w:val="28"/>
          <w:szCs w:val="28"/>
          <w:rtl/>
        </w:rPr>
        <w:t xml:space="preserve"> الصلاة </w:t>
      </w:r>
      <w:r>
        <w:rPr>
          <w:rFonts w:ascii="Arial" w:hAnsi="Arial" w:cs="Arial"/>
          <w:sz w:val="28"/>
          <w:szCs w:val="28"/>
          <w:rtl/>
        </w:rPr>
        <w:t>عارياً</w:t>
      </w:r>
      <w:r>
        <w:rPr>
          <w:rFonts w:ascii="Arial" w:hAnsi="Arial" w:cs="Arial" w:hint="cs"/>
          <w:sz w:val="28"/>
          <w:szCs w:val="28"/>
          <w:rtl/>
        </w:rPr>
        <w:t xml:space="preserve"> مع</w:t>
      </w:r>
      <w:r w:rsidRPr="00333570">
        <w:rPr>
          <w:rFonts w:ascii="Arial" w:hAnsi="Arial" w:cs="Arial"/>
          <w:sz w:val="28"/>
          <w:szCs w:val="28"/>
          <w:rtl/>
        </w:rPr>
        <w:t xml:space="preserve"> ترك </w:t>
      </w:r>
      <w:proofErr w:type="spellStart"/>
      <w:r w:rsidRPr="00333570">
        <w:rPr>
          <w:rFonts w:ascii="Arial" w:hAnsi="Arial" w:cs="Arial"/>
          <w:sz w:val="28"/>
          <w:szCs w:val="28"/>
          <w:rtl/>
        </w:rPr>
        <w:t>ال</w:t>
      </w:r>
      <w:r>
        <w:rPr>
          <w:rFonts w:ascii="Arial" w:hAnsi="Arial" w:cs="Arial" w:hint="cs"/>
          <w:sz w:val="28"/>
          <w:szCs w:val="28"/>
          <w:rtl/>
        </w:rPr>
        <w:t>مت</w:t>
      </w:r>
      <w:r>
        <w:rPr>
          <w:rFonts w:ascii="Arial" w:hAnsi="Arial" w:cs="Arial"/>
          <w:sz w:val="28"/>
          <w:szCs w:val="28"/>
          <w:rtl/>
        </w:rPr>
        <w:t>نجس</w:t>
      </w:r>
      <w:proofErr w:type="spellEnd"/>
      <w:r>
        <w:rPr>
          <w:rFonts w:ascii="Arial" w:hAnsi="Arial" w:cs="Arial" w:hint="cs"/>
          <w:sz w:val="28"/>
          <w:szCs w:val="28"/>
          <w:rtl/>
        </w:rPr>
        <w:t>.</w:t>
      </w:r>
    </w:p>
    <w:p w:rsidR="00333570" w:rsidRDefault="00333570" w:rsidP="00EA165F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خادم</w:t>
      </w:r>
      <w:r>
        <w:rPr>
          <w:rFonts w:ascii="Arial" w:hAnsi="Arial" w:cs="Arial" w:hint="cs"/>
          <w:sz w:val="28"/>
          <w:szCs w:val="28"/>
          <w:rtl/>
        </w:rPr>
        <w:t xml:space="preserve">كم </w:t>
      </w:r>
      <w:r w:rsidRPr="00333570">
        <w:rPr>
          <w:rFonts w:ascii="Arial" w:hAnsi="Arial" w:cs="Arial"/>
          <w:sz w:val="28"/>
          <w:szCs w:val="28"/>
          <w:rtl/>
        </w:rPr>
        <w:t>توقف في ذلك باعتبار أن الطائفة الثانية مجملة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33357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</w:t>
      </w:r>
      <w:r w:rsidRPr="00333570">
        <w:rPr>
          <w:rFonts w:ascii="Arial" w:hAnsi="Arial" w:cs="Arial"/>
          <w:sz w:val="28"/>
          <w:szCs w:val="28"/>
          <w:rtl/>
        </w:rPr>
        <w:t>لا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/>
          <w:sz w:val="28"/>
          <w:szCs w:val="28"/>
          <w:rtl/>
        </w:rPr>
        <w:t>بد من ال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333570">
        <w:rPr>
          <w:rFonts w:ascii="Arial" w:hAnsi="Arial" w:cs="Arial"/>
          <w:sz w:val="28"/>
          <w:szCs w:val="28"/>
          <w:rtl/>
        </w:rPr>
        <w:t xml:space="preserve">عراض عنها والعمل بالطائفة الأولى الدالة على الجواز، لكن بين </w:t>
      </w:r>
      <w:r w:rsidR="00ED2B29">
        <w:rPr>
          <w:rFonts w:ascii="Arial" w:hAnsi="Arial" w:cs="Arial" w:hint="cs"/>
          <w:sz w:val="28"/>
          <w:szCs w:val="28"/>
          <w:rtl/>
        </w:rPr>
        <w:t>تلك</w:t>
      </w:r>
      <w:r w:rsidRPr="00333570">
        <w:rPr>
          <w:rFonts w:ascii="Arial" w:hAnsi="Arial" w:cs="Arial"/>
          <w:sz w:val="28"/>
          <w:szCs w:val="28"/>
          <w:rtl/>
        </w:rPr>
        <w:t xml:space="preserve"> الروايات الدالة على جواز الصلاة </w:t>
      </w:r>
      <w:r>
        <w:rPr>
          <w:rFonts w:ascii="Arial" w:hAnsi="Arial" w:cs="Arial" w:hint="cs"/>
          <w:sz w:val="28"/>
          <w:szCs w:val="28"/>
          <w:rtl/>
        </w:rPr>
        <w:t xml:space="preserve">عارياً </w:t>
      </w:r>
      <w:r>
        <w:rPr>
          <w:rFonts w:ascii="Arial" w:hAnsi="Arial" w:cs="Arial"/>
          <w:sz w:val="28"/>
          <w:szCs w:val="28"/>
          <w:rtl/>
        </w:rPr>
        <w:t xml:space="preserve">روايتان في </w:t>
      </w:r>
      <w:proofErr w:type="spellStart"/>
      <w:r>
        <w:rPr>
          <w:rFonts w:ascii="Arial" w:hAnsi="Arial" w:cs="Arial" w:hint="cs"/>
          <w:sz w:val="28"/>
          <w:szCs w:val="28"/>
          <w:rtl/>
        </w:rPr>
        <w:t>إ</w:t>
      </w:r>
      <w:r w:rsidRPr="00333570">
        <w:rPr>
          <w:rFonts w:ascii="Arial" w:hAnsi="Arial" w:cs="Arial"/>
          <w:sz w:val="28"/>
          <w:szCs w:val="28"/>
          <w:rtl/>
        </w:rPr>
        <w:t>حد</w:t>
      </w:r>
      <w:r>
        <w:rPr>
          <w:rFonts w:ascii="Arial" w:hAnsi="Arial" w:cs="Arial" w:hint="cs"/>
          <w:sz w:val="28"/>
          <w:szCs w:val="28"/>
          <w:rtl/>
        </w:rPr>
        <w:t>ي</w:t>
      </w:r>
      <w:r w:rsidRPr="00333570">
        <w:rPr>
          <w:rFonts w:ascii="Arial" w:hAnsi="Arial" w:cs="Arial"/>
          <w:sz w:val="28"/>
          <w:szCs w:val="28"/>
          <w:rtl/>
        </w:rPr>
        <w:t>هما</w:t>
      </w:r>
      <w:proofErr w:type="spellEnd"/>
      <w:r w:rsidRPr="00333570">
        <w:rPr>
          <w:rFonts w:ascii="Arial" w:hAnsi="Arial" w:cs="Arial"/>
          <w:sz w:val="28"/>
          <w:szCs w:val="28"/>
          <w:rtl/>
        </w:rPr>
        <w:t xml:space="preserve"> تقييد </w:t>
      </w:r>
      <w:r>
        <w:rPr>
          <w:rFonts w:ascii="Arial" w:hAnsi="Arial" w:cs="Arial" w:hint="cs"/>
          <w:sz w:val="28"/>
          <w:szCs w:val="28"/>
          <w:rtl/>
        </w:rPr>
        <w:t>الجواز ب</w:t>
      </w:r>
      <w:r>
        <w:rPr>
          <w:rFonts w:ascii="Arial" w:hAnsi="Arial" w:cs="Arial"/>
          <w:sz w:val="28"/>
          <w:szCs w:val="28"/>
          <w:rtl/>
        </w:rPr>
        <w:t>ما إذا كان الإنسان مضطراً إليه</w:t>
      </w:r>
      <w:r w:rsidRPr="00333570">
        <w:rPr>
          <w:rFonts w:ascii="Arial" w:hAnsi="Arial" w:cs="Arial"/>
          <w:sz w:val="28"/>
          <w:szCs w:val="28"/>
          <w:rtl/>
        </w:rPr>
        <w:t>، و</w:t>
      </w:r>
      <w:r>
        <w:rPr>
          <w:rFonts w:ascii="Arial" w:hAnsi="Arial" w:cs="Arial" w:hint="cs"/>
          <w:sz w:val="28"/>
          <w:szCs w:val="28"/>
          <w:rtl/>
        </w:rPr>
        <w:t>وفي الأ</w:t>
      </w:r>
      <w:r w:rsidRPr="00333570">
        <w:rPr>
          <w:rFonts w:ascii="Arial" w:hAnsi="Arial" w:cs="Arial"/>
          <w:sz w:val="28"/>
          <w:szCs w:val="28"/>
          <w:rtl/>
        </w:rPr>
        <w:t xml:space="preserve">خرى </w:t>
      </w:r>
      <w:r>
        <w:rPr>
          <w:rFonts w:ascii="Arial" w:hAnsi="Arial" w:cs="Arial" w:hint="cs"/>
          <w:sz w:val="28"/>
          <w:szCs w:val="28"/>
          <w:rtl/>
        </w:rPr>
        <w:t>دلالة</w:t>
      </w:r>
      <w:r w:rsidRPr="00333570">
        <w:rPr>
          <w:rFonts w:ascii="Arial" w:hAnsi="Arial" w:cs="Arial"/>
          <w:sz w:val="28"/>
          <w:szCs w:val="28"/>
          <w:rtl/>
        </w:rPr>
        <w:t xml:space="preserve"> على جواز الصلاة </w:t>
      </w:r>
      <w:r>
        <w:rPr>
          <w:rFonts w:ascii="Arial" w:hAnsi="Arial" w:cs="Arial" w:hint="cs"/>
          <w:sz w:val="28"/>
          <w:szCs w:val="28"/>
          <w:rtl/>
        </w:rPr>
        <w:t>عارياً ولكن بع</w:t>
      </w:r>
      <w:r>
        <w:rPr>
          <w:rFonts w:ascii="Arial" w:hAnsi="Arial" w:cs="Arial"/>
          <w:sz w:val="28"/>
          <w:szCs w:val="28"/>
          <w:rtl/>
        </w:rPr>
        <w:t>د ذلك يعيد الصلاة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ED2B29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 هاتان روايتان </w:t>
      </w:r>
      <w:r w:rsidR="00ED2B29">
        <w:rPr>
          <w:rFonts w:ascii="Arial" w:hAnsi="Arial" w:cs="Arial" w:hint="cs"/>
          <w:sz w:val="28"/>
          <w:szCs w:val="28"/>
          <w:rtl/>
        </w:rPr>
        <w:t>من</w:t>
      </w:r>
      <w:r w:rsidRPr="00333570">
        <w:rPr>
          <w:rFonts w:ascii="Arial" w:hAnsi="Arial" w:cs="Arial"/>
          <w:sz w:val="28"/>
          <w:szCs w:val="28"/>
          <w:rtl/>
        </w:rPr>
        <w:t xml:space="preserve"> تلك الروايات، </w:t>
      </w:r>
      <w:r w:rsidR="00ED2B29">
        <w:rPr>
          <w:rFonts w:ascii="Arial" w:hAnsi="Arial" w:cs="Arial" w:hint="cs"/>
          <w:sz w:val="28"/>
          <w:szCs w:val="28"/>
          <w:rtl/>
        </w:rPr>
        <w:t>و</w:t>
      </w:r>
      <w:r w:rsidRPr="00333570">
        <w:rPr>
          <w:rFonts w:ascii="Arial" w:hAnsi="Arial" w:cs="Arial"/>
          <w:sz w:val="28"/>
          <w:szCs w:val="28"/>
          <w:rtl/>
        </w:rPr>
        <w:t xml:space="preserve">قلنا قبل قليل </w:t>
      </w:r>
      <w:r w:rsidR="00ED2B29">
        <w:rPr>
          <w:rFonts w:ascii="Arial" w:hAnsi="Arial" w:cs="Arial" w:hint="cs"/>
          <w:sz w:val="28"/>
          <w:szCs w:val="28"/>
          <w:rtl/>
        </w:rPr>
        <w:t>إ</w:t>
      </w:r>
      <w:r w:rsidRPr="00333570">
        <w:rPr>
          <w:rFonts w:ascii="Arial" w:hAnsi="Arial" w:cs="Arial"/>
          <w:sz w:val="28"/>
          <w:szCs w:val="28"/>
          <w:rtl/>
        </w:rPr>
        <w:t xml:space="preserve">ن السيد الحكيم (رض) قال </w:t>
      </w:r>
      <w:r w:rsidR="00ED2B29">
        <w:rPr>
          <w:rFonts w:ascii="Arial" w:hAnsi="Arial" w:cs="Arial" w:hint="cs"/>
          <w:sz w:val="28"/>
          <w:szCs w:val="28"/>
          <w:rtl/>
        </w:rPr>
        <w:t xml:space="preserve">إن </w:t>
      </w:r>
      <w:r w:rsidRPr="00333570">
        <w:rPr>
          <w:rFonts w:ascii="Arial" w:hAnsi="Arial" w:cs="Arial"/>
          <w:sz w:val="28"/>
          <w:szCs w:val="28"/>
          <w:rtl/>
        </w:rPr>
        <w:t xml:space="preserve">مضمون كلام </w:t>
      </w:r>
      <w:proofErr w:type="spellStart"/>
      <w:r w:rsidRPr="00333570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333570">
        <w:rPr>
          <w:rFonts w:ascii="Arial" w:hAnsi="Arial" w:cs="Arial"/>
          <w:sz w:val="28"/>
          <w:szCs w:val="28"/>
          <w:rtl/>
        </w:rPr>
        <w:t xml:space="preserve"> مبني على </w:t>
      </w:r>
      <w:r w:rsidR="00ED2B29">
        <w:rPr>
          <w:rFonts w:ascii="Arial" w:hAnsi="Arial" w:cs="Arial" w:hint="cs"/>
          <w:sz w:val="28"/>
          <w:szCs w:val="28"/>
          <w:rtl/>
        </w:rPr>
        <w:t xml:space="preserve">إثبات </w:t>
      </w:r>
      <w:r w:rsidRPr="00333570">
        <w:rPr>
          <w:rFonts w:ascii="Arial" w:hAnsi="Arial" w:cs="Arial"/>
          <w:sz w:val="28"/>
          <w:szCs w:val="28"/>
          <w:rtl/>
        </w:rPr>
        <w:t xml:space="preserve">جواز الصلاة </w:t>
      </w:r>
      <w:proofErr w:type="spellStart"/>
      <w:r w:rsidR="00ED2B29">
        <w:rPr>
          <w:rFonts w:ascii="Arial" w:hAnsi="Arial" w:cs="Arial" w:hint="cs"/>
          <w:sz w:val="28"/>
          <w:szCs w:val="28"/>
          <w:rtl/>
        </w:rPr>
        <w:t>بالمتنجس</w:t>
      </w:r>
      <w:proofErr w:type="spellEnd"/>
      <w:r w:rsidRPr="00333570">
        <w:rPr>
          <w:rFonts w:ascii="Arial" w:hAnsi="Arial" w:cs="Arial"/>
          <w:sz w:val="28"/>
          <w:szCs w:val="28"/>
          <w:rtl/>
        </w:rPr>
        <w:t xml:space="preserve"> إذا كان منحصراً وليس له ثوب آخر</w:t>
      </w:r>
      <w:r w:rsidR="00ED2B29">
        <w:rPr>
          <w:rFonts w:ascii="Arial" w:hAnsi="Arial" w:cs="Arial" w:hint="cs"/>
          <w:sz w:val="28"/>
          <w:szCs w:val="28"/>
          <w:rtl/>
        </w:rPr>
        <w:t>.</w:t>
      </w:r>
    </w:p>
    <w:p w:rsidR="00ED2B29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 </w:t>
      </w:r>
      <w:r w:rsidR="00ED2B29">
        <w:rPr>
          <w:rFonts w:ascii="Arial" w:hAnsi="Arial" w:cs="Arial" w:hint="cs"/>
          <w:sz w:val="28"/>
          <w:szCs w:val="28"/>
          <w:rtl/>
        </w:rPr>
        <w:t>وأما</w:t>
      </w:r>
      <w:r w:rsidRPr="00333570">
        <w:rPr>
          <w:rFonts w:ascii="Arial" w:hAnsi="Arial" w:cs="Arial"/>
          <w:sz w:val="28"/>
          <w:szCs w:val="28"/>
          <w:rtl/>
        </w:rPr>
        <w:t xml:space="preserve"> </w:t>
      </w:r>
      <w:r w:rsidR="00ED2B29">
        <w:rPr>
          <w:rFonts w:ascii="Arial" w:hAnsi="Arial" w:cs="Arial" w:hint="cs"/>
          <w:sz w:val="28"/>
          <w:szCs w:val="28"/>
          <w:rtl/>
        </w:rPr>
        <w:t>ال</w:t>
      </w:r>
      <w:r w:rsidR="00ED2B29">
        <w:rPr>
          <w:rFonts w:ascii="Arial" w:hAnsi="Arial" w:cs="Arial"/>
          <w:sz w:val="28"/>
          <w:szCs w:val="28"/>
          <w:rtl/>
        </w:rPr>
        <w:t>روايت</w:t>
      </w:r>
      <w:r w:rsidR="00ED2B29">
        <w:rPr>
          <w:rFonts w:ascii="Arial" w:hAnsi="Arial" w:cs="Arial" w:hint="cs"/>
          <w:sz w:val="28"/>
          <w:szCs w:val="28"/>
          <w:rtl/>
        </w:rPr>
        <w:t>ا</w:t>
      </w:r>
      <w:r w:rsidRPr="00333570">
        <w:rPr>
          <w:rFonts w:ascii="Arial" w:hAnsi="Arial" w:cs="Arial"/>
          <w:sz w:val="28"/>
          <w:szCs w:val="28"/>
          <w:rtl/>
        </w:rPr>
        <w:t xml:space="preserve">ن </w:t>
      </w:r>
      <w:r w:rsidR="00ED2B29">
        <w:rPr>
          <w:rFonts w:ascii="Arial" w:hAnsi="Arial" w:cs="Arial" w:hint="cs"/>
          <w:sz w:val="28"/>
          <w:szCs w:val="28"/>
          <w:rtl/>
        </w:rPr>
        <w:t>اللتان</w:t>
      </w:r>
      <w:r w:rsidRPr="00333570">
        <w:rPr>
          <w:rFonts w:ascii="Arial" w:hAnsi="Arial" w:cs="Arial"/>
          <w:sz w:val="28"/>
          <w:szCs w:val="28"/>
          <w:rtl/>
        </w:rPr>
        <w:t xml:space="preserve"> لابد من طرحهما، </w:t>
      </w:r>
      <w:r w:rsidR="00ED2B29">
        <w:rPr>
          <w:rFonts w:ascii="Arial" w:hAnsi="Arial" w:cs="Arial" w:hint="cs"/>
          <w:sz w:val="28"/>
          <w:szCs w:val="28"/>
          <w:rtl/>
        </w:rPr>
        <w:t xml:space="preserve">إحداهما </w:t>
      </w:r>
      <w:r w:rsidRPr="00333570">
        <w:rPr>
          <w:rFonts w:ascii="Arial" w:hAnsi="Arial" w:cs="Arial"/>
          <w:sz w:val="28"/>
          <w:szCs w:val="28"/>
          <w:rtl/>
        </w:rPr>
        <w:t xml:space="preserve">الرواية السابعة من الباب </w:t>
      </w:r>
      <w:r w:rsidR="00ED2B29">
        <w:rPr>
          <w:rFonts w:ascii="Arial" w:hAnsi="Arial" w:cs="Arial" w:hint="cs"/>
          <w:sz w:val="28"/>
          <w:szCs w:val="28"/>
          <w:rtl/>
        </w:rPr>
        <w:t>الخامس والأربعين</w:t>
      </w:r>
      <w:r w:rsidRPr="00333570">
        <w:rPr>
          <w:rFonts w:ascii="Arial" w:hAnsi="Arial" w:cs="Arial"/>
          <w:sz w:val="28"/>
          <w:szCs w:val="28"/>
          <w:rtl/>
        </w:rPr>
        <w:t xml:space="preserve"> من أبواب لباس المصلي</w:t>
      </w:r>
      <w:r w:rsidR="00ED2B29">
        <w:rPr>
          <w:rFonts w:ascii="Arial" w:hAnsi="Arial" w:cs="Arial" w:hint="cs"/>
          <w:sz w:val="28"/>
          <w:szCs w:val="28"/>
          <w:rtl/>
        </w:rPr>
        <w:t>:</w:t>
      </w:r>
    </w:p>
    <w:p w:rsidR="00ED2B29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>رواه</w:t>
      </w:r>
      <w:r w:rsidR="00ED2B29">
        <w:rPr>
          <w:rFonts w:ascii="Arial" w:hAnsi="Arial" w:cs="Arial" w:hint="cs"/>
          <w:sz w:val="28"/>
          <w:szCs w:val="28"/>
          <w:rtl/>
        </w:rPr>
        <w:t>ا</w:t>
      </w:r>
      <w:r w:rsidRPr="00333570">
        <w:rPr>
          <w:rFonts w:ascii="Arial" w:hAnsi="Arial" w:cs="Arial"/>
          <w:sz w:val="28"/>
          <w:szCs w:val="28"/>
          <w:rtl/>
        </w:rPr>
        <w:t xml:space="preserve"> الشيخ الطوسي (قده) في التهذيب بإسناده عن الحسين بن سعيد عن القاسم بن محمد </w:t>
      </w:r>
      <w:r w:rsidR="00837A7E">
        <w:rPr>
          <w:rFonts w:ascii="Arial" w:hAnsi="Arial" w:cs="Arial"/>
          <w:sz w:val="28"/>
          <w:szCs w:val="28"/>
          <w:rtl/>
        </w:rPr>
        <w:t xml:space="preserve">عن ابان بن عثمان </w:t>
      </w:r>
      <w:r w:rsidR="00837A7E" w:rsidRPr="00F86925">
        <w:rPr>
          <w:rFonts w:ascii="Arial" w:hAnsi="Arial" w:cs="Arial"/>
          <w:b/>
          <w:bCs/>
          <w:sz w:val="28"/>
          <w:szCs w:val="28"/>
          <w:rtl/>
        </w:rPr>
        <w:t>عن محمد الحلبي</w:t>
      </w:r>
      <w:r w:rsidR="00ED2B29" w:rsidRPr="00F86925">
        <w:rPr>
          <w:rFonts w:ascii="Arial" w:hAnsi="Arial" w:cs="Arial"/>
          <w:b/>
          <w:bCs/>
          <w:sz w:val="28"/>
          <w:szCs w:val="28"/>
          <w:rtl/>
        </w:rPr>
        <w:t>: سألت أبا عبد الله (عليه السلام) عن</w:t>
      </w:r>
      <w:r w:rsidR="00837A7E" w:rsidRPr="00F86925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ED2B29" w:rsidRPr="00F86925">
        <w:rPr>
          <w:rFonts w:ascii="Arial" w:hAnsi="Arial" w:cs="Arial"/>
          <w:b/>
          <w:bCs/>
          <w:sz w:val="28"/>
          <w:szCs w:val="28"/>
          <w:rtl/>
        </w:rPr>
        <w:t>الرجل يجنب في الثوب أو يصيبه بول وليس معه ثوب غيره؟ قال: يصلي فيه إذا</w:t>
      </w:r>
      <w:r w:rsidR="00837A7E" w:rsidRPr="00F86925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837A7E" w:rsidRPr="00F86925">
        <w:rPr>
          <w:rFonts w:ascii="Arial" w:hAnsi="Arial" w:cs="Arial"/>
          <w:b/>
          <w:bCs/>
          <w:sz w:val="28"/>
          <w:szCs w:val="28"/>
          <w:rtl/>
        </w:rPr>
        <w:t>اضطر إليه</w:t>
      </w:r>
      <w:r w:rsidR="00ED2B29" w:rsidRPr="00F86925">
        <w:rPr>
          <w:rFonts w:ascii="Arial" w:hAnsi="Arial" w:cs="Arial"/>
          <w:b/>
          <w:bCs/>
          <w:sz w:val="28"/>
          <w:szCs w:val="28"/>
          <w:rtl/>
        </w:rPr>
        <w:t>.</w:t>
      </w:r>
    </w:p>
    <w:p w:rsidR="00837A7E" w:rsidRDefault="00837A7E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>في هذه الرواية قاسم بن محمد مشترك بين ثقة وغير ثقة وب</w:t>
      </w:r>
      <w:r w:rsidR="00F86925">
        <w:rPr>
          <w:rFonts w:ascii="Arial" w:hAnsi="Arial" w:cs="Arial"/>
          <w:sz w:val="28"/>
          <w:szCs w:val="28"/>
          <w:rtl/>
        </w:rPr>
        <w:t>هذه الجهة الرواية قابلة للإسقاط</w:t>
      </w:r>
      <w:r w:rsidR="00F86925">
        <w:rPr>
          <w:rFonts w:ascii="Arial" w:hAnsi="Arial" w:cs="Arial" w:hint="cs"/>
          <w:sz w:val="28"/>
          <w:szCs w:val="28"/>
          <w:rtl/>
        </w:rPr>
        <w:t>.</w:t>
      </w:r>
    </w:p>
    <w:p w:rsidR="00F86925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lastRenderedPageBreak/>
        <w:t xml:space="preserve"> </w:t>
      </w:r>
      <w:r w:rsidR="00F86925">
        <w:rPr>
          <w:rFonts w:ascii="Arial" w:hAnsi="Arial" w:cs="Arial" w:hint="cs"/>
          <w:sz w:val="28"/>
          <w:szCs w:val="28"/>
          <w:rtl/>
        </w:rPr>
        <w:t xml:space="preserve">قوله عليه السلام </w:t>
      </w:r>
      <w:r w:rsidR="00F86925" w:rsidRPr="00F86925">
        <w:rPr>
          <w:rFonts w:ascii="Arial" w:hAnsi="Arial" w:cs="Arial" w:hint="cs"/>
          <w:b/>
          <w:bCs/>
          <w:sz w:val="28"/>
          <w:szCs w:val="28"/>
          <w:rtl/>
        </w:rPr>
        <w:t xml:space="preserve">إذا اضطر إليه </w:t>
      </w:r>
      <w:r w:rsidR="00F86925" w:rsidRPr="00F86925">
        <w:rPr>
          <w:rFonts w:ascii="Arial" w:hAnsi="Arial" w:cs="Arial" w:hint="cs"/>
          <w:sz w:val="28"/>
          <w:szCs w:val="28"/>
          <w:rtl/>
        </w:rPr>
        <w:t>يعني</w:t>
      </w:r>
      <w:r w:rsidR="00F86925">
        <w:rPr>
          <w:rFonts w:ascii="Arial" w:hAnsi="Arial" w:cs="Arial" w:hint="cs"/>
          <w:sz w:val="28"/>
          <w:szCs w:val="28"/>
          <w:rtl/>
        </w:rPr>
        <w:t xml:space="preserve"> </w:t>
      </w:r>
      <w:r w:rsidRPr="00333570">
        <w:rPr>
          <w:rFonts w:ascii="Arial" w:hAnsi="Arial" w:cs="Arial"/>
          <w:sz w:val="28"/>
          <w:szCs w:val="28"/>
          <w:rtl/>
        </w:rPr>
        <w:t xml:space="preserve">وأما إذا لم يكن مضطراً فلا تجوز، </w:t>
      </w:r>
      <w:r w:rsidR="00F86925">
        <w:rPr>
          <w:rFonts w:ascii="Arial" w:hAnsi="Arial" w:cs="Arial" w:hint="cs"/>
          <w:sz w:val="28"/>
          <w:szCs w:val="28"/>
          <w:rtl/>
        </w:rPr>
        <w:t>ف</w:t>
      </w:r>
      <w:r w:rsidRPr="00333570">
        <w:rPr>
          <w:rFonts w:ascii="Arial" w:hAnsi="Arial" w:cs="Arial"/>
          <w:sz w:val="28"/>
          <w:szCs w:val="28"/>
          <w:rtl/>
        </w:rPr>
        <w:t xml:space="preserve">الاضطرار </w:t>
      </w:r>
      <w:r w:rsidR="00F86925">
        <w:rPr>
          <w:rFonts w:ascii="Arial" w:hAnsi="Arial" w:cs="Arial" w:hint="cs"/>
          <w:sz w:val="28"/>
          <w:szCs w:val="28"/>
          <w:rtl/>
        </w:rPr>
        <w:t>كما لو كان</w:t>
      </w:r>
      <w:r w:rsidRPr="00333570">
        <w:rPr>
          <w:rFonts w:ascii="Arial" w:hAnsi="Arial" w:cs="Arial"/>
          <w:sz w:val="28"/>
          <w:szCs w:val="28"/>
          <w:rtl/>
        </w:rPr>
        <w:t xml:space="preserve"> مع جماعة</w:t>
      </w:r>
      <w:r w:rsidR="00F86925">
        <w:rPr>
          <w:rFonts w:ascii="Arial" w:hAnsi="Arial" w:cs="Arial"/>
          <w:sz w:val="28"/>
          <w:szCs w:val="28"/>
          <w:rtl/>
        </w:rPr>
        <w:t xml:space="preserve"> ولا يمكنه أن ينزع ويصلي عارياً</w:t>
      </w:r>
      <w:r w:rsidRPr="00333570">
        <w:rPr>
          <w:rFonts w:ascii="Arial" w:hAnsi="Arial" w:cs="Arial"/>
          <w:sz w:val="28"/>
          <w:szCs w:val="28"/>
          <w:rtl/>
        </w:rPr>
        <w:t>، أو مضطر من جه</w:t>
      </w:r>
      <w:r w:rsidR="00F86925">
        <w:rPr>
          <w:rFonts w:ascii="Arial" w:hAnsi="Arial" w:cs="Arial"/>
          <w:sz w:val="28"/>
          <w:szCs w:val="28"/>
          <w:rtl/>
        </w:rPr>
        <w:t>ة البرد أو من جهة الحر ونحو ذلك</w:t>
      </w:r>
      <w:r w:rsidR="00F86925">
        <w:rPr>
          <w:rFonts w:ascii="Arial" w:hAnsi="Arial" w:cs="Arial" w:hint="cs"/>
          <w:sz w:val="28"/>
          <w:szCs w:val="28"/>
          <w:rtl/>
        </w:rPr>
        <w:t>.</w:t>
      </w:r>
    </w:p>
    <w:p w:rsidR="00F86925" w:rsidRDefault="00F86925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>الإمام</w:t>
      </w:r>
      <w:r w:rsidR="00333570" w:rsidRPr="0033357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عليه السلام </w:t>
      </w:r>
      <w:r w:rsidR="00333570" w:rsidRPr="00333570">
        <w:rPr>
          <w:rFonts w:ascii="Arial" w:hAnsi="Arial" w:cs="Arial"/>
          <w:sz w:val="28"/>
          <w:szCs w:val="28"/>
          <w:rtl/>
        </w:rPr>
        <w:t xml:space="preserve">شرط في الرواية </w:t>
      </w:r>
      <w:r>
        <w:rPr>
          <w:rFonts w:ascii="Arial" w:hAnsi="Arial" w:cs="Arial" w:hint="cs"/>
          <w:sz w:val="28"/>
          <w:szCs w:val="28"/>
          <w:rtl/>
        </w:rPr>
        <w:t>أن يكون</w:t>
      </w:r>
      <w:r w:rsidR="00333570" w:rsidRPr="00333570">
        <w:rPr>
          <w:rFonts w:ascii="Arial" w:hAnsi="Arial" w:cs="Arial"/>
          <w:sz w:val="28"/>
          <w:szCs w:val="28"/>
          <w:rtl/>
        </w:rPr>
        <w:t xml:space="preserve"> مضطراً إلى لبسه في حال الصلاة، فمقتضى هذا التقييد أنه إذا كان غير مضطر لا يجوز الصلاة في </w:t>
      </w:r>
      <w:proofErr w:type="spellStart"/>
      <w:r w:rsidR="00333570" w:rsidRPr="00333570">
        <w:rPr>
          <w:rFonts w:ascii="Arial" w:hAnsi="Arial" w:cs="Arial"/>
          <w:sz w:val="28"/>
          <w:szCs w:val="28"/>
          <w:rtl/>
        </w:rPr>
        <w:t>ال</w:t>
      </w:r>
      <w:r>
        <w:rPr>
          <w:rFonts w:ascii="Arial" w:hAnsi="Arial" w:cs="Arial" w:hint="cs"/>
          <w:sz w:val="28"/>
          <w:szCs w:val="28"/>
          <w:rtl/>
        </w:rPr>
        <w:t>مت</w:t>
      </w:r>
      <w:r>
        <w:rPr>
          <w:rFonts w:ascii="Arial" w:hAnsi="Arial" w:cs="Arial"/>
          <w:sz w:val="28"/>
          <w:szCs w:val="28"/>
          <w:rtl/>
        </w:rPr>
        <w:t>نجس</w:t>
      </w:r>
      <w:proofErr w:type="spellEnd"/>
      <w:r>
        <w:rPr>
          <w:rFonts w:ascii="Arial" w:hAnsi="Arial" w:cs="Arial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333570" w:rsidRPr="00333570">
        <w:rPr>
          <w:rFonts w:ascii="Arial" w:hAnsi="Arial" w:cs="Arial"/>
          <w:sz w:val="28"/>
          <w:szCs w:val="28"/>
          <w:rtl/>
        </w:rPr>
        <w:t xml:space="preserve">لذلك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333570" w:rsidRPr="00333570">
        <w:rPr>
          <w:rFonts w:ascii="Arial" w:hAnsi="Arial" w:cs="Arial"/>
          <w:sz w:val="28"/>
          <w:szCs w:val="28"/>
          <w:rtl/>
        </w:rPr>
        <w:t xml:space="preserve">السيد الحكيم (رض) </w:t>
      </w:r>
      <w:r>
        <w:rPr>
          <w:rFonts w:ascii="Arial" w:hAnsi="Arial" w:cs="Arial" w:hint="cs"/>
          <w:sz w:val="28"/>
          <w:szCs w:val="28"/>
          <w:rtl/>
        </w:rPr>
        <w:t xml:space="preserve">كأنه </w:t>
      </w:r>
      <w:r w:rsidRPr="00333570">
        <w:rPr>
          <w:rFonts w:ascii="Arial" w:hAnsi="Arial" w:cs="Arial"/>
          <w:sz w:val="28"/>
          <w:szCs w:val="28"/>
          <w:rtl/>
        </w:rPr>
        <w:t>ملتفت الى هذه الرواية</w:t>
      </w:r>
      <w:r>
        <w:rPr>
          <w:rFonts w:ascii="Arial" w:hAnsi="Arial" w:cs="Arial" w:hint="cs"/>
          <w:sz w:val="28"/>
          <w:szCs w:val="28"/>
          <w:rtl/>
        </w:rPr>
        <w:t>،</w:t>
      </w:r>
      <w:r w:rsidRPr="0033357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</w:t>
      </w:r>
      <w:r w:rsidRPr="00333570">
        <w:rPr>
          <w:rFonts w:ascii="Arial" w:hAnsi="Arial" w:cs="Arial"/>
          <w:sz w:val="28"/>
          <w:szCs w:val="28"/>
          <w:rtl/>
        </w:rPr>
        <w:t xml:space="preserve">قال </w:t>
      </w:r>
      <w:r w:rsidR="00333570" w:rsidRPr="00333570">
        <w:rPr>
          <w:rFonts w:ascii="Arial" w:hAnsi="Arial" w:cs="Arial"/>
          <w:sz w:val="28"/>
          <w:szCs w:val="28"/>
          <w:rtl/>
        </w:rPr>
        <w:t>في التعليق على الحكم</w:t>
      </w:r>
      <w:r>
        <w:rPr>
          <w:rFonts w:ascii="Arial" w:hAnsi="Arial" w:cs="Arial" w:hint="cs"/>
          <w:sz w:val="28"/>
          <w:szCs w:val="28"/>
          <w:rtl/>
        </w:rPr>
        <w:t>:</w:t>
      </w:r>
      <w:r w:rsidR="00333570" w:rsidRPr="0033357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333570" w:rsidRPr="00333570">
        <w:rPr>
          <w:rFonts w:ascii="Arial" w:hAnsi="Arial" w:cs="Arial"/>
          <w:sz w:val="28"/>
          <w:szCs w:val="28"/>
          <w:rtl/>
        </w:rPr>
        <w:t xml:space="preserve">ذا قلنا بالجواز </w:t>
      </w:r>
      <w:r>
        <w:rPr>
          <w:rFonts w:ascii="Arial" w:hAnsi="Arial" w:cs="Arial" w:hint="cs"/>
          <w:sz w:val="28"/>
          <w:szCs w:val="28"/>
          <w:rtl/>
        </w:rPr>
        <w:t>فهو دليل على تقديمه على الصلاة بغير مأكول اللحم.</w:t>
      </w:r>
    </w:p>
    <w:p w:rsidR="00F86925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والرواية الثانية وهي </w:t>
      </w:r>
      <w:r w:rsidR="00F86925">
        <w:rPr>
          <w:rFonts w:ascii="Arial" w:hAnsi="Arial" w:cs="Arial" w:hint="cs"/>
          <w:sz w:val="28"/>
          <w:szCs w:val="28"/>
          <w:rtl/>
        </w:rPr>
        <w:t>الثامنة من نفس الباب:</w:t>
      </w:r>
    </w:p>
    <w:p w:rsidR="00F86925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رواها الشيخ الطوسي (قده) بإسناده عن محمد بن </w:t>
      </w:r>
      <w:r w:rsidR="00F86925">
        <w:rPr>
          <w:rFonts w:ascii="Arial" w:hAnsi="Arial" w:cs="Arial" w:hint="cs"/>
          <w:sz w:val="28"/>
          <w:szCs w:val="28"/>
          <w:rtl/>
        </w:rPr>
        <w:t>أ</w:t>
      </w:r>
      <w:r w:rsidR="00F86925">
        <w:rPr>
          <w:rFonts w:ascii="Arial" w:hAnsi="Arial" w:cs="Arial"/>
          <w:sz w:val="28"/>
          <w:szCs w:val="28"/>
          <w:rtl/>
        </w:rPr>
        <w:t xml:space="preserve">حمد بن يحيى عن </w:t>
      </w:r>
      <w:r w:rsidR="00F86925">
        <w:rPr>
          <w:rFonts w:ascii="Arial" w:hAnsi="Arial" w:cs="Arial" w:hint="cs"/>
          <w:sz w:val="28"/>
          <w:szCs w:val="28"/>
          <w:rtl/>
        </w:rPr>
        <w:t>أ</w:t>
      </w:r>
      <w:r w:rsidRPr="00333570">
        <w:rPr>
          <w:rFonts w:ascii="Arial" w:hAnsi="Arial" w:cs="Arial"/>
          <w:sz w:val="28"/>
          <w:szCs w:val="28"/>
          <w:rtl/>
        </w:rPr>
        <w:t>حمد بن الحسن بن علي عن عمر</w:t>
      </w:r>
      <w:r w:rsidR="00F86925">
        <w:rPr>
          <w:rFonts w:ascii="Arial" w:hAnsi="Arial" w:cs="Arial" w:hint="cs"/>
          <w:sz w:val="28"/>
          <w:szCs w:val="28"/>
          <w:rtl/>
        </w:rPr>
        <w:t>و</w:t>
      </w:r>
      <w:r w:rsidRPr="00333570">
        <w:rPr>
          <w:rFonts w:ascii="Arial" w:hAnsi="Arial" w:cs="Arial"/>
          <w:sz w:val="28"/>
          <w:szCs w:val="28"/>
          <w:rtl/>
        </w:rPr>
        <w:t xml:space="preserve"> بن سعيد، </w:t>
      </w:r>
      <w:r w:rsidR="00F86925" w:rsidRPr="00F86925">
        <w:rPr>
          <w:rFonts w:ascii="Arial" w:hAnsi="Arial" w:cs="Arial"/>
          <w:sz w:val="28"/>
          <w:szCs w:val="28"/>
          <w:rtl/>
        </w:rPr>
        <w:t xml:space="preserve">عن مصدق بن صدقة، عن عمار </w:t>
      </w:r>
      <w:proofErr w:type="spellStart"/>
      <w:r w:rsidR="00F86925" w:rsidRPr="00F86925">
        <w:rPr>
          <w:rFonts w:ascii="Arial" w:hAnsi="Arial" w:cs="Arial"/>
          <w:sz w:val="28"/>
          <w:szCs w:val="28"/>
          <w:rtl/>
        </w:rPr>
        <w:t>الساباطي</w:t>
      </w:r>
      <w:proofErr w:type="spellEnd"/>
      <w:r w:rsidR="00F86925">
        <w:rPr>
          <w:rFonts w:ascii="Arial" w:hAnsi="Arial" w:cs="Arial" w:hint="cs"/>
          <w:sz w:val="28"/>
          <w:szCs w:val="28"/>
          <w:rtl/>
        </w:rPr>
        <w:t xml:space="preserve"> </w:t>
      </w:r>
      <w:r w:rsidR="00F86925" w:rsidRPr="00F86925">
        <w:rPr>
          <w:rFonts w:ascii="Arial" w:hAnsi="Arial" w:cs="Arial"/>
          <w:b/>
          <w:bCs/>
          <w:sz w:val="28"/>
          <w:szCs w:val="28"/>
          <w:rtl/>
        </w:rPr>
        <w:t>عن</w:t>
      </w:r>
      <w:r w:rsidR="00F86925" w:rsidRPr="00F86925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F86925" w:rsidRPr="00F86925">
        <w:rPr>
          <w:rFonts w:ascii="Arial" w:hAnsi="Arial" w:cs="Arial"/>
          <w:b/>
          <w:bCs/>
          <w:sz w:val="28"/>
          <w:szCs w:val="28"/>
          <w:rtl/>
        </w:rPr>
        <w:t xml:space="preserve">أبي عبد الله (عليه السلام) أنه سئل </w:t>
      </w:r>
      <w:r w:rsidRPr="00F86925">
        <w:rPr>
          <w:rFonts w:ascii="Arial" w:hAnsi="Arial" w:cs="Arial"/>
          <w:b/>
          <w:bCs/>
          <w:sz w:val="28"/>
          <w:szCs w:val="28"/>
          <w:rtl/>
        </w:rPr>
        <w:t xml:space="preserve">عن رجل ليس عليه إلا ثوب واحد، ثوب ولا تحل الصلاة فيه، </w:t>
      </w:r>
      <w:r w:rsidR="00F86925" w:rsidRPr="00F86925">
        <w:rPr>
          <w:rFonts w:ascii="Arial" w:hAnsi="Arial" w:cs="Arial"/>
          <w:b/>
          <w:bCs/>
          <w:sz w:val="28"/>
          <w:szCs w:val="28"/>
          <w:rtl/>
        </w:rPr>
        <w:t>وليس يجد ماء يغسله كيف يصنع</w:t>
      </w:r>
      <w:r w:rsidR="00F86925" w:rsidRPr="00F86925">
        <w:rPr>
          <w:rFonts w:ascii="Arial" w:hAnsi="Arial" w:cs="Arial" w:hint="cs"/>
          <w:b/>
          <w:bCs/>
          <w:sz w:val="28"/>
          <w:szCs w:val="28"/>
          <w:rtl/>
        </w:rPr>
        <w:t>،</w:t>
      </w:r>
      <w:r w:rsidR="00F86925" w:rsidRPr="00F86925">
        <w:rPr>
          <w:rFonts w:ascii="Arial" w:hAnsi="Arial" w:cs="Arial"/>
          <w:b/>
          <w:bCs/>
          <w:sz w:val="28"/>
          <w:szCs w:val="28"/>
          <w:rtl/>
        </w:rPr>
        <w:t xml:space="preserve"> قال</w:t>
      </w:r>
      <w:r w:rsidR="00F86925" w:rsidRPr="00F86925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="00F86925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proofErr w:type="spellStart"/>
      <w:r w:rsidR="00F86925">
        <w:rPr>
          <w:rFonts w:ascii="Arial" w:hAnsi="Arial" w:cs="Arial"/>
          <w:b/>
          <w:bCs/>
          <w:sz w:val="28"/>
          <w:szCs w:val="28"/>
          <w:rtl/>
        </w:rPr>
        <w:t>يتيمَّم</w:t>
      </w:r>
      <w:proofErr w:type="spellEnd"/>
      <w:r w:rsidR="00F86925" w:rsidRPr="00F86925">
        <w:rPr>
          <w:rFonts w:ascii="Arial" w:hAnsi="Arial" w:cs="Arial"/>
          <w:b/>
          <w:bCs/>
          <w:sz w:val="28"/>
          <w:szCs w:val="28"/>
          <w:rtl/>
        </w:rPr>
        <w:t xml:space="preserve"> ويصلي فإذا أصاب ماءً غسله وأعاد الصلاة</w:t>
      </w:r>
      <w:r w:rsidR="00F86925" w:rsidRPr="00F86925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F86925" w:rsidRDefault="00F86925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وقول السائل: </w:t>
      </w:r>
      <w:r w:rsidR="00333570" w:rsidRPr="00333570">
        <w:rPr>
          <w:rFonts w:ascii="Arial" w:hAnsi="Arial" w:cs="Arial"/>
          <w:sz w:val="28"/>
          <w:szCs w:val="28"/>
          <w:rtl/>
        </w:rPr>
        <w:t>لا تحل الصلاة</w:t>
      </w:r>
      <w:r>
        <w:rPr>
          <w:rFonts w:ascii="Arial" w:hAnsi="Arial" w:cs="Arial" w:hint="cs"/>
          <w:sz w:val="28"/>
          <w:szCs w:val="28"/>
          <w:rtl/>
        </w:rPr>
        <w:t xml:space="preserve"> فيه</w:t>
      </w:r>
      <w:r w:rsidR="00333570" w:rsidRPr="00333570">
        <w:rPr>
          <w:rFonts w:ascii="Arial" w:hAnsi="Arial" w:cs="Arial"/>
          <w:sz w:val="28"/>
          <w:szCs w:val="28"/>
          <w:rtl/>
        </w:rPr>
        <w:t xml:space="preserve"> قرينة </w:t>
      </w:r>
      <w:r>
        <w:rPr>
          <w:rFonts w:ascii="Arial" w:hAnsi="Arial" w:cs="Arial" w:hint="cs"/>
          <w:sz w:val="28"/>
          <w:szCs w:val="28"/>
          <w:rtl/>
        </w:rPr>
        <w:t xml:space="preserve">على كون الثوب </w:t>
      </w:r>
      <w:proofErr w:type="spellStart"/>
      <w:r>
        <w:rPr>
          <w:rFonts w:ascii="Arial" w:hAnsi="Arial" w:cs="Arial" w:hint="cs"/>
          <w:sz w:val="28"/>
          <w:szCs w:val="28"/>
          <w:rtl/>
        </w:rPr>
        <w:t>متنجساً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ف</w:t>
      </w:r>
      <w:r>
        <w:rPr>
          <w:rFonts w:ascii="Arial" w:hAnsi="Arial" w:cs="Arial"/>
          <w:sz w:val="28"/>
          <w:szCs w:val="28"/>
          <w:rtl/>
        </w:rPr>
        <w:t xml:space="preserve">لا </w:t>
      </w:r>
      <w:r>
        <w:rPr>
          <w:rFonts w:ascii="Arial" w:hAnsi="Arial" w:cs="Arial" w:hint="cs"/>
          <w:sz w:val="28"/>
          <w:szCs w:val="28"/>
          <w:rtl/>
        </w:rPr>
        <w:t>ت</w:t>
      </w:r>
      <w:r w:rsidR="00333570" w:rsidRPr="00333570">
        <w:rPr>
          <w:rFonts w:ascii="Arial" w:hAnsi="Arial" w:cs="Arial"/>
          <w:sz w:val="28"/>
          <w:szCs w:val="28"/>
          <w:rtl/>
        </w:rPr>
        <w:t>صح الصلاة فيه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F86925" w:rsidRDefault="00F86925" w:rsidP="00EA165F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Pr="00333570">
        <w:rPr>
          <w:rFonts w:ascii="Arial" w:hAnsi="Arial" w:cs="Arial"/>
          <w:sz w:val="28"/>
          <w:szCs w:val="28"/>
          <w:rtl/>
        </w:rPr>
        <w:t>عمر بن سعيد أيضاً مشترك، وهذه ال</w:t>
      </w:r>
      <w:r>
        <w:rPr>
          <w:rFonts w:ascii="Arial" w:hAnsi="Arial" w:cs="Arial"/>
          <w:sz w:val="28"/>
          <w:szCs w:val="28"/>
          <w:rtl/>
        </w:rPr>
        <w:t>رواية أيضاً بحسب سندها عند خادم</w:t>
      </w:r>
      <w:r>
        <w:rPr>
          <w:rFonts w:ascii="Arial" w:hAnsi="Arial" w:cs="Arial" w:hint="cs"/>
          <w:sz w:val="28"/>
          <w:szCs w:val="28"/>
          <w:rtl/>
        </w:rPr>
        <w:t xml:space="preserve">كم </w:t>
      </w:r>
      <w:r w:rsidRPr="00333570">
        <w:rPr>
          <w:rFonts w:ascii="Arial" w:hAnsi="Arial" w:cs="Arial"/>
          <w:sz w:val="28"/>
          <w:szCs w:val="28"/>
          <w:rtl/>
        </w:rPr>
        <w:t>غير معتبرة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F86925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 </w:t>
      </w:r>
      <w:r w:rsidR="00F86925">
        <w:rPr>
          <w:rFonts w:ascii="Arial" w:hAnsi="Arial" w:cs="Arial" w:hint="cs"/>
          <w:sz w:val="28"/>
          <w:szCs w:val="28"/>
          <w:rtl/>
        </w:rPr>
        <w:t>وأما دلالةً</w:t>
      </w:r>
      <w:r w:rsidRPr="00333570">
        <w:rPr>
          <w:rFonts w:ascii="Arial" w:hAnsi="Arial" w:cs="Arial"/>
          <w:sz w:val="28"/>
          <w:szCs w:val="28"/>
          <w:rtl/>
        </w:rPr>
        <w:t xml:space="preserve"> </w:t>
      </w:r>
      <w:r w:rsidR="00F86925">
        <w:rPr>
          <w:rFonts w:ascii="Arial" w:hAnsi="Arial" w:cs="Arial" w:hint="cs"/>
          <w:sz w:val="28"/>
          <w:szCs w:val="28"/>
          <w:rtl/>
        </w:rPr>
        <w:t>ف</w:t>
      </w:r>
      <w:r w:rsidRPr="00333570">
        <w:rPr>
          <w:rFonts w:ascii="Arial" w:hAnsi="Arial" w:cs="Arial"/>
          <w:sz w:val="28"/>
          <w:szCs w:val="28"/>
          <w:rtl/>
        </w:rPr>
        <w:t xml:space="preserve">معناه أنه </w:t>
      </w:r>
      <w:r w:rsidR="00F86925" w:rsidRPr="00333570">
        <w:rPr>
          <w:rFonts w:ascii="Arial" w:hAnsi="Arial" w:cs="Arial"/>
          <w:sz w:val="28"/>
          <w:szCs w:val="28"/>
          <w:rtl/>
        </w:rPr>
        <w:t>الإمام</w:t>
      </w:r>
      <w:r w:rsidR="00F86925">
        <w:rPr>
          <w:rFonts w:ascii="Arial" w:hAnsi="Arial" w:cs="Arial" w:hint="cs"/>
          <w:sz w:val="28"/>
          <w:szCs w:val="28"/>
          <w:rtl/>
        </w:rPr>
        <w:t xml:space="preserve"> عليه السلام </w:t>
      </w:r>
      <w:r w:rsidR="00F86925" w:rsidRPr="00333570">
        <w:rPr>
          <w:rFonts w:ascii="Arial" w:hAnsi="Arial" w:cs="Arial"/>
          <w:sz w:val="28"/>
          <w:szCs w:val="28"/>
          <w:rtl/>
        </w:rPr>
        <w:t xml:space="preserve"> </w:t>
      </w:r>
      <w:r w:rsidRPr="00333570">
        <w:rPr>
          <w:rFonts w:ascii="Arial" w:hAnsi="Arial" w:cs="Arial"/>
          <w:sz w:val="28"/>
          <w:szCs w:val="28"/>
          <w:rtl/>
        </w:rPr>
        <w:t xml:space="preserve">يأمر بالصلاة فيه ويوجب </w:t>
      </w:r>
      <w:r w:rsidR="00F86925">
        <w:rPr>
          <w:rFonts w:ascii="Arial" w:hAnsi="Arial" w:cs="Arial"/>
          <w:sz w:val="28"/>
          <w:szCs w:val="28"/>
          <w:rtl/>
        </w:rPr>
        <w:t>عليه الإعادة</w:t>
      </w:r>
      <w:r w:rsidR="00F86925">
        <w:rPr>
          <w:rFonts w:ascii="Arial" w:hAnsi="Arial" w:cs="Arial" w:hint="cs"/>
          <w:sz w:val="28"/>
          <w:szCs w:val="28"/>
          <w:rtl/>
        </w:rPr>
        <w:t>.</w:t>
      </w:r>
    </w:p>
    <w:p w:rsidR="00C723AF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 هذه </w:t>
      </w:r>
      <w:r w:rsidR="00F86925">
        <w:rPr>
          <w:rFonts w:ascii="Arial" w:hAnsi="Arial" w:cs="Arial" w:hint="cs"/>
          <w:sz w:val="28"/>
          <w:szCs w:val="28"/>
          <w:rtl/>
        </w:rPr>
        <w:t>ال</w:t>
      </w:r>
      <w:r w:rsidRPr="00333570">
        <w:rPr>
          <w:rFonts w:ascii="Arial" w:hAnsi="Arial" w:cs="Arial"/>
          <w:sz w:val="28"/>
          <w:szCs w:val="28"/>
          <w:rtl/>
        </w:rPr>
        <w:t xml:space="preserve">رواية أيضاً مخالفة لباقي الروايات </w:t>
      </w:r>
      <w:r w:rsidR="00F86925">
        <w:rPr>
          <w:rFonts w:ascii="Arial" w:hAnsi="Arial" w:cs="Arial" w:hint="cs"/>
          <w:sz w:val="28"/>
          <w:szCs w:val="28"/>
          <w:rtl/>
        </w:rPr>
        <w:t xml:space="preserve">التي </w:t>
      </w:r>
      <w:r w:rsidRPr="00333570">
        <w:rPr>
          <w:rFonts w:ascii="Arial" w:hAnsi="Arial" w:cs="Arial"/>
          <w:sz w:val="28"/>
          <w:szCs w:val="28"/>
          <w:rtl/>
        </w:rPr>
        <w:t xml:space="preserve">من هذا الباب </w:t>
      </w:r>
      <w:r w:rsidR="00F86925">
        <w:rPr>
          <w:rFonts w:ascii="Arial" w:hAnsi="Arial" w:cs="Arial" w:hint="cs"/>
          <w:sz w:val="28"/>
          <w:szCs w:val="28"/>
          <w:rtl/>
        </w:rPr>
        <w:t>الدالة</w:t>
      </w:r>
      <w:r w:rsidRPr="00333570">
        <w:rPr>
          <w:rFonts w:ascii="Arial" w:hAnsi="Arial" w:cs="Arial"/>
          <w:sz w:val="28"/>
          <w:szCs w:val="28"/>
          <w:rtl/>
        </w:rPr>
        <w:t xml:space="preserve"> على جواز الصلاة في ال</w:t>
      </w:r>
      <w:r w:rsidR="00C723AF">
        <w:rPr>
          <w:rFonts w:ascii="Arial" w:hAnsi="Arial" w:cs="Arial"/>
          <w:sz w:val="28"/>
          <w:szCs w:val="28"/>
          <w:rtl/>
        </w:rPr>
        <w:t>نجس</w:t>
      </w:r>
      <w:r w:rsidR="00C723AF">
        <w:rPr>
          <w:rFonts w:ascii="Arial" w:hAnsi="Arial" w:cs="Arial" w:hint="cs"/>
          <w:sz w:val="28"/>
          <w:szCs w:val="28"/>
          <w:rtl/>
        </w:rPr>
        <w:t>.</w:t>
      </w:r>
    </w:p>
    <w:p w:rsidR="00C723AF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 كيفما كان </w:t>
      </w:r>
      <w:r w:rsidR="00C723AF">
        <w:rPr>
          <w:rFonts w:ascii="Arial" w:hAnsi="Arial" w:cs="Arial" w:hint="cs"/>
          <w:sz w:val="28"/>
          <w:szCs w:val="28"/>
          <w:rtl/>
        </w:rPr>
        <w:t>ف</w:t>
      </w:r>
      <w:r w:rsidRPr="00333570">
        <w:rPr>
          <w:rFonts w:ascii="Arial" w:hAnsi="Arial" w:cs="Arial"/>
          <w:sz w:val="28"/>
          <w:szCs w:val="28"/>
          <w:rtl/>
        </w:rPr>
        <w:t xml:space="preserve">الروايتان سقطتا عندنا بحسب السند، </w:t>
      </w:r>
      <w:r w:rsidR="00C723AF">
        <w:rPr>
          <w:rFonts w:ascii="Arial" w:hAnsi="Arial" w:cs="Arial" w:hint="cs"/>
          <w:sz w:val="28"/>
          <w:szCs w:val="28"/>
          <w:rtl/>
        </w:rPr>
        <w:t>و</w:t>
      </w:r>
      <w:r w:rsidRPr="00333570">
        <w:rPr>
          <w:rFonts w:ascii="Arial" w:hAnsi="Arial" w:cs="Arial"/>
          <w:sz w:val="28"/>
          <w:szCs w:val="28"/>
          <w:rtl/>
        </w:rPr>
        <w:t>العمدة باقي الروايات التي رجحنا</w:t>
      </w:r>
      <w:r w:rsidR="00C723AF">
        <w:rPr>
          <w:rFonts w:ascii="Arial" w:hAnsi="Arial" w:cs="Arial" w:hint="cs"/>
          <w:sz w:val="28"/>
          <w:szCs w:val="28"/>
          <w:rtl/>
        </w:rPr>
        <w:t>ها.</w:t>
      </w:r>
    </w:p>
    <w:p w:rsidR="00C723AF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 </w:t>
      </w:r>
      <w:r w:rsidR="00C723AF">
        <w:rPr>
          <w:rFonts w:ascii="Arial" w:hAnsi="Arial" w:cs="Arial" w:hint="cs"/>
          <w:sz w:val="28"/>
          <w:szCs w:val="28"/>
          <w:rtl/>
        </w:rPr>
        <w:t>ومرة أخرى نقول:</w:t>
      </w:r>
      <w:r w:rsidRPr="00333570">
        <w:rPr>
          <w:rFonts w:ascii="Arial" w:hAnsi="Arial" w:cs="Arial"/>
          <w:sz w:val="28"/>
          <w:szCs w:val="28"/>
          <w:rtl/>
        </w:rPr>
        <w:t xml:space="preserve"> ينبغي التأمل </w:t>
      </w:r>
      <w:r w:rsidR="00C723AF">
        <w:rPr>
          <w:rFonts w:ascii="Arial" w:hAnsi="Arial" w:cs="Arial" w:hint="cs"/>
          <w:sz w:val="28"/>
          <w:szCs w:val="28"/>
          <w:rtl/>
        </w:rPr>
        <w:t>في سبب إغماض</w:t>
      </w:r>
      <w:r w:rsidRPr="00333570">
        <w:rPr>
          <w:rFonts w:ascii="Arial" w:hAnsi="Arial" w:cs="Arial"/>
          <w:sz w:val="28"/>
          <w:szCs w:val="28"/>
          <w:rtl/>
        </w:rPr>
        <w:t xml:space="preserve"> العلماء (رض) </w:t>
      </w:r>
      <w:r w:rsidR="00C723AF">
        <w:rPr>
          <w:rFonts w:ascii="Arial" w:hAnsi="Arial" w:cs="Arial" w:hint="cs"/>
          <w:sz w:val="28"/>
          <w:szCs w:val="28"/>
          <w:rtl/>
        </w:rPr>
        <w:t>عن التفريق بين كو</w:t>
      </w:r>
      <w:r w:rsidRPr="00333570">
        <w:rPr>
          <w:rFonts w:ascii="Arial" w:hAnsi="Arial" w:cs="Arial"/>
          <w:sz w:val="28"/>
          <w:szCs w:val="28"/>
          <w:rtl/>
        </w:rPr>
        <w:t>ن الثوب ممنوع</w:t>
      </w:r>
      <w:r w:rsidR="00C723AF">
        <w:rPr>
          <w:rFonts w:ascii="Arial" w:hAnsi="Arial" w:cs="Arial" w:hint="cs"/>
          <w:sz w:val="28"/>
          <w:szCs w:val="28"/>
          <w:rtl/>
        </w:rPr>
        <w:t>اً</w:t>
      </w:r>
      <w:r w:rsidRPr="00333570">
        <w:rPr>
          <w:rFonts w:ascii="Arial" w:hAnsi="Arial" w:cs="Arial"/>
          <w:sz w:val="28"/>
          <w:szCs w:val="28"/>
          <w:rtl/>
        </w:rPr>
        <w:t xml:space="preserve"> فيه الصلاة، </w:t>
      </w:r>
      <w:r w:rsidR="00C723AF">
        <w:rPr>
          <w:rFonts w:ascii="Arial" w:hAnsi="Arial" w:cs="Arial" w:hint="cs"/>
          <w:sz w:val="28"/>
          <w:szCs w:val="28"/>
          <w:rtl/>
        </w:rPr>
        <w:t>وبين كونه لبسه في غيرها</w:t>
      </w:r>
      <w:r w:rsidRPr="00333570">
        <w:rPr>
          <w:rFonts w:ascii="Arial" w:hAnsi="Arial" w:cs="Arial"/>
          <w:sz w:val="28"/>
          <w:szCs w:val="28"/>
          <w:rtl/>
        </w:rPr>
        <w:t xml:space="preserve"> ممنوعاً، </w:t>
      </w:r>
      <w:r w:rsidR="00C723AF">
        <w:rPr>
          <w:rFonts w:ascii="Arial" w:hAnsi="Arial" w:cs="Arial" w:hint="cs"/>
          <w:sz w:val="28"/>
          <w:szCs w:val="28"/>
          <w:rtl/>
        </w:rPr>
        <w:t>فال</w:t>
      </w:r>
      <w:r w:rsidRPr="00333570">
        <w:rPr>
          <w:rFonts w:ascii="Arial" w:hAnsi="Arial" w:cs="Arial"/>
          <w:sz w:val="28"/>
          <w:szCs w:val="28"/>
          <w:rtl/>
        </w:rPr>
        <w:t xml:space="preserve">فرق </w:t>
      </w:r>
      <w:r w:rsidR="00C723AF">
        <w:rPr>
          <w:rFonts w:ascii="Arial" w:hAnsi="Arial" w:cs="Arial" w:hint="cs"/>
          <w:sz w:val="28"/>
          <w:szCs w:val="28"/>
          <w:rtl/>
        </w:rPr>
        <w:t xml:space="preserve">واضح </w:t>
      </w:r>
      <w:r w:rsidRPr="00333570">
        <w:rPr>
          <w:rFonts w:ascii="Arial" w:hAnsi="Arial" w:cs="Arial"/>
          <w:sz w:val="28"/>
          <w:szCs w:val="28"/>
          <w:rtl/>
        </w:rPr>
        <w:t>بين مطلبين، لم</w:t>
      </w:r>
      <w:r w:rsidR="00C723AF">
        <w:rPr>
          <w:rFonts w:ascii="Arial" w:hAnsi="Arial" w:cs="Arial" w:hint="cs"/>
          <w:sz w:val="28"/>
          <w:szCs w:val="28"/>
          <w:rtl/>
        </w:rPr>
        <w:t>َ</w:t>
      </w:r>
      <w:r w:rsidRPr="00333570">
        <w:rPr>
          <w:rFonts w:ascii="Arial" w:hAnsi="Arial" w:cs="Arial"/>
          <w:sz w:val="28"/>
          <w:szCs w:val="28"/>
          <w:rtl/>
        </w:rPr>
        <w:t xml:space="preserve"> غفلوا عنه أو لم</w:t>
      </w:r>
      <w:r w:rsidR="00C723AF">
        <w:rPr>
          <w:rFonts w:ascii="Arial" w:hAnsi="Arial" w:cs="Arial"/>
          <w:sz w:val="28"/>
          <w:szCs w:val="28"/>
          <w:rtl/>
        </w:rPr>
        <w:t xml:space="preserve"> اعرضوا عنها</w:t>
      </w:r>
      <w:r w:rsidRPr="00333570">
        <w:rPr>
          <w:rFonts w:ascii="Arial" w:hAnsi="Arial" w:cs="Arial"/>
          <w:sz w:val="28"/>
          <w:szCs w:val="28"/>
          <w:rtl/>
        </w:rPr>
        <w:t xml:space="preserve">، </w:t>
      </w:r>
      <w:r w:rsidR="00C723AF">
        <w:rPr>
          <w:rFonts w:ascii="Arial" w:hAnsi="Arial" w:cs="Arial" w:hint="cs"/>
          <w:sz w:val="28"/>
          <w:szCs w:val="28"/>
          <w:rtl/>
        </w:rPr>
        <w:t>مع أن البحث أثر على آراء بعض الفقهاء</w:t>
      </w:r>
      <w:r w:rsidRPr="00333570">
        <w:rPr>
          <w:rFonts w:ascii="Arial" w:hAnsi="Arial" w:cs="Arial"/>
          <w:sz w:val="28"/>
          <w:szCs w:val="28"/>
          <w:rtl/>
        </w:rPr>
        <w:t>، فمثلا</w:t>
      </w:r>
      <w:r w:rsidR="00C723AF">
        <w:rPr>
          <w:rFonts w:ascii="Arial" w:hAnsi="Arial" w:cs="Arial" w:hint="cs"/>
          <w:sz w:val="28"/>
          <w:szCs w:val="28"/>
          <w:rtl/>
        </w:rPr>
        <w:t>ً</w:t>
      </w:r>
      <w:r w:rsidRPr="00333570">
        <w:rPr>
          <w:rFonts w:ascii="Arial" w:hAnsi="Arial" w:cs="Arial"/>
          <w:sz w:val="28"/>
          <w:szCs w:val="28"/>
          <w:rtl/>
        </w:rPr>
        <w:t xml:space="preserve"> فالسيد الحكيم يبحث بين الصلاة في </w:t>
      </w:r>
      <w:r w:rsidR="00C723AF" w:rsidRPr="00333570">
        <w:rPr>
          <w:rFonts w:ascii="Arial" w:hAnsi="Arial" w:cs="Arial"/>
          <w:sz w:val="28"/>
          <w:szCs w:val="28"/>
          <w:rtl/>
        </w:rPr>
        <w:t xml:space="preserve">غير مأكول اللحم </w:t>
      </w:r>
      <w:r w:rsidRPr="00333570">
        <w:rPr>
          <w:rFonts w:ascii="Arial" w:hAnsi="Arial" w:cs="Arial"/>
          <w:sz w:val="28"/>
          <w:szCs w:val="28"/>
          <w:rtl/>
        </w:rPr>
        <w:t xml:space="preserve">وبين الصلاة في غيره </w:t>
      </w:r>
      <w:r w:rsidR="00C723AF">
        <w:rPr>
          <w:rFonts w:ascii="Arial" w:hAnsi="Arial" w:cs="Arial" w:hint="cs"/>
          <w:sz w:val="28"/>
          <w:szCs w:val="28"/>
          <w:rtl/>
        </w:rPr>
        <w:t xml:space="preserve">من </w:t>
      </w:r>
      <w:r w:rsidRPr="00333570">
        <w:rPr>
          <w:rFonts w:ascii="Arial" w:hAnsi="Arial" w:cs="Arial"/>
          <w:sz w:val="28"/>
          <w:szCs w:val="28"/>
          <w:rtl/>
        </w:rPr>
        <w:t xml:space="preserve">باب التزاحم، </w:t>
      </w:r>
      <w:r w:rsidR="00C723AF">
        <w:rPr>
          <w:rFonts w:ascii="Arial" w:hAnsi="Arial" w:cs="Arial" w:hint="cs"/>
          <w:sz w:val="28"/>
          <w:szCs w:val="28"/>
          <w:rtl/>
        </w:rPr>
        <w:t>يعني أنه (رض) أ</w:t>
      </w:r>
      <w:r w:rsidRPr="00333570">
        <w:rPr>
          <w:rFonts w:ascii="Arial" w:hAnsi="Arial" w:cs="Arial"/>
          <w:sz w:val="28"/>
          <w:szCs w:val="28"/>
          <w:rtl/>
        </w:rPr>
        <w:t xml:space="preserve">دخل المسألة في باب التزاحم ولكن </w:t>
      </w:r>
      <w:r w:rsidR="00C723AF">
        <w:rPr>
          <w:rFonts w:ascii="Arial" w:hAnsi="Arial" w:cs="Arial"/>
          <w:sz w:val="28"/>
          <w:szCs w:val="28"/>
          <w:rtl/>
        </w:rPr>
        <w:t xml:space="preserve">أصل الجواز كأنه عنده مُسلّم </w:t>
      </w:r>
      <w:r w:rsidR="00C723AF">
        <w:rPr>
          <w:rFonts w:ascii="Arial" w:hAnsi="Arial" w:cs="Arial" w:hint="cs"/>
          <w:sz w:val="28"/>
          <w:szCs w:val="28"/>
          <w:rtl/>
        </w:rPr>
        <w:t xml:space="preserve">عنده </w:t>
      </w:r>
      <w:r w:rsidR="00C723AF">
        <w:rPr>
          <w:rFonts w:ascii="Arial" w:hAnsi="Arial" w:cs="Arial"/>
          <w:sz w:val="28"/>
          <w:szCs w:val="28"/>
          <w:rtl/>
        </w:rPr>
        <w:t xml:space="preserve">لا </w:t>
      </w:r>
      <w:r w:rsidR="00C723AF">
        <w:rPr>
          <w:rFonts w:ascii="Arial" w:hAnsi="Arial" w:cs="Arial" w:hint="cs"/>
          <w:sz w:val="28"/>
          <w:szCs w:val="28"/>
          <w:rtl/>
        </w:rPr>
        <w:t>إ</w:t>
      </w:r>
      <w:r w:rsidRPr="00333570">
        <w:rPr>
          <w:rFonts w:ascii="Arial" w:hAnsi="Arial" w:cs="Arial"/>
          <w:sz w:val="28"/>
          <w:szCs w:val="28"/>
          <w:rtl/>
        </w:rPr>
        <w:t>شكال فيه، مع أنه إذا نُهي عن ال</w:t>
      </w:r>
      <w:r w:rsidR="00C723AF">
        <w:rPr>
          <w:rFonts w:ascii="Arial" w:hAnsi="Arial" w:cs="Arial"/>
          <w:sz w:val="28"/>
          <w:szCs w:val="28"/>
          <w:rtl/>
        </w:rPr>
        <w:t xml:space="preserve">صلاة في ثوب فنفس الصلاة محرمة، </w:t>
      </w:r>
      <w:r w:rsidR="00C723AF">
        <w:rPr>
          <w:rFonts w:ascii="Arial" w:hAnsi="Arial" w:cs="Arial" w:hint="cs"/>
          <w:sz w:val="28"/>
          <w:szCs w:val="28"/>
          <w:rtl/>
        </w:rPr>
        <w:t>و</w:t>
      </w:r>
      <w:r w:rsidRPr="00333570">
        <w:rPr>
          <w:rFonts w:ascii="Arial" w:hAnsi="Arial" w:cs="Arial"/>
          <w:sz w:val="28"/>
          <w:szCs w:val="28"/>
          <w:rtl/>
        </w:rPr>
        <w:t xml:space="preserve">حينئذٍ </w:t>
      </w:r>
      <w:r w:rsidR="00C723AF">
        <w:rPr>
          <w:rFonts w:ascii="Arial" w:hAnsi="Arial" w:cs="Arial" w:hint="cs"/>
          <w:sz w:val="28"/>
          <w:szCs w:val="28"/>
          <w:rtl/>
        </w:rPr>
        <w:t>ف</w:t>
      </w:r>
      <w:r w:rsidRPr="00333570">
        <w:rPr>
          <w:rFonts w:ascii="Arial" w:hAnsi="Arial" w:cs="Arial"/>
          <w:sz w:val="28"/>
          <w:szCs w:val="28"/>
          <w:rtl/>
        </w:rPr>
        <w:t xml:space="preserve">للحرمة وجهان قد تكون حرمة ثابتة من أصل اللبس </w:t>
      </w:r>
      <w:r w:rsidR="00C723AF">
        <w:rPr>
          <w:rFonts w:ascii="Arial" w:hAnsi="Arial" w:cs="Arial" w:hint="cs"/>
          <w:sz w:val="28"/>
          <w:szCs w:val="28"/>
          <w:rtl/>
        </w:rPr>
        <w:t xml:space="preserve">ـ </w:t>
      </w:r>
      <w:r w:rsidRPr="00333570">
        <w:rPr>
          <w:rFonts w:ascii="Arial" w:hAnsi="Arial" w:cs="Arial"/>
          <w:sz w:val="28"/>
          <w:szCs w:val="28"/>
          <w:rtl/>
        </w:rPr>
        <w:t xml:space="preserve">مثل لبس الذهب </w:t>
      </w:r>
      <w:r w:rsidR="00C723AF">
        <w:rPr>
          <w:rFonts w:ascii="Arial" w:hAnsi="Arial" w:cs="Arial" w:hint="cs"/>
          <w:sz w:val="28"/>
          <w:szCs w:val="28"/>
          <w:rtl/>
        </w:rPr>
        <w:t>و</w:t>
      </w:r>
      <w:r w:rsidR="00C723AF" w:rsidRPr="00333570">
        <w:rPr>
          <w:rFonts w:ascii="Arial" w:hAnsi="Arial" w:cs="Arial"/>
          <w:sz w:val="28"/>
          <w:szCs w:val="28"/>
          <w:rtl/>
        </w:rPr>
        <w:t xml:space="preserve">الحرير </w:t>
      </w:r>
      <w:r w:rsidRPr="00333570">
        <w:rPr>
          <w:rFonts w:ascii="Arial" w:hAnsi="Arial" w:cs="Arial"/>
          <w:sz w:val="28"/>
          <w:szCs w:val="28"/>
          <w:rtl/>
        </w:rPr>
        <w:t xml:space="preserve">للرجل في غير الحرب </w:t>
      </w:r>
      <w:r w:rsidR="00C723AF">
        <w:rPr>
          <w:rFonts w:ascii="Arial" w:hAnsi="Arial" w:cs="Arial" w:hint="cs"/>
          <w:sz w:val="28"/>
          <w:szCs w:val="28"/>
          <w:rtl/>
        </w:rPr>
        <w:lastRenderedPageBreak/>
        <w:t>و</w:t>
      </w:r>
      <w:r w:rsidR="00C723AF">
        <w:rPr>
          <w:rFonts w:ascii="Arial" w:hAnsi="Arial" w:cs="Arial"/>
          <w:sz w:val="28"/>
          <w:szCs w:val="28"/>
          <w:rtl/>
        </w:rPr>
        <w:t>الاضطرار</w:t>
      </w:r>
      <w:r w:rsidRPr="00333570">
        <w:rPr>
          <w:rFonts w:ascii="Arial" w:hAnsi="Arial" w:cs="Arial"/>
          <w:sz w:val="28"/>
          <w:szCs w:val="28"/>
          <w:rtl/>
        </w:rPr>
        <w:t xml:space="preserve">، وقد تكون </w:t>
      </w:r>
      <w:r w:rsidR="00C723AF">
        <w:rPr>
          <w:rFonts w:ascii="Arial" w:hAnsi="Arial" w:cs="Arial"/>
          <w:sz w:val="28"/>
          <w:szCs w:val="28"/>
          <w:rtl/>
        </w:rPr>
        <w:t>غير ثابتة مثل أن يلبس النجس ف</w:t>
      </w:r>
      <w:r w:rsidR="00C723AF">
        <w:rPr>
          <w:rFonts w:ascii="Arial" w:hAnsi="Arial" w:cs="Arial" w:hint="cs"/>
          <w:sz w:val="28"/>
          <w:szCs w:val="28"/>
          <w:rtl/>
        </w:rPr>
        <w:t>إنه</w:t>
      </w:r>
      <w:r w:rsidRPr="00333570">
        <w:rPr>
          <w:rFonts w:ascii="Arial" w:hAnsi="Arial" w:cs="Arial"/>
          <w:sz w:val="28"/>
          <w:szCs w:val="28"/>
          <w:rtl/>
        </w:rPr>
        <w:t xml:space="preserve"> ل</w:t>
      </w:r>
      <w:r w:rsidR="00C723AF">
        <w:rPr>
          <w:rFonts w:ascii="Arial" w:hAnsi="Arial" w:cs="Arial" w:hint="cs"/>
          <w:sz w:val="28"/>
          <w:szCs w:val="28"/>
          <w:rtl/>
        </w:rPr>
        <w:t>ا</w:t>
      </w:r>
      <w:r w:rsidRPr="00333570">
        <w:rPr>
          <w:rFonts w:ascii="Arial" w:hAnsi="Arial" w:cs="Arial"/>
          <w:sz w:val="28"/>
          <w:szCs w:val="28"/>
          <w:rtl/>
        </w:rPr>
        <w:t xml:space="preserve"> يرتكب الحرام ولكن الصلاة في الثوب النجس محرم</w:t>
      </w:r>
      <w:r w:rsidR="00C723AF">
        <w:rPr>
          <w:rFonts w:ascii="Arial" w:hAnsi="Arial" w:cs="Arial" w:hint="cs"/>
          <w:sz w:val="28"/>
          <w:szCs w:val="28"/>
          <w:rtl/>
        </w:rPr>
        <w:t>ة.</w:t>
      </w:r>
    </w:p>
    <w:p w:rsidR="00C723AF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 وفي هذه الروايات التي ذكرناها </w:t>
      </w:r>
      <w:r w:rsidR="00C723AF">
        <w:rPr>
          <w:rFonts w:ascii="Arial" w:hAnsi="Arial" w:cs="Arial" w:hint="cs"/>
          <w:sz w:val="28"/>
          <w:szCs w:val="28"/>
          <w:rtl/>
        </w:rPr>
        <w:t>دلالة</w:t>
      </w:r>
      <w:r w:rsidRPr="00333570">
        <w:rPr>
          <w:rFonts w:ascii="Arial" w:hAnsi="Arial" w:cs="Arial"/>
          <w:sz w:val="28"/>
          <w:szCs w:val="28"/>
          <w:rtl/>
        </w:rPr>
        <w:t xml:space="preserve"> على الجواز في صورة الحصر فقط، </w:t>
      </w:r>
      <w:r w:rsidR="00C723AF">
        <w:rPr>
          <w:rFonts w:ascii="Arial" w:hAnsi="Arial" w:cs="Arial" w:hint="cs"/>
          <w:sz w:val="28"/>
          <w:szCs w:val="28"/>
          <w:rtl/>
        </w:rPr>
        <w:t>لا</w:t>
      </w:r>
      <w:r w:rsidR="00C723AF">
        <w:rPr>
          <w:rFonts w:ascii="Arial" w:hAnsi="Arial" w:cs="Arial"/>
          <w:sz w:val="28"/>
          <w:szCs w:val="28"/>
          <w:rtl/>
        </w:rPr>
        <w:t xml:space="preserve"> مطلقاً</w:t>
      </w:r>
      <w:r w:rsidR="00C723AF">
        <w:rPr>
          <w:rFonts w:ascii="Arial" w:hAnsi="Arial" w:cs="Arial" w:hint="cs"/>
          <w:sz w:val="28"/>
          <w:szCs w:val="28"/>
          <w:rtl/>
        </w:rPr>
        <w:t>.</w:t>
      </w:r>
    </w:p>
    <w:p w:rsidR="00C723AF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 فعليه كان على الفقهاء (رض) </w:t>
      </w:r>
      <w:r w:rsidR="00C723AF">
        <w:rPr>
          <w:rFonts w:ascii="Arial" w:hAnsi="Arial" w:cs="Arial" w:hint="cs"/>
          <w:sz w:val="28"/>
          <w:szCs w:val="28"/>
          <w:rtl/>
        </w:rPr>
        <w:t>التدقيق</w:t>
      </w:r>
      <w:r w:rsidRPr="00333570">
        <w:rPr>
          <w:rFonts w:ascii="Arial" w:hAnsi="Arial" w:cs="Arial"/>
          <w:sz w:val="28"/>
          <w:szCs w:val="28"/>
          <w:rtl/>
        </w:rPr>
        <w:t xml:space="preserve"> في هذا الجانب </w:t>
      </w:r>
      <w:r w:rsidR="00C723AF">
        <w:rPr>
          <w:rFonts w:ascii="Arial" w:hAnsi="Arial" w:cs="Arial" w:hint="cs"/>
          <w:sz w:val="28"/>
          <w:szCs w:val="28"/>
          <w:rtl/>
        </w:rPr>
        <w:t>من</w:t>
      </w:r>
      <w:r w:rsidR="00C723AF">
        <w:rPr>
          <w:rFonts w:ascii="Arial" w:hAnsi="Arial" w:cs="Arial"/>
          <w:sz w:val="28"/>
          <w:szCs w:val="28"/>
          <w:rtl/>
        </w:rPr>
        <w:t xml:space="preserve"> هذه الرواي</w:t>
      </w:r>
      <w:r w:rsidR="00C723AF">
        <w:rPr>
          <w:rFonts w:ascii="Arial" w:hAnsi="Arial" w:cs="Arial" w:hint="cs"/>
          <w:sz w:val="28"/>
          <w:szCs w:val="28"/>
          <w:rtl/>
        </w:rPr>
        <w:t>ات</w:t>
      </w:r>
      <w:r w:rsidRPr="00333570">
        <w:rPr>
          <w:rFonts w:ascii="Arial" w:hAnsi="Arial" w:cs="Arial"/>
          <w:sz w:val="28"/>
          <w:szCs w:val="28"/>
          <w:rtl/>
        </w:rPr>
        <w:t xml:space="preserve"> فأنها تدل على جواز الصلاة في ال</w:t>
      </w:r>
      <w:r w:rsidR="00C723AF">
        <w:rPr>
          <w:rFonts w:ascii="Arial" w:hAnsi="Arial" w:cs="Arial"/>
          <w:sz w:val="28"/>
          <w:szCs w:val="28"/>
          <w:rtl/>
        </w:rPr>
        <w:t>نجس إذا كان الإنسان مضطراً إليه</w:t>
      </w:r>
      <w:r w:rsidR="00C723AF">
        <w:rPr>
          <w:rFonts w:ascii="Arial" w:hAnsi="Arial" w:cs="Arial" w:hint="cs"/>
          <w:sz w:val="28"/>
          <w:szCs w:val="28"/>
          <w:rtl/>
        </w:rPr>
        <w:t>.</w:t>
      </w:r>
    </w:p>
    <w:p w:rsidR="00B46EDB" w:rsidRDefault="00C723AF" w:rsidP="00EA165F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 هذه الروايات</w:t>
      </w:r>
      <w:r w:rsidR="00B46EDB">
        <w:rPr>
          <w:rFonts w:ascii="Arial" w:hAnsi="Arial" w:cs="Arial" w:hint="cs"/>
          <w:sz w:val="28"/>
          <w:szCs w:val="28"/>
          <w:rtl/>
        </w:rPr>
        <w:t>:</w:t>
      </w:r>
    </w:p>
    <w:p w:rsidR="00B46EDB" w:rsidRPr="00B46EDB" w:rsidRDefault="00B46EDB" w:rsidP="00EA165F">
      <w:pPr>
        <w:rPr>
          <w:rFonts w:ascii="Arial" w:hAnsi="Arial" w:cs="Arial"/>
          <w:sz w:val="28"/>
          <w:szCs w:val="28"/>
          <w:rtl/>
        </w:rPr>
      </w:pPr>
      <w:r w:rsidRPr="00B46EDB">
        <w:rPr>
          <w:rFonts w:ascii="Arial" w:hAnsi="Arial" w:cs="Arial"/>
          <w:sz w:val="28"/>
          <w:szCs w:val="28"/>
          <w:rtl/>
        </w:rPr>
        <w:t xml:space="preserve">الرواية الأولى من الباب </w:t>
      </w:r>
      <w:r>
        <w:rPr>
          <w:rFonts w:ascii="Arial" w:hAnsi="Arial" w:cs="Arial" w:hint="cs"/>
          <w:sz w:val="28"/>
          <w:szCs w:val="28"/>
          <w:rtl/>
        </w:rPr>
        <w:t>الرابع</w:t>
      </w:r>
      <w:r w:rsidRPr="00B46EDB">
        <w:rPr>
          <w:rFonts w:ascii="Arial" w:hAnsi="Arial" w:cs="Arial"/>
          <w:sz w:val="28"/>
          <w:szCs w:val="28"/>
          <w:rtl/>
        </w:rPr>
        <w:t xml:space="preserve"> وخمسين من أبواب كتاب الطهارة، سندها صحيح، ‏قال: محمد بن علي بن الحسين بإسناده عن محمد بن علي الحلبي:‏</w:t>
      </w:r>
    </w:p>
    <w:p w:rsidR="00B46EDB" w:rsidRPr="00B46EDB" w:rsidRDefault="00B46EDB" w:rsidP="00EA165F">
      <w:pPr>
        <w:rPr>
          <w:rFonts w:ascii="Arial" w:hAnsi="Arial" w:cs="Arial"/>
          <w:b/>
          <w:bCs/>
          <w:sz w:val="28"/>
          <w:szCs w:val="28"/>
          <w:rtl/>
        </w:rPr>
      </w:pPr>
      <w:r w:rsidRPr="00B46EDB">
        <w:rPr>
          <w:rFonts w:ascii="Arial" w:hAnsi="Arial" w:cs="Arial"/>
          <w:b/>
          <w:bCs/>
          <w:sz w:val="28"/>
          <w:szCs w:val="28"/>
          <w:rtl/>
        </w:rPr>
        <w:t>‏ سألت أبا عبدالله (ع) عن رجل أجنب في ثوب وليس معه ثوب غيره، قال يصلي فيه ‏فإذا وجد الماء غسله.‏</w:t>
      </w:r>
    </w:p>
    <w:p w:rsidR="00B46EDB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>فالرواية واردة فيما إذا كان الإنسان مضطراً إلى لبس النجس</w:t>
      </w:r>
      <w:r w:rsidR="00B46EDB">
        <w:rPr>
          <w:rFonts w:ascii="Arial" w:hAnsi="Arial" w:cs="Arial" w:hint="cs"/>
          <w:sz w:val="28"/>
          <w:szCs w:val="28"/>
          <w:rtl/>
        </w:rPr>
        <w:t>.</w:t>
      </w:r>
    </w:p>
    <w:p w:rsidR="00B46EDB" w:rsidRPr="00B46EDB" w:rsidRDefault="00333570" w:rsidP="00EA165F">
      <w:pPr>
        <w:rPr>
          <w:rFonts w:ascii="Arial" w:hAnsi="Arial" w:cs="Arial"/>
          <w:b/>
          <w:bCs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 </w:t>
      </w:r>
      <w:r w:rsidR="00B46EDB">
        <w:rPr>
          <w:rFonts w:ascii="Arial" w:hAnsi="Arial" w:cs="Arial" w:hint="cs"/>
          <w:sz w:val="28"/>
          <w:szCs w:val="28"/>
          <w:rtl/>
        </w:rPr>
        <w:t>ومنها</w:t>
      </w:r>
      <w:r w:rsidR="00A37797">
        <w:rPr>
          <w:rFonts w:ascii="Arial" w:hAnsi="Arial" w:cs="Arial" w:hint="cs"/>
          <w:sz w:val="28"/>
          <w:szCs w:val="28"/>
          <w:rtl/>
        </w:rPr>
        <w:t>:</w:t>
      </w:r>
      <w:r w:rsidR="00B46EDB">
        <w:rPr>
          <w:rFonts w:ascii="Arial" w:hAnsi="Arial" w:cs="Arial" w:hint="cs"/>
          <w:sz w:val="28"/>
          <w:szCs w:val="28"/>
          <w:rtl/>
        </w:rPr>
        <w:t xml:space="preserve"> ال</w:t>
      </w:r>
      <w:r w:rsidRPr="00333570">
        <w:rPr>
          <w:rFonts w:ascii="Arial" w:hAnsi="Arial" w:cs="Arial"/>
          <w:sz w:val="28"/>
          <w:szCs w:val="28"/>
          <w:rtl/>
        </w:rPr>
        <w:t xml:space="preserve">رواية </w:t>
      </w:r>
      <w:r w:rsidR="00B46EDB">
        <w:rPr>
          <w:rFonts w:ascii="Arial" w:hAnsi="Arial" w:cs="Arial" w:hint="cs"/>
          <w:sz w:val="28"/>
          <w:szCs w:val="28"/>
          <w:rtl/>
        </w:rPr>
        <w:t xml:space="preserve">الثانية من نفس الباب، </w:t>
      </w:r>
      <w:r w:rsidRPr="00333570">
        <w:rPr>
          <w:rFonts w:ascii="Arial" w:hAnsi="Arial" w:cs="Arial"/>
          <w:sz w:val="28"/>
          <w:szCs w:val="28"/>
          <w:rtl/>
        </w:rPr>
        <w:t xml:space="preserve">نفس هذه الرواية ولكن قال الإمام (ع) في </w:t>
      </w:r>
      <w:r w:rsidR="00B46EDB">
        <w:rPr>
          <w:rFonts w:ascii="Arial" w:hAnsi="Arial" w:cs="Arial" w:hint="cs"/>
          <w:sz w:val="28"/>
          <w:szCs w:val="28"/>
          <w:rtl/>
        </w:rPr>
        <w:t>ذيلها:</w:t>
      </w:r>
      <w:r w:rsidRPr="00333570">
        <w:rPr>
          <w:rFonts w:ascii="Arial" w:hAnsi="Arial" w:cs="Arial"/>
          <w:sz w:val="28"/>
          <w:szCs w:val="28"/>
          <w:rtl/>
        </w:rPr>
        <w:t xml:space="preserve"> </w:t>
      </w:r>
      <w:r w:rsidR="00B46EDB" w:rsidRPr="00B46EDB">
        <w:rPr>
          <w:rFonts w:ascii="Arial" w:hAnsi="Arial" w:cs="Arial" w:hint="cs"/>
          <w:b/>
          <w:bCs/>
          <w:sz w:val="28"/>
          <w:szCs w:val="28"/>
          <w:rtl/>
        </w:rPr>
        <w:t>وأعاد الصلاة.</w:t>
      </w:r>
    </w:p>
    <w:p w:rsidR="00B46EDB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فمعنى ذلك أنه مضطر في </w:t>
      </w:r>
      <w:r w:rsidR="00B46EDB">
        <w:rPr>
          <w:rFonts w:ascii="Arial" w:hAnsi="Arial" w:cs="Arial" w:hint="cs"/>
          <w:sz w:val="28"/>
          <w:szCs w:val="28"/>
          <w:rtl/>
        </w:rPr>
        <w:t>ال</w:t>
      </w:r>
      <w:r w:rsidR="00B46EDB">
        <w:rPr>
          <w:rFonts w:ascii="Arial" w:hAnsi="Arial" w:cs="Arial"/>
          <w:sz w:val="28"/>
          <w:szCs w:val="28"/>
          <w:rtl/>
        </w:rPr>
        <w:t>لبس، كما فهم خادمكم</w:t>
      </w:r>
      <w:r w:rsidR="00B46EDB">
        <w:rPr>
          <w:rFonts w:ascii="Arial" w:hAnsi="Arial" w:cs="Arial" w:hint="cs"/>
          <w:sz w:val="28"/>
          <w:szCs w:val="28"/>
          <w:rtl/>
        </w:rPr>
        <w:t>.</w:t>
      </w:r>
    </w:p>
    <w:p w:rsidR="00B46EDB" w:rsidRDefault="00B46EDB" w:rsidP="00EA165F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ومنها:</w:t>
      </w:r>
      <w:r w:rsidR="00333570" w:rsidRPr="0033357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333570" w:rsidRPr="00333570">
        <w:rPr>
          <w:rFonts w:ascii="Arial" w:hAnsi="Arial" w:cs="Arial"/>
          <w:sz w:val="28"/>
          <w:szCs w:val="28"/>
          <w:rtl/>
        </w:rPr>
        <w:t xml:space="preserve">رواية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333570" w:rsidRPr="00333570">
        <w:rPr>
          <w:rFonts w:ascii="Arial" w:hAnsi="Arial" w:cs="Arial"/>
          <w:sz w:val="28"/>
          <w:szCs w:val="28"/>
          <w:rtl/>
        </w:rPr>
        <w:t>ثالثة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B46EDB" w:rsidRPr="00B46EDB" w:rsidRDefault="00B46EDB" w:rsidP="00EA165F">
      <w:pPr>
        <w:rPr>
          <w:rFonts w:ascii="Arial" w:hAnsi="Arial" w:cs="Arial"/>
          <w:b/>
          <w:bCs/>
          <w:sz w:val="28"/>
          <w:szCs w:val="28"/>
          <w:rtl/>
        </w:rPr>
      </w:pPr>
      <w:r w:rsidRPr="00B46EDB">
        <w:rPr>
          <w:rFonts w:ascii="Arial" w:hAnsi="Arial" w:cs="Arial"/>
          <w:b/>
          <w:bCs/>
          <w:sz w:val="28"/>
          <w:szCs w:val="28"/>
          <w:rtl/>
        </w:rPr>
        <w:t>‏ روى عنه يعني عن علي بن حلبي، أنه سأل أبا عبدالله: عن الرجل يكون له ثوب واحد ‏فيه بول لا يقدر على غسله، قال يصلي فيه.‏</w:t>
      </w:r>
    </w:p>
    <w:p w:rsidR="00B46EDB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 </w:t>
      </w:r>
      <w:r w:rsidR="00B46EDB">
        <w:rPr>
          <w:rFonts w:ascii="Arial" w:hAnsi="Arial" w:cs="Arial" w:hint="cs"/>
          <w:sz w:val="28"/>
          <w:szCs w:val="28"/>
          <w:rtl/>
        </w:rPr>
        <w:t>و</w:t>
      </w:r>
      <w:r w:rsidRPr="00333570">
        <w:rPr>
          <w:rFonts w:ascii="Arial" w:hAnsi="Arial" w:cs="Arial"/>
          <w:sz w:val="28"/>
          <w:szCs w:val="28"/>
          <w:rtl/>
        </w:rPr>
        <w:t>قوله</w:t>
      </w:r>
      <w:r w:rsidR="00B46EDB">
        <w:rPr>
          <w:rFonts w:ascii="Arial" w:hAnsi="Arial" w:cs="Arial" w:hint="cs"/>
          <w:sz w:val="28"/>
          <w:szCs w:val="28"/>
          <w:rtl/>
        </w:rPr>
        <w:t>:</w:t>
      </w:r>
      <w:r w:rsidRPr="00333570">
        <w:rPr>
          <w:rFonts w:ascii="Arial" w:hAnsi="Arial" w:cs="Arial"/>
          <w:sz w:val="28"/>
          <w:szCs w:val="28"/>
          <w:rtl/>
        </w:rPr>
        <w:t xml:space="preserve"> </w:t>
      </w:r>
      <w:r w:rsidRPr="00B46EDB">
        <w:rPr>
          <w:rFonts w:ascii="Arial" w:hAnsi="Arial" w:cs="Arial"/>
          <w:b/>
          <w:bCs/>
          <w:sz w:val="28"/>
          <w:szCs w:val="28"/>
          <w:rtl/>
        </w:rPr>
        <w:t>لا يقدر على غسله</w:t>
      </w:r>
      <w:r w:rsidRPr="00333570">
        <w:rPr>
          <w:rFonts w:ascii="Arial" w:hAnsi="Arial" w:cs="Arial"/>
          <w:sz w:val="28"/>
          <w:szCs w:val="28"/>
          <w:rtl/>
        </w:rPr>
        <w:t xml:space="preserve">، يعني لا يقدر أن يصلي في ثوب طاهر </w:t>
      </w:r>
      <w:r w:rsidR="00B46EDB">
        <w:rPr>
          <w:rFonts w:ascii="Arial" w:hAnsi="Arial" w:cs="Arial" w:hint="cs"/>
          <w:sz w:val="28"/>
          <w:szCs w:val="28"/>
          <w:rtl/>
        </w:rPr>
        <w:t>ف</w:t>
      </w:r>
      <w:r w:rsidRPr="00333570">
        <w:rPr>
          <w:rFonts w:ascii="Arial" w:hAnsi="Arial" w:cs="Arial"/>
          <w:sz w:val="28"/>
          <w:szCs w:val="28"/>
          <w:rtl/>
        </w:rPr>
        <w:t xml:space="preserve">كأنه مضطر إلى ثوب </w:t>
      </w:r>
      <w:r w:rsidR="00B46EDB">
        <w:rPr>
          <w:rFonts w:ascii="Arial" w:hAnsi="Arial" w:cs="Arial" w:hint="cs"/>
          <w:sz w:val="28"/>
          <w:szCs w:val="28"/>
          <w:rtl/>
        </w:rPr>
        <w:t>مت</w:t>
      </w:r>
      <w:r w:rsidRPr="00333570">
        <w:rPr>
          <w:rFonts w:ascii="Arial" w:hAnsi="Arial" w:cs="Arial"/>
          <w:sz w:val="28"/>
          <w:szCs w:val="28"/>
          <w:rtl/>
        </w:rPr>
        <w:t>نجس</w:t>
      </w:r>
      <w:r w:rsidR="00B46EDB">
        <w:rPr>
          <w:rFonts w:ascii="Arial" w:hAnsi="Arial" w:cs="Arial" w:hint="cs"/>
          <w:sz w:val="28"/>
          <w:szCs w:val="28"/>
          <w:rtl/>
        </w:rPr>
        <w:t>.</w:t>
      </w:r>
    </w:p>
    <w:p w:rsidR="00A37797" w:rsidRDefault="00A37797" w:rsidP="00EA165F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ومنها:</w:t>
      </w:r>
      <w:r w:rsidR="00333570" w:rsidRPr="00333570">
        <w:rPr>
          <w:rFonts w:ascii="Arial" w:hAnsi="Arial" w:cs="Arial"/>
          <w:sz w:val="28"/>
          <w:szCs w:val="28"/>
          <w:rtl/>
        </w:rPr>
        <w:t xml:space="preserve"> الرواية الرابعة من نفس هذا الباب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A37797" w:rsidRDefault="00A37797" w:rsidP="00EA165F">
      <w:pPr>
        <w:rPr>
          <w:rFonts w:ascii="Arial" w:hAnsi="Arial" w:cs="Arial"/>
          <w:sz w:val="28"/>
          <w:szCs w:val="28"/>
          <w:rtl/>
        </w:rPr>
      </w:pPr>
      <w:r w:rsidRPr="00A37797">
        <w:rPr>
          <w:rFonts w:ascii="Arial" w:hAnsi="Arial" w:cs="Arial"/>
          <w:sz w:val="28"/>
          <w:szCs w:val="28"/>
          <w:rtl/>
        </w:rPr>
        <w:t xml:space="preserve">روى محمد بن علي بن الحسين بإسناده </w:t>
      </w:r>
      <w:r w:rsidRPr="00A37797">
        <w:rPr>
          <w:rFonts w:ascii="Arial" w:hAnsi="Arial" w:cs="Arial"/>
          <w:b/>
          <w:bCs/>
          <w:sz w:val="28"/>
          <w:szCs w:val="28"/>
          <w:rtl/>
        </w:rPr>
        <w:t>عن عبدالرحمن بن أبي عبدالله، أنه سأل أبا عبدالله ‌‏(ع): عن الرجل يُجنب في ثوب وليس معه غيره ولا يقدر على غسله، قال يصلي فيه.‏</w:t>
      </w:r>
    </w:p>
    <w:p w:rsidR="00A37797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>أيضاً رواية صريحة في حال الا</w:t>
      </w:r>
      <w:r w:rsidR="00A37797">
        <w:rPr>
          <w:rFonts w:ascii="Arial" w:hAnsi="Arial" w:cs="Arial"/>
          <w:sz w:val="28"/>
          <w:szCs w:val="28"/>
          <w:rtl/>
        </w:rPr>
        <w:t>ضطرار</w:t>
      </w:r>
      <w:r w:rsidR="00A37797">
        <w:rPr>
          <w:rFonts w:ascii="Arial" w:hAnsi="Arial" w:cs="Arial" w:hint="cs"/>
          <w:sz w:val="28"/>
          <w:szCs w:val="28"/>
          <w:rtl/>
        </w:rPr>
        <w:t>.</w:t>
      </w:r>
    </w:p>
    <w:p w:rsidR="00A37797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 xml:space="preserve"> وكذلك الرواية الخامسة</w:t>
      </w:r>
      <w:r w:rsidR="00A37797" w:rsidRPr="00A37797">
        <w:rPr>
          <w:rFonts w:ascii="Arial" w:hAnsi="Arial" w:cs="Arial"/>
          <w:sz w:val="28"/>
          <w:szCs w:val="28"/>
          <w:rtl/>
        </w:rPr>
        <w:t xml:space="preserve"> </w:t>
      </w:r>
      <w:r w:rsidR="00A37797" w:rsidRPr="00333570">
        <w:rPr>
          <w:rFonts w:ascii="Arial" w:hAnsi="Arial" w:cs="Arial"/>
          <w:sz w:val="28"/>
          <w:szCs w:val="28"/>
          <w:rtl/>
        </w:rPr>
        <w:t>من نفس هذا الباب</w:t>
      </w:r>
      <w:r w:rsidR="00A37797">
        <w:rPr>
          <w:rFonts w:ascii="Arial" w:hAnsi="Arial" w:cs="Arial" w:hint="cs"/>
          <w:sz w:val="28"/>
          <w:szCs w:val="28"/>
          <w:rtl/>
        </w:rPr>
        <w:t>:</w:t>
      </w:r>
    </w:p>
    <w:p w:rsidR="00A37797" w:rsidRDefault="00A37797" w:rsidP="00EA165F">
      <w:pPr>
        <w:rPr>
          <w:rFonts w:ascii="Arial" w:hAnsi="Arial" w:cs="Arial"/>
          <w:sz w:val="28"/>
          <w:szCs w:val="28"/>
          <w:rtl/>
        </w:rPr>
      </w:pPr>
      <w:r w:rsidRPr="00A37797">
        <w:rPr>
          <w:rFonts w:ascii="Arial" w:hAnsi="Arial" w:cs="Arial"/>
          <w:sz w:val="28"/>
          <w:szCs w:val="28"/>
          <w:rtl/>
        </w:rPr>
        <w:lastRenderedPageBreak/>
        <w:t xml:space="preserve">محمد بن الحسن بإسناده </w:t>
      </w:r>
      <w:r w:rsidRPr="00A37797">
        <w:rPr>
          <w:rFonts w:ascii="Arial" w:hAnsi="Arial" w:cs="Arial"/>
          <w:b/>
          <w:bCs/>
          <w:sz w:val="28"/>
          <w:szCs w:val="28"/>
          <w:rtl/>
        </w:rPr>
        <w:t>عن علي بن جعفر، عن ‏أخيه موسى (ع) قال سألته عن رجل عريان وحضرت الصلاة فأصاب ثوباً نصفه دم أو كله ‏دم، يصلي فيه أو يصلي عرياناً؟ قال إن وجد ماءً غسله، وإن لم يجد ماءً صلى فيه ولم يصل ‏عرياناً.‏</w:t>
      </w:r>
    </w:p>
    <w:p w:rsidR="00A37797" w:rsidRDefault="00A37797" w:rsidP="00EA165F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333570" w:rsidRPr="00333570">
        <w:rPr>
          <w:rFonts w:ascii="Arial" w:hAnsi="Arial" w:cs="Arial"/>
          <w:sz w:val="28"/>
          <w:szCs w:val="28"/>
          <w:rtl/>
        </w:rPr>
        <w:t>هذه الروا</w:t>
      </w:r>
      <w:r>
        <w:rPr>
          <w:rFonts w:ascii="Arial" w:hAnsi="Arial" w:cs="Arial"/>
          <w:sz w:val="28"/>
          <w:szCs w:val="28"/>
          <w:rtl/>
        </w:rPr>
        <w:t>ية أيضاً واردة في حالة الاضطرار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A37797" w:rsidRDefault="00A37797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>فهذه الر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333570">
        <w:rPr>
          <w:rFonts w:ascii="Arial" w:hAnsi="Arial" w:cs="Arial"/>
          <w:sz w:val="28"/>
          <w:szCs w:val="28"/>
          <w:rtl/>
        </w:rPr>
        <w:t>ايات التي نظر فيه</w:t>
      </w:r>
      <w:r>
        <w:rPr>
          <w:rFonts w:ascii="Arial" w:hAnsi="Arial" w:cs="Arial" w:hint="cs"/>
          <w:sz w:val="28"/>
          <w:szCs w:val="28"/>
          <w:rtl/>
        </w:rPr>
        <w:t>ا</w:t>
      </w:r>
      <w:r w:rsidRPr="00333570">
        <w:rPr>
          <w:rFonts w:ascii="Arial" w:hAnsi="Arial" w:cs="Arial"/>
          <w:sz w:val="28"/>
          <w:szCs w:val="28"/>
          <w:rtl/>
        </w:rPr>
        <w:t xml:space="preserve"> الفقهاء ولكن لم يظهر منهم التأمل فأن </w:t>
      </w:r>
      <w:r>
        <w:rPr>
          <w:rFonts w:ascii="Arial" w:hAnsi="Arial" w:cs="Arial"/>
          <w:sz w:val="28"/>
          <w:szCs w:val="28"/>
          <w:rtl/>
        </w:rPr>
        <w:t>الروايات واردة في حالة الاضطرار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333570" w:rsidRDefault="00333570" w:rsidP="00EA165F">
      <w:pPr>
        <w:rPr>
          <w:rFonts w:ascii="Arial" w:hAnsi="Arial" w:cs="Arial"/>
          <w:sz w:val="28"/>
          <w:szCs w:val="28"/>
          <w:rtl/>
        </w:rPr>
      </w:pPr>
      <w:r w:rsidRPr="00333570">
        <w:rPr>
          <w:rFonts w:ascii="Arial" w:hAnsi="Arial" w:cs="Arial"/>
          <w:sz w:val="28"/>
          <w:szCs w:val="28"/>
          <w:rtl/>
        </w:rPr>
        <w:t>فالنتيجة</w:t>
      </w:r>
      <w:r w:rsidR="00093B01">
        <w:rPr>
          <w:rFonts w:ascii="Arial" w:hAnsi="Arial" w:cs="Arial" w:hint="cs"/>
          <w:sz w:val="28"/>
          <w:szCs w:val="28"/>
          <w:rtl/>
        </w:rPr>
        <w:t>،</w:t>
      </w:r>
      <w:r w:rsidRPr="00333570">
        <w:rPr>
          <w:rFonts w:ascii="Arial" w:hAnsi="Arial" w:cs="Arial"/>
          <w:sz w:val="28"/>
          <w:szCs w:val="28"/>
          <w:rtl/>
        </w:rPr>
        <w:t xml:space="preserve"> الصحيح أن يقال </w:t>
      </w:r>
      <w:r w:rsidR="00093B01">
        <w:rPr>
          <w:rFonts w:ascii="Arial" w:hAnsi="Arial" w:cs="Arial" w:hint="cs"/>
          <w:sz w:val="28"/>
          <w:szCs w:val="28"/>
          <w:rtl/>
        </w:rPr>
        <w:t>إن</w:t>
      </w:r>
      <w:r w:rsidRPr="00333570">
        <w:rPr>
          <w:rFonts w:ascii="Arial" w:hAnsi="Arial" w:cs="Arial"/>
          <w:sz w:val="28"/>
          <w:szCs w:val="28"/>
          <w:rtl/>
        </w:rPr>
        <w:t xml:space="preserve"> الصلاة في الثوب النجس</w:t>
      </w:r>
      <w:r w:rsidR="00093B01">
        <w:rPr>
          <w:rFonts w:ascii="Arial" w:hAnsi="Arial" w:cs="Arial"/>
          <w:sz w:val="28"/>
          <w:szCs w:val="28"/>
          <w:rtl/>
        </w:rPr>
        <w:t xml:space="preserve"> في حالة الاضطرار جائزة وفي غير</w:t>
      </w:r>
      <w:r w:rsidR="00093B01">
        <w:rPr>
          <w:rFonts w:ascii="Arial" w:hAnsi="Arial" w:cs="Arial" w:hint="cs"/>
          <w:sz w:val="28"/>
          <w:szCs w:val="28"/>
          <w:rtl/>
        </w:rPr>
        <w:t xml:space="preserve">ها </w:t>
      </w:r>
      <w:r w:rsidRPr="00333570">
        <w:rPr>
          <w:rFonts w:ascii="Arial" w:hAnsi="Arial" w:cs="Arial"/>
          <w:sz w:val="28"/>
          <w:szCs w:val="28"/>
          <w:rtl/>
        </w:rPr>
        <w:t xml:space="preserve">غير جائزة، وللكلام تتمة إن شاء الله </w:t>
      </w:r>
      <w:r w:rsidR="00093B01">
        <w:rPr>
          <w:rFonts w:ascii="Arial" w:hAnsi="Arial" w:cs="Arial" w:hint="cs"/>
          <w:sz w:val="28"/>
          <w:szCs w:val="28"/>
          <w:rtl/>
        </w:rPr>
        <w:t>والحمد لله رب العالمين</w:t>
      </w:r>
      <w:r w:rsidRPr="00333570">
        <w:rPr>
          <w:rFonts w:ascii="Arial" w:hAnsi="Arial" w:cs="Arial"/>
          <w:sz w:val="28"/>
          <w:szCs w:val="28"/>
          <w:rtl/>
        </w:rPr>
        <w:t>.</w:t>
      </w:r>
      <w:bookmarkStart w:id="0" w:name="_GoBack"/>
      <w:bookmarkEnd w:id="0"/>
    </w:p>
    <w:p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70"/>
    <w:rsid w:val="00093B01"/>
    <w:rsid w:val="00306F07"/>
    <w:rsid w:val="00333570"/>
    <w:rsid w:val="005F72A1"/>
    <w:rsid w:val="00811EC9"/>
    <w:rsid w:val="00837A7E"/>
    <w:rsid w:val="00A37797"/>
    <w:rsid w:val="00AE603B"/>
    <w:rsid w:val="00B46EDB"/>
    <w:rsid w:val="00C723AF"/>
    <w:rsid w:val="00EA165F"/>
    <w:rsid w:val="00ED2B29"/>
    <w:rsid w:val="00F8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570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570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5</cp:revision>
  <dcterms:created xsi:type="dcterms:W3CDTF">2024-11-10T20:33:00Z</dcterms:created>
  <dcterms:modified xsi:type="dcterms:W3CDTF">2024-11-12T04:39:00Z</dcterms:modified>
</cp:coreProperties>
</file>