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490" w:rsidRPr="00412266" w:rsidRDefault="003F7490" w:rsidP="003F749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26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3F7490" w:rsidRPr="00412266" w:rsidRDefault="004A2E36" w:rsidP="003F749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الاربعاء</w:t>
      </w:r>
      <w:r w:rsidR="003F7490">
        <w:rPr>
          <w:rFonts w:ascii="Arial" w:hAnsi="Arial" w:cs="Arial" w:hint="cs"/>
          <w:sz w:val="28"/>
          <w:szCs w:val="28"/>
          <w:rtl/>
        </w:rPr>
        <w:t xml:space="preserve"> </w:t>
      </w:r>
      <w:r w:rsidR="003F7490" w:rsidRPr="00412266">
        <w:rPr>
          <w:rFonts w:ascii="Arial" w:hAnsi="Arial" w:cs="Arial"/>
          <w:sz w:val="28"/>
          <w:szCs w:val="28"/>
          <w:rtl/>
        </w:rPr>
        <w:t>‏</w:t>
      </w:r>
      <w:r w:rsidR="003F7490">
        <w:rPr>
          <w:rFonts w:ascii="Arial" w:hAnsi="Arial" w:cs="Arial" w:hint="cs"/>
          <w:sz w:val="28"/>
          <w:szCs w:val="28"/>
          <w:rtl/>
        </w:rPr>
        <w:t xml:space="preserve"> 30 أكتوبر</w:t>
      </w:r>
      <w:r w:rsidR="003F7490" w:rsidRPr="00412266">
        <w:rPr>
          <w:rFonts w:ascii="Arial" w:hAnsi="Arial" w:cs="Arial"/>
          <w:sz w:val="28"/>
          <w:szCs w:val="28"/>
          <w:rtl/>
        </w:rPr>
        <w:t xml:space="preserve"> 2024‏</w:t>
      </w:r>
      <w:r w:rsidR="003F7490"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3F7490" w:rsidRPr="00030B59" w:rsidRDefault="004A2E36" w:rsidP="00E83611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3F7490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3F7490">
        <w:rPr>
          <w:rFonts w:ascii="Arial" w:hAnsi="Arial" w:cs="Arial" w:hint="cs"/>
          <w:sz w:val="28"/>
          <w:szCs w:val="28"/>
          <w:rtl/>
        </w:rPr>
        <w:t xml:space="preserve">الصلاة </w:t>
      </w:r>
      <w:r w:rsidR="00E83611">
        <w:rPr>
          <w:rFonts w:ascii="Arial" w:hAnsi="Arial" w:cs="Arial" w:hint="cs"/>
          <w:sz w:val="28"/>
          <w:szCs w:val="28"/>
          <w:rtl/>
        </w:rPr>
        <w:t>بالحرير</w:t>
      </w:r>
      <w:r w:rsidR="003F7490">
        <w:rPr>
          <w:rFonts w:ascii="Arial" w:hAnsi="Arial" w:cs="Arial" w:hint="cs"/>
          <w:sz w:val="28"/>
          <w:szCs w:val="28"/>
          <w:rtl/>
        </w:rPr>
        <w:t xml:space="preserve"> مضطراً</w:t>
      </w:r>
    </w:p>
    <w:p w:rsidR="003F7490" w:rsidRDefault="003F7490" w:rsidP="003F749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FA04FA" w:rsidRDefault="003F7490" w:rsidP="004A2E36">
      <w:pPr>
        <w:rPr>
          <w:rFonts w:ascii="Arial" w:hAnsi="Arial" w:cs="Arial"/>
          <w:sz w:val="28"/>
          <w:szCs w:val="28"/>
          <w:rtl/>
        </w:rPr>
      </w:pPr>
      <w:bookmarkStart w:id="0" w:name="_GoBack"/>
      <w:r w:rsidRPr="003F7490">
        <w:rPr>
          <w:rFonts w:ascii="Arial" w:hAnsi="Arial" w:cs="Arial"/>
          <w:sz w:val="28"/>
          <w:szCs w:val="28"/>
          <w:rtl/>
        </w:rPr>
        <w:t>كان الكلام في المس</w:t>
      </w:r>
      <w:r>
        <w:rPr>
          <w:rFonts w:ascii="Arial" w:hAnsi="Arial" w:cs="Arial" w:hint="cs"/>
          <w:sz w:val="28"/>
          <w:szCs w:val="28"/>
          <w:rtl/>
        </w:rPr>
        <w:t>أ</w:t>
      </w:r>
      <w:r w:rsidRPr="003F7490">
        <w:rPr>
          <w:rFonts w:ascii="Arial" w:hAnsi="Arial" w:cs="Arial"/>
          <w:sz w:val="28"/>
          <w:szCs w:val="28"/>
          <w:rtl/>
        </w:rPr>
        <w:t xml:space="preserve">لة التي طرحها </w:t>
      </w:r>
      <w:proofErr w:type="spellStart"/>
      <w:r w:rsidRPr="003F7490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3F7490">
        <w:rPr>
          <w:rFonts w:ascii="Arial" w:hAnsi="Arial" w:cs="Arial"/>
          <w:sz w:val="28"/>
          <w:szCs w:val="28"/>
          <w:rtl/>
        </w:rPr>
        <w:t xml:space="preserve"> (رض) وهي إذا كان </w:t>
      </w:r>
      <w:r>
        <w:rPr>
          <w:rFonts w:ascii="Arial" w:hAnsi="Arial" w:cs="Arial" w:hint="cs"/>
          <w:sz w:val="28"/>
          <w:szCs w:val="28"/>
          <w:rtl/>
        </w:rPr>
        <w:t xml:space="preserve">المكلف </w:t>
      </w:r>
      <w:r w:rsidRPr="003F7490">
        <w:rPr>
          <w:rFonts w:ascii="Arial" w:hAnsi="Arial" w:cs="Arial"/>
          <w:sz w:val="28"/>
          <w:szCs w:val="28"/>
          <w:rtl/>
        </w:rPr>
        <w:t>مضطراً إلى لبس الحرير خوفاً ‏من البرد أو من مرض أو سبب آخر، فحينئذٍ يصلي به</w:t>
      </w:r>
      <w:r w:rsidR="00FA04FA">
        <w:rPr>
          <w:rFonts w:ascii="Arial" w:hAnsi="Arial" w:cs="Arial" w:hint="cs"/>
          <w:sz w:val="28"/>
          <w:szCs w:val="28"/>
          <w:rtl/>
        </w:rPr>
        <w:t>،</w:t>
      </w:r>
      <w:r w:rsidRPr="003F7490">
        <w:rPr>
          <w:rFonts w:ascii="Arial" w:hAnsi="Arial" w:cs="Arial"/>
          <w:sz w:val="28"/>
          <w:szCs w:val="28"/>
          <w:rtl/>
        </w:rPr>
        <w:t xml:space="preserve"> وإلا يصلي عارياً</w:t>
      </w:r>
      <w:r w:rsidR="00FA04FA">
        <w:rPr>
          <w:rFonts w:ascii="Arial" w:hAnsi="Arial" w:cs="Arial" w:hint="cs"/>
          <w:sz w:val="28"/>
          <w:szCs w:val="28"/>
          <w:rtl/>
        </w:rPr>
        <w:t xml:space="preserve"> إذا لم يكن عنده ساتراً غيره.</w:t>
      </w:r>
    </w:p>
    <w:p w:rsidR="00FA04FA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صاحب مفتاح الكرامة (رض) ‏قال</w:t>
      </w:r>
      <w:r w:rsidR="00FA04FA">
        <w:rPr>
          <w:rFonts w:ascii="Arial" w:hAnsi="Arial" w:cs="Arial" w:hint="cs"/>
          <w:sz w:val="28"/>
          <w:szCs w:val="28"/>
          <w:rtl/>
        </w:rPr>
        <w:t xml:space="preserve"> بأن</w:t>
      </w:r>
      <w:r w:rsidRPr="003F7490">
        <w:rPr>
          <w:rFonts w:ascii="Arial" w:hAnsi="Arial" w:cs="Arial"/>
          <w:sz w:val="28"/>
          <w:szCs w:val="28"/>
          <w:rtl/>
        </w:rPr>
        <w:t xml:space="preserve"> الصلاة عارياً تستوجب ترك الكثير من الواجبات، وهذا الكلام منه (رض) </w:t>
      </w:r>
      <w:r w:rsidR="00FA04FA">
        <w:rPr>
          <w:rFonts w:ascii="Arial" w:hAnsi="Arial" w:cs="Arial" w:hint="cs"/>
          <w:sz w:val="28"/>
          <w:szCs w:val="28"/>
          <w:rtl/>
        </w:rPr>
        <w:t>اعترضه</w:t>
      </w:r>
      <w:r w:rsidRPr="003F7490">
        <w:rPr>
          <w:rFonts w:ascii="Arial" w:hAnsi="Arial" w:cs="Arial"/>
          <w:sz w:val="28"/>
          <w:szCs w:val="28"/>
          <w:rtl/>
        </w:rPr>
        <w:t xml:space="preserve"> السيد الحكيم </w:t>
      </w:r>
      <w:r w:rsidR="00FA04FA">
        <w:rPr>
          <w:rFonts w:ascii="Arial" w:hAnsi="Arial" w:cs="Arial" w:hint="cs"/>
          <w:sz w:val="28"/>
          <w:szCs w:val="28"/>
          <w:rtl/>
        </w:rPr>
        <w:t>ب</w:t>
      </w:r>
      <w:r w:rsidR="00FA04FA">
        <w:rPr>
          <w:rFonts w:ascii="Arial" w:hAnsi="Arial" w:cs="Arial"/>
          <w:sz w:val="28"/>
          <w:szCs w:val="28"/>
          <w:rtl/>
        </w:rPr>
        <w:t>أنه ‏لا يرد في بعض الأحيان</w:t>
      </w:r>
      <w:r w:rsidR="00FA04FA">
        <w:rPr>
          <w:rFonts w:ascii="Arial" w:hAnsi="Arial" w:cs="Arial" w:hint="cs"/>
          <w:sz w:val="28"/>
          <w:szCs w:val="28"/>
          <w:rtl/>
        </w:rPr>
        <w:t>.</w:t>
      </w:r>
    </w:p>
    <w:p w:rsidR="00FA04FA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السيد ‏الحكيم (رض) </w:t>
      </w:r>
      <w:r w:rsidR="00FA04FA">
        <w:rPr>
          <w:rFonts w:ascii="Arial" w:hAnsi="Arial" w:cs="Arial" w:hint="cs"/>
          <w:sz w:val="28"/>
          <w:szCs w:val="28"/>
          <w:rtl/>
        </w:rPr>
        <w:t>جعل</w:t>
      </w:r>
      <w:r w:rsidRPr="003F7490">
        <w:rPr>
          <w:rFonts w:ascii="Arial" w:hAnsi="Arial" w:cs="Arial"/>
          <w:sz w:val="28"/>
          <w:szCs w:val="28"/>
          <w:rtl/>
        </w:rPr>
        <w:t xml:space="preserve"> الكلام </w:t>
      </w:r>
      <w:r w:rsidR="00FA04FA">
        <w:rPr>
          <w:rFonts w:ascii="Arial" w:hAnsi="Arial" w:cs="Arial" w:hint="cs"/>
          <w:sz w:val="28"/>
          <w:szCs w:val="28"/>
          <w:rtl/>
        </w:rPr>
        <w:t xml:space="preserve">في مقامين: </w:t>
      </w:r>
      <w:r w:rsidRPr="003F7490">
        <w:rPr>
          <w:rFonts w:ascii="Arial" w:hAnsi="Arial" w:cs="Arial"/>
          <w:sz w:val="28"/>
          <w:szCs w:val="28"/>
          <w:rtl/>
        </w:rPr>
        <w:t xml:space="preserve">مقتضى القاعدة </w:t>
      </w:r>
      <w:r w:rsidR="00FA04FA">
        <w:rPr>
          <w:rFonts w:ascii="Arial" w:hAnsi="Arial" w:cs="Arial"/>
          <w:sz w:val="28"/>
          <w:szCs w:val="28"/>
          <w:rtl/>
        </w:rPr>
        <w:t>الأولية ومقتضى القاعدة الثانوية</w:t>
      </w:r>
      <w:r w:rsidR="00FA04FA">
        <w:rPr>
          <w:rFonts w:ascii="Arial" w:hAnsi="Arial" w:cs="Arial" w:hint="cs"/>
          <w:sz w:val="28"/>
          <w:szCs w:val="28"/>
          <w:rtl/>
        </w:rPr>
        <w:t>.</w:t>
      </w:r>
    </w:p>
    <w:p w:rsidR="00FA04FA" w:rsidRDefault="00FA04FA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 ب</w:t>
      </w:r>
      <w:r w:rsidR="003F7490" w:rsidRPr="003F7490">
        <w:rPr>
          <w:rFonts w:ascii="Arial" w:hAnsi="Arial" w:cs="Arial"/>
          <w:sz w:val="28"/>
          <w:szCs w:val="28"/>
          <w:rtl/>
        </w:rPr>
        <w:t>مقتضى القاعدة الأولية ‏</w:t>
      </w:r>
      <w:r>
        <w:rPr>
          <w:rFonts w:ascii="Arial" w:hAnsi="Arial" w:cs="Arial" w:hint="cs"/>
          <w:sz w:val="28"/>
          <w:szCs w:val="28"/>
          <w:rtl/>
        </w:rPr>
        <w:t>فالأمر دائر بين أ</w:t>
      </w:r>
      <w:r w:rsidR="003F7490" w:rsidRPr="003F7490">
        <w:rPr>
          <w:rFonts w:ascii="Arial" w:hAnsi="Arial" w:cs="Arial"/>
          <w:sz w:val="28"/>
          <w:szCs w:val="28"/>
          <w:rtl/>
        </w:rPr>
        <w:t>ن يصلي بالحرير أو لا يصلي أصلاً</w:t>
      </w:r>
      <w:r>
        <w:rPr>
          <w:rFonts w:ascii="Arial" w:hAnsi="Arial" w:cs="Arial" w:hint="cs"/>
          <w:sz w:val="28"/>
          <w:szCs w:val="28"/>
          <w:rtl/>
        </w:rPr>
        <w:t>؛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لأنه إذا صلى </w:t>
      </w:r>
      <w:r>
        <w:rPr>
          <w:rFonts w:ascii="Arial" w:hAnsi="Arial" w:cs="Arial"/>
          <w:sz w:val="28"/>
          <w:szCs w:val="28"/>
          <w:rtl/>
        </w:rPr>
        <w:t>بالحرير فهذا محذور، وإذا لم يصل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‏لفقدان الساتر يلزم من ذلك عدم وجوب،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F7490" w:rsidRPr="003F7490">
        <w:rPr>
          <w:rFonts w:ascii="Arial" w:hAnsi="Arial" w:cs="Arial"/>
          <w:sz w:val="28"/>
          <w:szCs w:val="28"/>
          <w:rtl/>
        </w:rPr>
        <w:t>مقتضى القاعدة الأولي</w:t>
      </w:r>
      <w:r>
        <w:rPr>
          <w:rFonts w:ascii="Arial" w:hAnsi="Arial" w:cs="Arial"/>
          <w:sz w:val="28"/>
          <w:szCs w:val="28"/>
          <w:rtl/>
        </w:rPr>
        <w:t>ة عدم وجوب الصلاة لفقدان ‏شرطها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FA04FA" w:rsidRDefault="00FA04FA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وأما ب</w:t>
      </w:r>
      <w:r w:rsidRPr="003F7490">
        <w:rPr>
          <w:rFonts w:ascii="Arial" w:hAnsi="Arial" w:cs="Arial"/>
          <w:sz w:val="28"/>
          <w:szCs w:val="28"/>
          <w:rtl/>
        </w:rPr>
        <w:t xml:space="preserve">مقتضى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القاعدة الثانوية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الأمر </w:t>
      </w:r>
      <w:r w:rsidRPr="003F7490">
        <w:rPr>
          <w:rFonts w:ascii="Arial" w:hAnsi="Arial" w:cs="Arial"/>
          <w:sz w:val="28"/>
          <w:szCs w:val="28"/>
          <w:rtl/>
        </w:rPr>
        <w:t xml:space="preserve">يدور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بين الصلاة في الحرير وبين الصلاة عارياً،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3F7490" w:rsidRPr="003F7490">
        <w:rPr>
          <w:rFonts w:ascii="Arial" w:hAnsi="Arial" w:cs="Arial"/>
          <w:sz w:val="28"/>
          <w:szCs w:val="28"/>
          <w:rtl/>
        </w:rPr>
        <w:t>الصلاة ‏في الحرير يلزم منه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محذوران</w:t>
      </w:r>
      <w:r>
        <w:rPr>
          <w:rFonts w:ascii="Arial" w:hAnsi="Arial" w:cs="Arial" w:hint="cs"/>
          <w:sz w:val="28"/>
          <w:szCs w:val="28"/>
          <w:rtl/>
        </w:rPr>
        <w:t>: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ول حرمة لبس الحرير والثاني فساد الصلاة، باعتبار </w:t>
      </w:r>
      <w:r>
        <w:rPr>
          <w:rFonts w:ascii="Arial" w:hAnsi="Arial" w:cs="Arial" w:hint="cs"/>
          <w:sz w:val="28"/>
          <w:szCs w:val="28"/>
          <w:rtl/>
        </w:rPr>
        <w:t>أن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أدلة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F7490" w:rsidRPr="003F7490">
        <w:rPr>
          <w:rFonts w:ascii="Arial" w:hAnsi="Arial" w:cs="Arial"/>
          <w:sz w:val="28"/>
          <w:szCs w:val="28"/>
          <w:rtl/>
        </w:rPr>
        <w:t>مختلفة كما دلت على حرمة لبس الحرير كذلك دل</w:t>
      </w:r>
      <w:r w:rsidRPr="003F7490">
        <w:rPr>
          <w:rFonts w:ascii="Arial" w:hAnsi="Arial" w:cs="Arial"/>
          <w:sz w:val="28"/>
          <w:szCs w:val="28"/>
          <w:rtl/>
        </w:rPr>
        <w:t>ت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على بطلان الصلاة إذا صلى </w:t>
      </w:r>
      <w:r>
        <w:rPr>
          <w:rFonts w:ascii="Arial" w:hAnsi="Arial" w:cs="Arial" w:hint="cs"/>
          <w:sz w:val="28"/>
          <w:szCs w:val="28"/>
          <w:rtl/>
        </w:rPr>
        <w:t>به</w:t>
      </w:r>
      <w:r w:rsidR="003F7490" w:rsidRPr="003F7490">
        <w:rPr>
          <w:rFonts w:ascii="Arial" w:hAnsi="Arial" w:cs="Arial"/>
          <w:sz w:val="28"/>
          <w:szCs w:val="28"/>
          <w:rtl/>
        </w:rPr>
        <w:t>، فحينئذٍ الترجيح ‏يكون للصلاة عارياً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FA04FA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ثم ‏بعد ذلك استشكل </w:t>
      </w:r>
      <w:r w:rsidR="00FA04FA">
        <w:rPr>
          <w:rFonts w:ascii="Arial" w:hAnsi="Arial" w:cs="Arial" w:hint="cs"/>
          <w:sz w:val="28"/>
          <w:szCs w:val="28"/>
          <w:rtl/>
        </w:rPr>
        <w:t>ب</w:t>
      </w:r>
      <w:r w:rsidR="00FA04FA">
        <w:rPr>
          <w:rFonts w:ascii="Arial" w:hAnsi="Arial" w:cs="Arial"/>
          <w:sz w:val="28"/>
          <w:szCs w:val="28"/>
          <w:rtl/>
        </w:rPr>
        <w:t>أن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FA04FA" w:rsidRPr="003F7490">
        <w:rPr>
          <w:rFonts w:ascii="Arial" w:hAnsi="Arial" w:cs="Arial"/>
          <w:sz w:val="28"/>
          <w:szCs w:val="28"/>
          <w:rtl/>
        </w:rPr>
        <w:t xml:space="preserve">الصلاة عارياً </w:t>
      </w:r>
      <w:r w:rsidRPr="003F7490">
        <w:rPr>
          <w:rFonts w:ascii="Arial" w:hAnsi="Arial" w:cs="Arial"/>
          <w:sz w:val="28"/>
          <w:szCs w:val="28"/>
          <w:rtl/>
        </w:rPr>
        <w:t>ربما تستلزم ‏ ترك الركوع والسجود في بعض الأحيان، إذا لم يكن الإنسان آمناً م</w:t>
      </w:r>
      <w:r w:rsidR="00FA04FA">
        <w:rPr>
          <w:rFonts w:ascii="Arial" w:hAnsi="Arial" w:cs="Arial"/>
          <w:sz w:val="28"/>
          <w:szCs w:val="28"/>
          <w:rtl/>
        </w:rPr>
        <w:t>ن الناظر أو نحو ‏ذلك من الاضرار</w:t>
      </w:r>
      <w:r w:rsidR="00FA04FA">
        <w:rPr>
          <w:rFonts w:ascii="Arial" w:hAnsi="Arial" w:cs="Arial" w:hint="cs"/>
          <w:sz w:val="28"/>
          <w:szCs w:val="28"/>
          <w:rtl/>
        </w:rPr>
        <w:t>.</w:t>
      </w:r>
    </w:p>
    <w:p w:rsidR="00FA04FA" w:rsidRDefault="00FA04FA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كل ما أفاد (رض) </w:t>
      </w:r>
      <w:r>
        <w:rPr>
          <w:rFonts w:ascii="Arial" w:hAnsi="Arial" w:cs="Arial" w:hint="cs"/>
          <w:sz w:val="28"/>
          <w:szCs w:val="28"/>
          <w:rtl/>
        </w:rPr>
        <w:t xml:space="preserve">مع </w:t>
      </w:r>
      <w:r w:rsidR="003F7490" w:rsidRPr="003F7490">
        <w:rPr>
          <w:rFonts w:ascii="Arial" w:hAnsi="Arial" w:cs="Arial"/>
          <w:sz w:val="28"/>
          <w:szCs w:val="28"/>
          <w:rtl/>
        </w:rPr>
        <w:t>ما أفاد صاحب مفتاح الكرامة غير واضح جداً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B282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نؤسس ‏قاعدة أشرنا إليها في بياننا السابق، ولست </w:t>
      </w:r>
      <w:r w:rsidR="00FA04FA">
        <w:rPr>
          <w:rFonts w:ascii="Arial" w:hAnsi="Arial" w:cs="Arial" w:hint="cs"/>
          <w:sz w:val="28"/>
          <w:szCs w:val="28"/>
          <w:rtl/>
        </w:rPr>
        <w:t>أ</w:t>
      </w:r>
      <w:r w:rsidR="00FA04FA">
        <w:rPr>
          <w:rFonts w:ascii="Arial" w:hAnsi="Arial" w:cs="Arial"/>
          <w:sz w:val="28"/>
          <w:szCs w:val="28"/>
          <w:rtl/>
        </w:rPr>
        <w:t>دري لم</w:t>
      </w:r>
      <w:r w:rsidRPr="003F7490">
        <w:rPr>
          <w:rFonts w:ascii="Arial" w:hAnsi="Arial" w:cs="Arial"/>
          <w:sz w:val="28"/>
          <w:szCs w:val="28"/>
          <w:rtl/>
        </w:rPr>
        <w:t xml:space="preserve"> غفل الفقهاء</w:t>
      </w:r>
      <w:r w:rsidR="00FA04FA">
        <w:rPr>
          <w:rFonts w:ascii="Arial" w:hAnsi="Arial" w:cs="Arial" w:hint="cs"/>
          <w:sz w:val="28"/>
          <w:szCs w:val="28"/>
          <w:rtl/>
        </w:rPr>
        <w:t xml:space="preserve"> عنه</w:t>
      </w:r>
      <w:r w:rsidR="00FA04FA">
        <w:rPr>
          <w:rFonts w:ascii="Arial" w:hAnsi="Arial" w:cs="Arial"/>
          <w:sz w:val="28"/>
          <w:szCs w:val="28"/>
          <w:rtl/>
        </w:rPr>
        <w:t xml:space="preserve"> أو لم</w:t>
      </w:r>
      <w:r w:rsidR="00FA04FA">
        <w:rPr>
          <w:rFonts w:ascii="Arial" w:hAnsi="Arial" w:cs="Arial" w:hint="cs"/>
          <w:sz w:val="28"/>
          <w:szCs w:val="28"/>
          <w:rtl/>
        </w:rPr>
        <w:t>َ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3F7490">
        <w:rPr>
          <w:rFonts w:ascii="Arial" w:hAnsi="Arial" w:cs="Arial"/>
          <w:sz w:val="28"/>
          <w:szCs w:val="28"/>
          <w:rtl/>
        </w:rPr>
        <w:t>لم</w:t>
      </w:r>
      <w:r w:rsidR="00FA04FA">
        <w:rPr>
          <w:rFonts w:ascii="Arial" w:hAnsi="Arial" w:cs="Arial" w:hint="cs"/>
          <w:sz w:val="28"/>
          <w:szCs w:val="28"/>
          <w:rtl/>
        </w:rPr>
        <w:t>ْ</w:t>
      </w:r>
      <w:proofErr w:type="spellEnd"/>
      <w:r w:rsidRPr="003F7490">
        <w:rPr>
          <w:rFonts w:ascii="Arial" w:hAnsi="Arial" w:cs="Arial"/>
          <w:sz w:val="28"/>
          <w:szCs w:val="28"/>
          <w:rtl/>
        </w:rPr>
        <w:t xml:space="preserve"> يذكر</w:t>
      </w:r>
      <w:r w:rsidR="00FA04FA">
        <w:rPr>
          <w:rFonts w:ascii="Arial" w:hAnsi="Arial" w:cs="Arial" w:hint="cs"/>
          <w:sz w:val="28"/>
          <w:szCs w:val="28"/>
          <w:rtl/>
        </w:rPr>
        <w:t>وه</w:t>
      </w:r>
      <w:r w:rsidRPr="003F7490">
        <w:rPr>
          <w:rFonts w:ascii="Arial" w:hAnsi="Arial" w:cs="Arial"/>
          <w:sz w:val="28"/>
          <w:szCs w:val="28"/>
          <w:rtl/>
        </w:rPr>
        <w:t xml:space="preserve"> ‏في كتبهم وفي </w:t>
      </w:r>
      <w:proofErr w:type="spellStart"/>
      <w:r w:rsidRPr="003F7490">
        <w:rPr>
          <w:rFonts w:ascii="Arial" w:hAnsi="Arial" w:cs="Arial"/>
          <w:sz w:val="28"/>
          <w:szCs w:val="28"/>
          <w:rtl/>
        </w:rPr>
        <w:t>تدريساتهم</w:t>
      </w:r>
      <w:proofErr w:type="spellEnd"/>
      <w:r w:rsidRPr="003F7490">
        <w:rPr>
          <w:rFonts w:ascii="Arial" w:hAnsi="Arial" w:cs="Arial"/>
          <w:sz w:val="28"/>
          <w:szCs w:val="28"/>
          <w:rtl/>
        </w:rPr>
        <w:t xml:space="preserve"> مثل السيد الأعظم (رض)، </w:t>
      </w:r>
      <w:r w:rsidR="00FA04FA">
        <w:rPr>
          <w:rFonts w:ascii="Arial" w:hAnsi="Arial" w:cs="Arial" w:hint="cs"/>
          <w:sz w:val="28"/>
          <w:szCs w:val="28"/>
          <w:rtl/>
        </w:rPr>
        <w:t>و</w:t>
      </w:r>
      <w:r w:rsidRPr="003F7490">
        <w:rPr>
          <w:rFonts w:ascii="Arial" w:hAnsi="Arial" w:cs="Arial"/>
          <w:sz w:val="28"/>
          <w:szCs w:val="28"/>
          <w:rtl/>
        </w:rPr>
        <w:t xml:space="preserve">هو أنه إذا دار الأمر بين هذا وذاك وكان اللازم ‏لأحدهما بدلاً عن الآخر فحينئذٍ البدل يقوم مقام البدل، </w:t>
      </w:r>
      <w:r w:rsidR="000B2824">
        <w:rPr>
          <w:rFonts w:ascii="Arial" w:hAnsi="Arial" w:cs="Arial" w:hint="cs"/>
          <w:sz w:val="28"/>
          <w:szCs w:val="28"/>
          <w:rtl/>
        </w:rPr>
        <w:t>ف</w:t>
      </w:r>
      <w:r w:rsidRPr="003F7490">
        <w:rPr>
          <w:rFonts w:ascii="Arial" w:hAnsi="Arial" w:cs="Arial"/>
          <w:sz w:val="28"/>
          <w:szCs w:val="28"/>
          <w:rtl/>
        </w:rPr>
        <w:t xml:space="preserve">لا يقال أن الإنسان تارك للصلاة، </w:t>
      </w:r>
      <w:r w:rsidR="000B2824">
        <w:rPr>
          <w:rFonts w:ascii="Arial" w:hAnsi="Arial" w:cs="Arial" w:hint="cs"/>
          <w:sz w:val="28"/>
          <w:szCs w:val="28"/>
          <w:rtl/>
        </w:rPr>
        <w:t>ف</w:t>
      </w:r>
      <w:r w:rsidRPr="003F7490">
        <w:rPr>
          <w:rFonts w:ascii="Arial" w:hAnsi="Arial" w:cs="Arial"/>
          <w:sz w:val="28"/>
          <w:szCs w:val="28"/>
          <w:rtl/>
        </w:rPr>
        <w:t>البدل يقوم مقا</w:t>
      </w:r>
      <w:r w:rsidR="000B2824">
        <w:rPr>
          <w:rFonts w:ascii="Arial" w:hAnsi="Arial" w:cs="Arial"/>
          <w:sz w:val="28"/>
          <w:szCs w:val="28"/>
          <w:rtl/>
        </w:rPr>
        <w:t>م المبدل منه وإلا لا يكون بدلاً</w:t>
      </w:r>
      <w:r w:rsidR="000B2824">
        <w:rPr>
          <w:rFonts w:ascii="Arial" w:hAnsi="Arial" w:cs="Arial" w:hint="cs"/>
          <w:sz w:val="28"/>
          <w:szCs w:val="28"/>
          <w:rtl/>
        </w:rPr>
        <w:t>.</w:t>
      </w:r>
    </w:p>
    <w:p w:rsidR="000B282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lastRenderedPageBreak/>
        <w:t xml:space="preserve"> وهذا كما قلنا في بحث ‏الكفارات عرضت في خدمتكم في</w:t>
      </w:r>
      <w:r w:rsidR="000B2824">
        <w:rPr>
          <w:rFonts w:ascii="Arial" w:hAnsi="Arial" w:cs="Arial"/>
          <w:sz w:val="28"/>
          <w:szCs w:val="28"/>
          <w:rtl/>
        </w:rPr>
        <w:t xml:space="preserve"> بحث الكفارات قلت أن </w:t>
      </w:r>
      <w:r w:rsidR="000B2824">
        <w:rPr>
          <w:rFonts w:ascii="Arial" w:hAnsi="Arial" w:cs="Arial" w:hint="cs"/>
          <w:sz w:val="28"/>
          <w:szCs w:val="28"/>
          <w:rtl/>
        </w:rPr>
        <w:t>ال</w:t>
      </w:r>
      <w:r w:rsidR="000B2824">
        <w:rPr>
          <w:rFonts w:ascii="Arial" w:hAnsi="Arial" w:cs="Arial"/>
          <w:sz w:val="28"/>
          <w:szCs w:val="28"/>
          <w:rtl/>
        </w:rPr>
        <w:t xml:space="preserve">كفارة قد </w:t>
      </w:r>
      <w:r w:rsidR="000B2824">
        <w:rPr>
          <w:rFonts w:ascii="Arial" w:hAnsi="Arial" w:cs="Arial" w:hint="cs"/>
          <w:sz w:val="28"/>
          <w:szCs w:val="28"/>
          <w:rtl/>
        </w:rPr>
        <w:t>ت</w:t>
      </w:r>
      <w:r w:rsidRPr="003F7490">
        <w:rPr>
          <w:rFonts w:ascii="Arial" w:hAnsi="Arial" w:cs="Arial"/>
          <w:sz w:val="28"/>
          <w:szCs w:val="28"/>
          <w:rtl/>
        </w:rPr>
        <w:t xml:space="preserve">كون مخيرة وقد تكون مرتبة، ‏في حالة التخيير يكون أحدهما مقام الآخر، </w:t>
      </w:r>
      <w:r w:rsidR="000B2824">
        <w:rPr>
          <w:rFonts w:ascii="Arial" w:hAnsi="Arial" w:cs="Arial" w:hint="cs"/>
          <w:sz w:val="28"/>
          <w:szCs w:val="28"/>
          <w:rtl/>
        </w:rPr>
        <w:t>ف</w:t>
      </w:r>
      <w:r w:rsidRPr="003F7490">
        <w:rPr>
          <w:rFonts w:ascii="Arial" w:hAnsi="Arial" w:cs="Arial"/>
          <w:sz w:val="28"/>
          <w:szCs w:val="28"/>
          <w:rtl/>
        </w:rPr>
        <w:t>الإنسان مخير بين الاطعام والصوم مثلاً</w:t>
      </w:r>
      <w:r w:rsidR="000B2824">
        <w:rPr>
          <w:rFonts w:ascii="Arial" w:hAnsi="Arial" w:cs="Arial" w:hint="cs"/>
          <w:sz w:val="28"/>
          <w:szCs w:val="28"/>
          <w:rtl/>
        </w:rPr>
        <w:t>،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0B2824">
        <w:rPr>
          <w:rFonts w:ascii="Arial" w:hAnsi="Arial" w:cs="Arial" w:hint="cs"/>
          <w:sz w:val="28"/>
          <w:szCs w:val="28"/>
          <w:rtl/>
        </w:rPr>
        <w:t>و</w:t>
      </w:r>
      <w:r w:rsidRPr="003F7490">
        <w:rPr>
          <w:rFonts w:ascii="Arial" w:hAnsi="Arial" w:cs="Arial"/>
          <w:sz w:val="28"/>
          <w:szCs w:val="28"/>
          <w:rtl/>
        </w:rPr>
        <w:t xml:space="preserve">حينئذٍ لا يقال ‏أنه إذا صام </w:t>
      </w:r>
      <w:r w:rsidR="000B2824">
        <w:rPr>
          <w:rFonts w:ascii="Arial" w:hAnsi="Arial" w:cs="Arial" w:hint="cs"/>
          <w:sz w:val="28"/>
          <w:szCs w:val="28"/>
          <w:rtl/>
        </w:rPr>
        <w:t>فقد</w:t>
      </w:r>
      <w:r w:rsidRPr="003F7490">
        <w:rPr>
          <w:rFonts w:ascii="Arial" w:hAnsi="Arial" w:cs="Arial"/>
          <w:sz w:val="28"/>
          <w:szCs w:val="28"/>
          <w:rtl/>
        </w:rPr>
        <w:t xml:space="preserve"> ترك الواجب</w:t>
      </w:r>
      <w:r w:rsidR="000B2824">
        <w:rPr>
          <w:rFonts w:ascii="Arial" w:hAnsi="Arial" w:cs="Arial" w:hint="cs"/>
          <w:sz w:val="28"/>
          <w:szCs w:val="28"/>
          <w:rtl/>
        </w:rPr>
        <w:t>،</w:t>
      </w:r>
      <w:r w:rsidRPr="003F7490">
        <w:rPr>
          <w:rFonts w:ascii="Arial" w:hAnsi="Arial" w:cs="Arial"/>
          <w:sz w:val="28"/>
          <w:szCs w:val="28"/>
          <w:rtl/>
        </w:rPr>
        <w:t xml:space="preserve"> وأنه إذا </w:t>
      </w:r>
      <w:r w:rsidR="000B2824">
        <w:rPr>
          <w:rFonts w:ascii="Arial" w:hAnsi="Arial" w:cs="Arial" w:hint="cs"/>
          <w:sz w:val="28"/>
          <w:szCs w:val="28"/>
          <w:rtl/>
        </w:rPr>
        <w:t>لم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0B2824">
        <w:rPr>
          <w:rFonts w:ascii="Arial" w:hAnsi="Arial" w:cs="Arial" w:hint="cs"/>
          <w:sz w:val="28"/>
          <w:szCs w:val="28"/>
          <w:rtl/>
        </w:rPr>
        <w:t>ي</w:t>
      </w:r>
      <w:r w:rsidR="000B2824">
        <w:rPr>
          <w:rFonts w:ascii="Arial" w:hAnsi="Arial" w:cs="Arial"/>
          <w:sz w:val="28"/>
          <w:szCs w:val="28"/>
          <w:rtl/>
        </w:rPr>
        <w:t>صم بل تصدق أنه ترك الكفارة</w:t>
      </w:r>
      <w:r w:rsidR="000B2824">
        <w:rPr>
          <w:rFonts w:ascii="Arial" w:hAnsi="Arial" w:cs="Arial" w:hint="cs"/>
          <w:sz w:val="28"/>
          <w:szCs w:val="28"/>
          <w:rtl/>
        </w:rPr>
        <w:t>.</w:t>
      </w:r>
    </w:p>
    <w:p w:rsidR="000B282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وأما إذ</w:t>
      </w:r>
      <w:r w:rsidR="000B2824">
        <w:rPr>
          <w:rFonts w:ascii="Arial" w:hAnsi="Arial" w:cs="Arial"/>
          <w:sz w:val="28"/>
          <w:szCs w:val="28"/>
          <w:rtl/>
        </w:rPr>
        <w:t>ا ‏كان الكفارات مترتبة بمعنى أن</w:t>
      </w:r>
      <w:r w:rsidRPr="003F7490">
        <w:rPr>
          <w:rFonts w:ascii="Arial" w:hAnsi="Arial" w:cs="Arial"/>
          <w:sz w:val="28"/>
          <w:szCs w:val="28"/>
          <w:rtl/>
        </w:rPr>
        <w:t xml:space="preserve"> هذا واجب </w:t>
      </w:r>
      <w:r w:rsidR="000B2824">
        <w:rPr>
          <w:rFonts w:ascii="Arial" w:hAnsi="Arial" w:cs="Arial" w:hint="cs"/>
          <w:sz w:val="28"/>
          <w:szCs w:val="28"/>
          <w:rtl/>
        </w:rPr>
        <w:t>و</w:t>
      </w:r>
      <w:r w:rsidR="000B2824">
        <w:rPr>
          <w:rFonts w:ascii="Arial" w:hAnsi="Arial" w:cs="Arial"/>
          <w:sz w:val="28"/>
          <w:szCs w:val="28"/>
          <w:rtl/>
        </w:rPr>
        <w:t>إن لم تتمكن ف</w:t>
      </w:r>
      <w:r w:rsidR="000B2824">
        <w:rPr>
          <w:rFonts w:ascii="Arial" w:hAnsi="Arial" w:cs="Arial" w:hint="cs"/>
          <w:sz w:val="28"/>
          <w:szCs w:val="28"/>
          <w:rtl/>
        </w:rPr>
        <w:t>غيره</w:t>
      </w:r>
      <w:r w:rsidRPr="003F7490">
        <w:rPr>
          <w:rFonts w:ascii="Arial" w:hAnsi="Arial" w:cs="Arial"/>
          <w:sz w:val="28"/>
          <w:szCs w:val="28"/>
          <w:rtl/>
        </w:rPr>
        <w:t xml:space="preserve"> واجب </w:t>
      </w:r>
      <w:r w:rsidR="000B2824">
        <w:rPr>
          <w:rFonts w:ascii="Arial" w:hAnsi="Arial" w:cs="Arial" w:hint="cs"/>
          <w:sz w:val="28"/>
          <w:szCs w:val="28"/>
          <w:rtl/>
        </w:rPr>
        <w:t xml:space="preserve">وهكذا </w:t>
      </w:r>
      <w:r w:rsidRPr="003F7490">
        <w:rPr>
          <w:rFonts w:ascii="Arial" w:hAnsi="Arial" w:cs="Arial"/>
          <w:sz w:val="28"/>
          <w:szCs w:val="28"/>
          <w:rtl/>
        </w:rPr>
        <w:t>‏فحينئذٍ كل بدل يقوم مقام المبدل منه فإذا كان البدل يقوم مقام المبدل</w:t>
      </w:r>
      <w:r w:rsidR="000B2824">
        <w:rPr>
          <w:rFonts w:ascii="Arial" w:hAnsi="Arial" w:cs="Arial"/>
          <w:sz w:val="28"/>
          <w:szCs w:val="28"/>
          <w:rtl/>
        </w:rPr>
        <w:t xml:space="preserve"> منه ف</w:t>
      </w:r>
      <w:r w:rsidRPr="003F7490">
        <w:rPr>
          <w:rFonts w:ascii="Arial" w:hAnsi="Arial" w:cs="Arial"/>
          <w:sz w:val="28"/>
          <w:szCs w:val="28"/>
          <w:rtl/>
        </w:rPr>
        <w:t>البدل وا</w:t>
      </w:r>
      <w:r w:rsidR="000B2824">
        <w:rPr>
          <w:rFonts w:ascii="Arial" w:hAnsi="Arial" w:cs="Arial"/>
          <w:sz w:val="28"/>
          <w:szCs w:val="28"/>
          <w:rtl/>
        </w:rPr>
        <w:t>جب في ‏صورة العجز عن المبدل منه</w:t>
      </w:r>
      <w:r w:rsidR="000B2824">
        <w:rPr>
          <w:rFonts w:ascii="Arial" w:hAnsi="Arial" w:cs="Arial" w:hint="cs"/>
          <w:sz w:val="28"/>
          <w:szCs w:val="28"/>
          <w:rtl/>
        </w:rPr>
        <w:t>.</w:t>
      </w:r>
    </w:p>
    <w:p w:rsidR="000B282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وهذه القاعدة موجودة في</w:t>
      </w:r>
      <w:r w:rsidR="000B2824">
        <w:rPr>
          <w:rFonts w:ascii="Arial" w:hAnsi="Arial" w:cs="Arial" w:hint="cs"/>
          <w:sz w:val="28"/>
          <w:szCs w:val="28"/>
          <w:rtl/>
        </w:rPr>
        <w:t xml:space="preserve"> الأبحاث</w:t>
      </w:r>
      <w:r w:rsidR="000B2824">
        <w:rPr>
          <w:rFonts w:ascii="Arial" w:hAnsi="Arial" w:cs="Arial"/>
          <w:sz w:val="28"/>
          <w:szCs w:val="28"/>
          <w:rtl/>
        </w:rPr>
        <w:t xml:space="preserve"> لكن لم</w:t>
      </w:r>
      <w:r w:rsidRPr="003F7490">
        <w:rPr>
          <w:rFonts w:ascii="Arial" w:hAnsi="Arial" w:cs="Arial"/>
          <w:sz w:val="28"/>
          <w:szCs w:val="28"/>
          <w:rtl/>
        </w:rPr>
        <w:t xml:space="preserve"> غفل </w:t>
      </w:r>
      <w:r w:rsidR="000B2824" w:rsidRPr="003F7490">
        <w:rPr>
          <w:rFonts w:ascii="Arial" w:hAnsi="Arial" w:cs="Arial"/>
          <w:sz w:val="28"/>
          <w:szCs w:val="28"/>
          <w:rtl/>
        </w:rPr>
        <w:t xml:space="preserve">الفقهاء (رض) </w:t>
      </w:r>
      <w:r w:rsidRPr="003F7490">
        <w:rPr>
          <w:rFonts w:ascii="Arial" w:hAnsi="Arial" w:cs="Arial"/>
          <w:sz w:val="28"/>
          <w:szCs w:val="28"/>
          <w:rtl/>
        </w:rPr>
        <w:t>أو لم يذكرو</w:t>
      </w:r>
      <w:r w:rsidR="000B2824">
        <w:rPr>
          <w:rFonts w:ascii="Arial" w:hAnsi="Arial" w:cs="Arial" w:hint="cs"/>
          <w:sz w:val="28"/>
          <w:szCs w:val="28"/>
          <w:rtl/>
        </w:rPr>
        <w:t>ه</w:t>
      </w:r>
      <w:r w:rsidRPr="003F7490">
        <w:rPr>
          <w:rFonts w:ascii="Arial" w:hAnsi="Arial" w:cs="Arial"/>
          <w:sz w:val="28"/>
          <w:szCs w:val="28"/>
          <w:rtl/>
        </w:rPr>
        <w:t>ا ‏ في الصلاة عارياً،</w:t>
      </w:r>
      <w:r w:rsidR="000B2824">
        <w:rPr>
          <w:rFonts w:ascii="Arial" w:hAnsi="Arial" w:cs="Arial" w:hint="cs"/>
          <w:sz w:val="28"/>
          <w:szCs w:val="28"/>
          <w:rtl/>
        </w:rPr>
        <w:t xml:space="preserve"> لست ادري!</w:t>
      </w:r>
    </w:p>
    <w:p w:rsidR="000B2824" w:rsidRDefault="000B2824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وعليه ف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إذا اضطر الإنسان </w:t>
      </w:r>
      <w:r>
        <w:rPr>
          <w:rFonts w:ascii="Arial" w:hAnsi="Arial" w:cs="Arial" w:hint="cs"/>
          <w:sz w:val="28"/>
          <w:szCs w:val="28"/>
          <w:rtl/>
        </w:rPr>
        <w:t xml:space="preserve">حين </w:t>
      </w:r>
      <w:r w:rsidRPr="003F7490">
        <w:rPr>
          <w:rFonts w:ascii="Arial" w:hAnsi="Arial" w:cs="Arial"/>
          <w:sz w:val="28"/>
          <w:szCs w:val="28"/>
          <w:rtl/>
        </w:rPr>
        <w:t xml:space="preserve">الصلاة عارياً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إلى ترك القيام </w:t>
      </w:r>
      <w:r>
        <w:rPr>
          <w:rFonts w:ascii="Arial" w:hAnsi="Arial" w:cs="Arial"/>
          <w:sz w:val="28"/>
          <w:szCs w:val="28"/>
          <w:rtl/>
        </w:rPr>
        <w:t>أو الركوع أو السجود ‏واكتفى بال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F7490" w:rsidRPr="003F7490">
        <w:rPr>
          <w:rFonts w:ascii="Arial" w:hAnsi="Arial" w:cs="Arial"/>
          <w:sz w:val="28"/>
          <w:szCs w:val="28"/>
          <w:rtl/>
        </w:rPr>
        <w:t>يماء بدلا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عن الركوع أو السجود فحينئذٍ هذا الايماء</w:t>
      </w:r>
      <w:r>
        <w:rPr>
          <w:rFonts w:ascii="Arial" w:hAnsi="Arial" w:cs="Arial" w:hint="cs"/>
          <w:sz w:val="28"/>
          <w:szCs w:val="28"/>
          <w:rtl/>
        </w:rPr>
        <w:t xml:space="preserve"> يكون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بدل</w:t>
      </w:r>
      <w:r>
        <w:rPr>
          <w:rFonts w:ascii="Arial" w:hAnsi="Arial" w:cs="Arial" w:hint="cs"/>
          <w:sz w:val="28"/>
          <w:szCs w:val="28"/>
          <w:rtl/>
        </w:rPr>
        <w:t>اً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عن</w:t>
      </w:r>
      <w:r>
        <w:rPr>
          <w:rFonts w:ascii="Arial" w:hAnsi="Arial" w:cs="Arial" w:hint="cs"/>
          <w:sz w:val="28"/>
          <w:szCs w:val="28"/>
          <w:rtl/>
        </w:rPr>
        <w:t>ها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السجود وكذلك في المقام (رض) لا</w:t>
      </w:r>
      <w:r>
        <w:rPr>
          <w:rFonts w:ascii="Arial" w:hAnsi="Arial" w:cs="Arial" w:hint="cs"/>
          <w:sz w:val="28"/>
          <w:szCs w:val="28"/>
          <w:rtl/>
        </w:rPr>
        <w:t xml:space="preserve"> بد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م</w:t>
      </w:r>
      <w:r w:rsidR="003F7490" w:rsidRPr="003F7490">
        <w:rPr>
          <w:rFonts w:ascii="Arial" w:hAnsi="Arial" w:cs="Arial"/>
          <w:sz w:val="28"/>
          <w:szCs w:val="28"/>
          <w:rtl/>
        </w:rPr>
        <w:t>ن</w:t>
      </w:r>
      <w:r>
        <w:rPr>
          <w:rFonts w:ascii="Arial" w:hAnsi="Arial" w:cs="Arial" w:hint="cs"/>
          <w:sz w:val="28"/>
          <w:szCs w:val="28"/>
          <w:rtl/>
        </w:rPr>
        <w:t xml:space="preserve"> ال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قول </w:t>
      </w:r>
      <w:r>
        <w:rPr>
          <w:rFonts w:ascii="Arial" w:hAnsi="Arial" w:cs="Arial" w:hint="cs"/>
          <w:sz w:val="28"/>
          <w:szCs w:val="28"/>
          <w:rtl/>
        </w:rPr>
        <w:t>بأنه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إذا كان هناك حكم بالصلاة عارياً فحينئذٍ إذا ‏كانت </w:t>
      </w:r>
      <w:r>
        <w:rPr>
          <w:rFonts w:ascii="Arial" w:hAnsi="Arial" w:cs="Arial" w:hint="cs"/>
          <w:sz w:val="28"/>
          <w:szCs w:val="28"/>
          <w:rtl/>
        </w:rPr>
        <w:t xml:space="preserve">تلك </w:t>
      </w:r>
      <w:r w:rsidRPr="003F7490">
        <w:rPr>
          <w:rFonts w:ascii="Arial" w:hAnsi="Arial" w:cs="Arial"/>
          <w:sz w:val="28"/>
          <w:szCs w:val="28"/>
          <w:rtl/>
        </w:rPr>
        <w:t xml:space="preserve">الصلاة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في مكان وحده في العراء </w:t>
      </w:r>
      <w:r>
        <w:rPr>
          <w:rFonts w:ascii="Arial" w:hAnsi="Arial" w:cs="Arial" w:hint="cs"/>
          <w:sz w:val="28"/>
          <w:szCs w:val="28"/>
          <w:rtl/>
        </w:rPr>
        <w:t xml:space="preserve">أو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في الصحراء مثلاً أو في غرفة مغلقة لا يوجد فيه من يحرم </w:t>
      </w:r>
      <w:r>
        <w:rPr>
          <w:rFonts w:ascii="Arial" w:hAnsi="Arial" w:cs="Arial" w:hint="cs"/>
          <w:sz w:val="28"/>
          <w:szCs w:val="28"/>
          <w:rtl/>
        </w:rPr>
        <w:t>ال</w:t>
      </w:r>
      <w:r>
        <w:rPr>
          <w:rFonts w:ascii="Arial" w:hAnsi="Arial" w:cs="Arial"/>
          <w:sz w:val="28"/>
          <w:szCs w:val="28"/>
          <w:rtl/>
        </w:rPr>
        <w:t>تعري ‏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مامه ففي هذه الصورة </w:t>
      </w:r>
      <w:r>
        <w:rPr>
          <w:rFonts w:ascii="Arial" w:hAnsi="Arial" w:cs="Arial" w:hint="cs"/>
          <w:sz w:val="28"/>
          <w:szCs w:val="28"/>
          <w:rtl/>
        </w:rPr>
        <w:t>ت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كون </w:t>
      </w:r>
      <w:r>
        <w:rPr>
          <w:rFonts w:ascii="Arial" w:hAnsi="Arial" w:cs="Arial" w:hint="cs"/>
          <w:sz w:val="28"/>
          <w:szCs w:val="28"/>
          <w:rtl/>
        </w:rPr>
        <w:t>الصلاة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مع الركوع والسجود والقيام إلى </w:t>
      </w:r>
      <w:r>
        <w:rPr>
          <w:rFonts w:ascii="Arial" w:hAnsi="Arial" w:cs="Arial" w:hint="cs"/>
          <w:sz w:val="28"/>
          <w:szCs w:val="28"/>
          <w:rtl/>
        </w:rPr>
        <w:t>غير ذلك.</w:t>
      </w:r>
    </w:p>
    <w:p w:rsidR="000B282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>أما إذا كان مضطراً إلى ‏ترك الركوع أو ترك السجود أو ترك القيام فله الايماء بدل</w:t>
      </w:r>
      <w:r w:rsidR="000B2824">
        <w:rPr>
          <w:rFonts w:ascii="Arial" w:hAnsi="Arial" w:cs="Arial" w:hint="cs"/>
          <w:sz w:val="28"/>
          <w:szCs w:val="28"/>
          <w:rtl/>
        </w:rPr>
        <w:t>اً</w:t>
      </w:r>
      <w:r w:rsidR="000B2824">
        <w:rPr>
          <w:rFonts w:ascii="Arial" w:hAnsi="Arial" w:cs="Arial"/>
          <w:sz w:val="28"/>
          <w:szCs w:val="28"/>
          <w:rtl/>
        </w:rPr>
        <w:t xml:space="preserve"> عنه</w:t>
      </w:r>
      <w:r w:rsidRPr="003F7490">
        <w:rPr>
          <w:rFonts w:ascii="Arial" w:hAnsi="Arial" w:cs="Arial"/>
          <w:sz w:val="28"/>
          <w:szCs w:val="28"/>
          <w:rtl/>
        </w:rPr>
        <w:t xml:space="preserve"> عن الركوع والسجود وعن القيام ‏أيضاً في بعض الحالات، </w:t>
      </w:r>
      <w:r w:rsidR="000B2824">
        <w:rPr>
          <w:rFonts w:ascii="Arial" w:hAnsi="Arial" w:cs="Arial" w:hint="cs"/>
          <w:sz w:val="28"/>
          <w:szCs w:val="28"/>
          <w:rtl/>
        </w:rPr>
        <w:t>و</w:t>
      </w:r>
      <w:r w:rsidRPr="003F7490">
        <w:rPr>
          <w:rFonts w:ascii="Arial" w:hAnsi="Arial" w:cs="Arial"/>
          <w:sz w:val="28"/>
          <w:szCs w:val="28"/>
          <w:rtl/>
        </w:rPr>
        <w:t>هذا البدل يقوم مقام البدل</w:t>
      </w:r>
      <w:r w:rsidR="000B2824">
        <w:rPr>
          <w:rFonts w:ascii="Arial" w:hAnsi="Arial" w:cs="Arial" w:hint="cs"/>
          <w:sz w:val="28"/>
          <w:szCs w:val="28"/>
          <w:rtl/>
        </w:rPr>
        <w:t>.</w:t>
      </w:r>
    </w:p>
    <w:p w:rsidR="000B282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وأما ما أفاد حكيم الفقهاء ‏‏(رض) </w:t>
      </w:r>
      <w:r w:rsidR="000B2824">
        <w:rPr>
          <w:rFonts w:ascii="Arial" w:hAnsi="Arial" w:cs="Arial" w:hint="cs"/>
          <w:sz w:val="28"/>
          <w:szCs w:val="28"/>
          <w:rtl/>
        </w:rPr>
        <w:t xml:space="preserve">وصاحب </w:t>
      </w:r>
      <w:r w:rsidRPr="003F7490">
        <w:rPr>
          <w:rFonts w:ascii="Arial" w:hAnsi="Arial" w:cs="Arial"/>
          <w:sz w:val="28"/>
          <w:szCs w:val="28"/>
          <w:rtl/>
        </w:rPr>
        <w:t xml:space="preserve"> مفتاح الكرامة غير واضح </w:t>
      </w:r>
      <w:r w:rsidR="000B2824">
        <w:rPr>
          <w:rFonts w:ascii="Arial" w:hAnsi="Arial" w:cs="Arial" w:hint="cs"/>
          <w:sz w:val="28"/>
          <w:szCs w:val="28"/>
          <w:rtl/>
        </w:rPr>
        <w:t>بوجود</w:t>
      </w:r>
      <w:r w:rsidRPr="003F7490">
        <w:rPr>
          <w:rFonts w:ascii="Arial" w:hAnsi="Arial" w:cs="Arial"/>
          <w:sz w:val="28"/>
          <w:szCs w:val="28"/>
          <w:rtl/>
        </w:rPr>
        <w:t xml:space="preserve"> هذه القاعدة التي عرضتها في خدمتكم</w:t>
      </w:r>
      <w:r w:rsidR="000B2824">
        <w:rPr>
          <w:rFonts w:ascii="Arial" w:hAnsi="Arial" w:cs="Arial" w:hint="cs"/>
          <w:sz w:val="28"/>
          <w:szCs w:val="28"/>
          <w:rtl/>
        </w:rPr>
        <w:t>.</w:t>
      </w:r>
    </w:p>
    <w:p w:rsidR="000D157B" w:rsidRDefault="000B2824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فلا يقال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 w:rsidR="000D157B">
        <w:rPr>
          <w:rFonts w:ascii="Arial" w:hAnsi="Arial" w:cs="Arial"/>
          <w:sz w:val="28"/>
          <w:szCs w:val="28"/>
          <w:rtl/>
        </w:rPr>
        <w:t>ترك الواجب مع التخيير من الشارع</w:t>
      </w:r>
      <w:r w:rsidR="000D157B">
        <w:rPr>
          <w:rFonts w:ascii="Arial" w:hAnsi="Arial" w:cs="Arial" w:hint="cs"/>
          <w:sz w:val="28"/>
          <w:szCs w:val="28"/>
          <w:rtl/>
        </w:rPr>
        <w:t>.</w:t>
      </w:r>
    </w:p>
    <w:p w:rsidR="000D157B" w:rsidRDefault="000D157B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بل نفس حكيم الفقهاء (رض)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سوف يعترف في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مسألة القادمة </w:t>
      </w:r>
      <w:r>
        <w:rPr>
          <w:rFonts w:ascii="Arial" w:hAnsi="Arial" w:cs="Arial" w:hint="cs"/>
          <w:sz w:val="28"/>
          <w:szCs w:val="28"/>
          <w:rtl/>
        </w:rPr>
        <w:t>بأن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F7490" w:rsidRPr="003F7490">
        <w:rPr>
          <w:rFonts w:ascii="Arial" w:hAnsi="Arial" w:cs="Arial"/>
          <w:sz w:val="28"/>
          <w:szCs w:val="28"/>
          <w:rtl/>
        </w:rPr>
        <w:t>جماع قا</w:t>
      </w:r>
      <w:r>
        <w:rPr>
          <w:rFonts w:ascii="Arial" w:hAnsi="Arial" w:cs="Arial" w:hint="cs"/>
          <w:sz w:val="28"/>
          <w:szCs w:val="28"/>
          <w:rtl/>
        </w:rPr>
        <w:t>ئ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م على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F7490" w:rsidRPr="003F7490">
        <w:rPr>
          <w:rFonts w:ascii="Arial" w:hAnsi="Arial" w:cs="Arial"/>
          <w:sz w:val="28"/>
          <w:szCs w:val="28"/>
          <w:rtl/>
        </w:rPr>
        <w:t>ن الصلاة لا تترك ‏بحال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0D157B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0D157B">
        <w:rPr>
          <w:rFonts w:ascii="Arial" w:hAnsi="Arial" w:cs="Arial" w:hint="cs"/>
          <w:sz w:val="28"/>
          <w:szCs w:val="28"/>
          <w:rtl/>
        </w:rPr>
        <w:t xml:space="preserve">كذلك اعتبار أنه </w:t>
      </w:r>
      <w:r w:rsidRPr="003F7490">
        <w:rPr>
          <w:rFonts w:ascii="Arial" w:hAnsi="Arial" w:cs="Arial"/>
          <w:sz w:val="28"/>
          <w:szCs w:val="28"/>
          <w:rtl/>
        </w:rPr>
        <w:t xml:space="preserve">ربما ‏ يلزم من </w:t>
      </w:r>
      <w:r w:rsidR="000D157B">
        <w:rPr>
          <w:rFonts w:ascii="Arial" w:hAnsi="Arial" w:cs="Arial" w:hint="cs"/>
          <w:sz w:val="28"/>
          <w:szCs w:val="28"/>
          <w:rtl/>
        </w:rPr>
        <w:t xml:space="preserve">الصلاة </w:t>
      </w:r>
      <w:r w:rsidR="000D157B" w:rsidRPr="003F7490">
        <w:rPr>
          <w:rFonts w:ascii="Arial" w:hAnsi="Arial" w:cs="Arial"/>
          <w:sz w:val="28"/>
          <w:szCs w:val="28"/>
          <w:rtl/>
        </w:rPr>
        <w:t xml:space="preserve">عارياً </w:t>
      </w:r>
      <w:r w:rsidR="000D157B">
        <w:rPr>
          <w:rFonts w:ascii="Arial" w:hAnsi="Arial" w:cs="Arial"/>
          <w:sz w:val="28"/>
          <w:szCs w:val="28"/>
          <w:rtl/>
        </w:rPr>
        <w:t>ترك الواجب</w:t>
      </w:r>
      <w:r w:rsidRPr="003F7490">
        <w:rPr>
          <w:rFonts w:ascii="Arial" w:hAnsi="Arial" w:cs="Arial"/>
          <w:sz w:val="28"/>
          <w:szCs w:val="28"/>
          <w:rtl/>
        </w:rPr>
        <w:t xml:space="preserve">، </w:t>
      </w:r>
      <w:r w:rsidR="000D157B">
        <w:rPr>
          <w:rFonts w:ascii="Arial" w:hAnsi="Arial" w:cs="Arial" w:hint="cs"/>
          <w:sz w:val="28"/>
          <w:szCs w:val="28"/>
          <w:rtl/>
        </w:rPr>
        <w:t>وال</w:t>
      </w:r>
      <w:r w:rsidRPr="003F7490">
        <w:rPr>
          <w:rFonts w:ascii="Arial" w:hAnsi="Arial" w:cs="Arial"/>
          <w:sz w:val="28"/>
          <w:szCs w:val="28"/>
          <w:rtl/>
        </w:rPr>
        <w:t xml:space="preserve">صلاة </w:t>
      </w:r>
      <w:r w:rsidR="000D157B">
        <w:rPr>
          <w:rFonts w:ascii="Arial" w:hAnsi="Arial" w:cs="Arial" w:hint="cs"/>
          <w:sz w:val="28"/>
          <w:szCs w:val="28"/>
          <w:rtl/>
        </w:rPr>
        <w:t>ب</w:t>
      </w:r>
      <w:r w:rsidRPr="003F7490">
        <w:rPr>
          <w:rFonts w:ascii="Arial" w:hAnsi="Arial" w:cs="Arial"/>
          <w:sz w:val="28"/>
          <w:szCs w:val="28"/>
          <w:rtl/>
        </w:rPr>
        <w:t xml:space="preserve">الركوع والسجود أهم ‏من لبس الحرير ونحو ذلك، </w:t>
      </w:r>
      <w:r w:rsidR="000D157B">
        <w:rPr>
          <w:rFonts w:ascii="Arial" w:hAnsi="Arial" w:cs="Arial" w:hint="cs"/>
          <w:sz w:val="28"/>
          <w:szCs w:val="28"/>
          <w:rtl/>
        </w:rPr>
        <w:t>فهو</w:t>
      </w:r>
      <w:r w:rsidR="000D157B">
        <w:rPr>
          <w:rFonts w:ascii="Arial" w:hAnsi="Arial" w:cs="Arial"/>
          <w:sz w:val="28"/>
          <w:szCs w:val="28"/>
          <w:rtl/>
        </w:rPr>
        <w:t xml:space="preserve"> أيضاً غير واضح</w:t>
      </w:r>
      <w:r w:rsidR="000D157B">
        <w:rPr>
          <w:rFonts w:ascii="Arial" w:hAnsi="Arial" w:cs="Arial" w:hint="cs"/>
          <w:sz w:val="28"/>
          <w:szCs w:val="28"/>
          <w:rtl/>
        </w:rPr>
        <w:t>.</w:t>
      </w:r>
    </w:p>
    <w:p w:rsidR="000D157B" w:rsidRDefault="000D157B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3F7490" w:rsidRPr="003F7490">
        <w:rPr>
          <w:rFonts w:ascii="Arial" w:hAnsi="Arial" w:cs="Arial"/>
          <w:sz w:val="28"/>
          <w:szCs w:val="28"/>
          <w:rtl/>
        </w:rPr>
        <w:t>عود</w:t>
      </w:r>
      <w:r>
        <w:rPr>
          <w:rFonts w:ascii="Arial" w:hAnsi="Arial" w:cs="Arial" w:hint="cs"/>
          <w:sz w:val="28"/>
          <w:szCs w:val="28"/>
          <w:rtl/>
        </w:rPr>
        <w:t>اً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ع</w:t>
      </w:r>
      <w:r>
        <w:rPr>
          <w:rFonts w:ascii="Arial" w:hAnsi="Arial" w:cs="Arial"/>
          <w:sz w:val="28"/>
          <w:szCs w:val="28"/>
          <w:rtl/>
        </w:rPr>
        <w:t>لى كلام ‏</w:t>
      </w:r>
      <w:proofErr w:type="spellStart"/>
      <w:r>
        <w:rPr>
          <w:rFonts w:ascii="Arial" w:hAnsi="Arial" w:cs="Arial"/>
          <w:sz w:val="28"/>
          <w:szCs w:val="28"/>
          <w:rtl/>
        </w:rPr>
        <w:t>اليزدي</w:t>
      </w:r>
      <w:proofErr w:type="spellEnd"/>
      <w:r>
        <w:rPr>
          <w:rFonts w:ascii="Arial" w:hAnsi="Arial" w:cs="Arial"/>
          <w:sz w:val="28"/>
          <w:szCs w:val="28"/>
          <w:rtl/>
        </w:rPr>
        <w:t xml:space="preserve"> (رض) ف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F7490" w:rsidRPr="003F7490">
        <w:rPr>
          <w:rFonts w:ascii="Arial" w:hAnsi="Arial" w:cs="Arial"/>
          <w:sz w:val="28"/>
          <w:szCs w:val="28"/>
          <w:rtl/>
        </w:rPr>
        <w:t>نه (ر</w:t>
      </w:r>
      <w:r>
        <w:rPr>
          <w:rFonts w:ascii="Arial" w:hAnsi="Arial" w:cs="Arial"/>
          <w:sz w:val="28"/>
          <w:szCs w:val="28"/>
          <w:rtl/>
        </w:rPr>
        <w:t xml:space="preserve">ض) قال إذا كان مضطراً يصلي مع </w:t>
      </w:r>
      <w:r w:rsidR="003F7490" w:rsidRPr="003F7490">
        <w:rPr>
          <w:rFonts w:ascii="Arial" w:hAnsi="Arial" w:cs="Arial"/>
          <w:sz w:val="28"/>
          <w:szCs w:val="28"/>
          <w:rtl/>
        </w:rPr>
        <w:t>ساتر</w:t>
      </w:r>
      <w:r>
        <w:rPr>
          <w:rFonts w:ascii="Arial" w:hAnsi="Arial" w:cs="Arial" w:hint="cs"/>
          <w:sz w:val="28"/>
          <w:szCs w:val="28"/>
          <w:rtl/>
        </w:rPr>
        <w:t xml:space="preserve"> من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حرير، </w:t>
      </w:r>
      <w:r>
        <w:rPr>
          <w:rFonts w:ascii="Arial" w:hAnsi="Arial" w:cs="Arial" w:hint="cs"/>
          <w:sz w:val="28"/>
          <w:szCs w:val="28"/>
          <w:rtl/>
        </w:rPr>
        <w:t>ولعله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جوز الساتر الحرير لأن ‏الشارع المقدس </w:t>
      </w:r>
      <w:r>
        <w:rPr>
          <w:rFonts w:ascii="Arial" w:hAnsi="Arial" w:cs="Arial" w:hint="cs"/>
          <w:sz w:val="28"/>
          <w:szCs w:val="28"/>
          <w:rtl/>
        </w:rPr>
        <w:t>أباح</w:t>
      </w:r>
      <w:r w:rsidRPr="003F7490">
        <w:rPr>
          <w:rFonts w:ascii="Arial" w:hAnsi="Arial" w:cs="Arial"/>
          <w:sz w:val="28"/>
          <w:szCs w:val="28"/>
          <w:rtl/>
        </w:rPr>
        <w:t xml:space="preserve"> المحظورات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في حالة </w:t>
      </w:r>
      <w:r w:rsidR="003F7490" w:rsidRPr="003F7490">
        <w:rPr>
          <w:rFonts w:ascii="Arial" w:hAnsi="Arial" w:cs="Arial"/>
          <w:sz w:val="28"/>
          <w:szCs w:val="28"/>
          <w:rtl/>
        </w:rPr>
        <w:lastRenderedPageBreak/>
        <w:t>الضرور</w:t>
      </w:r>
      <w:r>
        <w:rPr>
          <w:rFonts w:ascii="Arial" w:hAnsi="Arial" w:cs="Arial" w:hint="cs"/>
          <w:sz w:val="28"/>
          <w:szCs w:val="28"/>
          <w:rtl/>
        </w:rPr>
        <w:t>ات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وهو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مفاد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F7490" w:rsidRPr="003F7490">
        <w:rPr>
          <w:rFonts w:ascii="Arial" w:hAnsi="Arial" w:cs="Arial"/>
          <w:sz w:val="28"/>
          <w:szCs w:val="28"/>
          <w:rtl/>
        </w:rPr>
        <w:t>نص</w:t>
      </w:r>
      <w:r>
        <w:rPr>
          <w:rFonts w:ascii="Arial" w:hAnsi="Arial" w:cs="Arial" w:hint="cs"/>
          <w:sz w:val="28"/>
          <w:szCs w:val="28"/>
          <w:rtl/>
        </w:rPr>
        <w:t>وص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مع أن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السيد حكيم الفقهاء جعل هذا النص </w:t>
      </w:r>
      <w:r>
        <w:rPr>
          <w:rFonts w:ascii="Arial" w:hAnsi="Arial" w:cs="Arial" w:hint="cs"/>
          <w:sz w:val="28"/>
          <w:szCs w:val="28"/>
          <w:rtl/>
        </w:rPr>
        <w:t>ل</w:t>
      </w:r>
      <w:r w:rsidR="003F7490" w:rsidRPr="003F7490">
        <w:rPr>
          <w:rFonts w:ascii="Arial" w:hAnsi="Arial" w:cs="Arial"/>
          <w:sz w:val="28"/>
          <w:szCs w:val="28"/>
          <w:rtl/>
        </w:rPr>
        <w:t>رفع للعقاب ‏وليس رفعاً للحرمة،</w:t>
      </w:r>
      <w:r>
        <w:rPr>
          <w:rFonts w:ascii="Arial" w:hAnsi="Arial" w:cs="Arial" w:hint="cs"/>
          <w:sz w:val="28"/>
          <w:szCs w:val="28"/>
          <w:rtl/>
        </w:rPr>
        <w:t xml:space="preserve"> وقد تقدم الكلام فيه.</w:t>
      </w:r>
    </w:p>
    <w:p w:rsidR="000D157B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عجيب جداً لما أفتى بهذا (رض) </w:t>
      </w:r>
      <w:r w:rsidR="000D157B">
        <w:rPr>
          <w:rFonts w:ascii="Arial" w:hAnsi="Arial" w:cs="Arial" w:hint="cs"/>
          <w:sz w:val="28"/>
          <w:szCs w:val="28"/>
          <w:rtl/>
        </w:rPr>
        <w:t xml:space="preserve">مع وجود </w:t>
      </w:r>
      <w:r w:rsidRPr="003F7490">
        <w:rPr>
          <w:rFonts w:ascii="Arial" w:hAnsi="Arial" w:cs="Arial"/>
          <w:sz w:val="28"/>
          <w:szCs w:val="28"/>
          <w:rtl/>
        </w:rPr>
        <w:t xml:space="preserve">عدة روايات في مختلف المصادر </w:t>
      </w:r>
      <w:r w:rsidR="000D157B">
        <w:rPr>
          <w:rFonts w:ascii="Arial" w:hAnsi="Arial" w:cs="Arial" w:hint="cs"/>
          <w:sz w:val="28"/>
          <w:szCs w:val="28"/>
          <w:rtl/>
        </w:rPr>
        <w:t>وإن كان</w:t>
      </w:r>
      <w:r w:rsidR="000D157B">
        <w:rPr>
          <w:rFonts w:ascii="Arial" w:hAnsi="Arial" w:cs="Arial"/>
          <w:sz w:val="28"/>
          <w:szCs w:val="28"/>
          <w:rtl/>
        </w:rPr>
        <w:t xml:space="preserve"> ‏بعضها سنده</w:t>
      </w:r>
      <w:r w:rsidRPr="003F7490">
        <w:rPr>
          <w:rFonts w:ascii="Arial" w:hAnsi="Arial" w:cs="Arial"/>
          <w:sz w:val="28"/>
          <w:szCs w:val="28"/>
          <w:rtl/>
        </w:rPr>
        <w:t xml:space="preserve"> ضعيف </w:t>
      </w:r>
      <w:r w:rsidR="000D157B">
        <w:rPr>
          <w:rFonts w:ascii="Arial" w:hAnsi="Arial" w:cs="Arial" w:hint="cs"/>
          <w:sz w:val="28"/>
          <w:szCs w:val="28"/>
          <w:rtl/>
        </w:rPr>
        <w:t>دلت على أن الإمام جعل قاعدة عامة:</w:t>
      </w:r>
    </w:p>
    <w:p w:rsidR="000D157B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>كلم</w:t>
      </w:r>
      <w:r w:rsidR="000D157B">
        <w:rPr>
          <w:rFonts w:ascii="Arial" w:hAnsi="Arial" w:cs="Arial"/>
          <w:sz w:val="28"/>
          <w:szCs w:val="28"/>
          <w:rtl/>
        </w:rPr>
        <w:t>ا غلب الله علي</w:t>
      </w:r>
      <w:r w:rsidR="000D157B">
        <w:rPr>
          <w:rFonts w:ascii="Arial" w:hAnsi="Arial" w:cs="Arial" w:hint="cs"/>
          <w:sz w:val="28"/>
          <w:szCs w:val="28"/>
          <w:rtl/>
        </w:rPr>
        <w:t>ه</w:t>
      </w:r>
      <w:r w:rsidR="000D157B">
        <w:rPr>
          <w:rFonts w:ascii="Arial" w:hAnsi="Arial" w:cs="Arial"/>
          <w:sz w:val="28"/>
          <w:szCs w:val="28"/>
          <w:rtl/>
        </w:rPr>
        <w:t xml:space="preserve"> فالله أولى ب</w:t>
      </w:r>
      <w:r w:rsidR="000D157B">
        <w:rPr>
          <w:rFonts w:ascii="Arial" w:hAnsi="Arial" w:cs="Arial" w:hint="cs"/>
          <w:sz w:val="28"/>
          <w:szCs w:val="28"/>
          <w:rtl/>
        </w:rPr>
        <w:t>ال</w:t>
      </w:r>
      <w:r w:rsidR="000D157B">
        <w:rPr>
          <w:rFonts w:ascii="Arial" w:hAnsi="Arial" w:cs="Arial"/>
          <w:sz w:val="28"/>
          <w:szCs w:val="28"/>
          <w:rtl/>
        </w:rPr>
        <w:t>عذر لعبده</w:t>
      </w:r>
      <w:r w:rsidR="000D157B">
        <w:rPr>
          <w:rFonts w:ascii="Arial" w:hAnsi="Arial" w:cs="Arial" w:hint="cs"/>
          <w:sz w:val="28"/>
          <w:szCs w:val="28"/>
          <w:rtl/>
        </w:rPr>
        <w:t>.</w:t>
      </w:r>
    </w:p>
    <w:p w:rsidR="00145651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  </w:t>
      </w:r>
      <w:r w:rsidR="00145651">
        <w:rPr>
          <w:rFonts w:ascii="Arial" w:hAnsi="Arial" w:cs="Arial" w:hint="cs"/>
          <w:sz w:val="28"/>
          <w:szCs w:val="28"/>
          <w:rtl/>
        </w:rPr>
        <w:t>كذلك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145651">
        <w:rPr>
          <w:rFonts w:ascii="Arial" w:hAnsi="Arial" w:cs="Arial" w:hint="cs"/>
          <w:sz w:val="28"/>
          <w:szCs w:val="28"/>
          <w:rtl/>
        </w:rPr>
        <w:t>ال</w:t>
      </w:r>
      <w:r w:rsidRPr="003F7490">
        <w:rPr>
          <w:rFonts w:ascii="Arial" w:hAnsi="Arial" w:cs="Arial"/>
          <w:sz w:val="28"/>
          <w:szCs w:val="28"/>
          <w:rtl/>
        </w:rPr>
        <w:t xml:space="preserve">رواية </w:t>
      </w:r>
      <w:r w:rsidR="00145651">
        <w:rPr>
          <w:rFonts w:ascii="Arial" w:hAnsi="Arial" w:cs="Arial" w:hint="cs"/>
          <w:sz w:val="28"/>
          <w:szCs w:val="28"/>
          <w:rtl/>
        </w:rPr>
        <w:t>ال</w:t>
      </w:r>
      <w:r w:rsidRPr="003F7490">
        <w:rPr>
          <w:rFonts w:ascii="Arial" w:hAnsi="Arial" w:cs="Arial"/>
          <w:sz w:val="28"/>
          <w:szCs w:val="28"/>
          <w:rtl/>
        </w:rPr>
        <w:t xml:space="preserve">عاشرة من ‏الباب </w:t>
      </w:r>
      <w:r w:rsidR="00145651">
        <w:rPr>
          <w:rFonts w:ascii="Arial" w:hAnsi="Arial" w:cs="Arial" w:hint="cs"/>
          <w:sz w:val="28"/>
          <w:szCs w:val="28"/>
          <w:rtl/>
        </w:rPr>
        <w:t>الثالث من أبواب قضاء الصلوات:</w:t>
      </w:r>
    </w:p>
    <w:p w:rsidR="00145651" w:rsidRPr="00145651" w:rsidRDefault="003F7490" w:rsidP="004A2E36">
      <w:pPr>
        <w:rPr>
          <w:rFonts w:ascii="Arial" w:hAnsi="Arial" w:cs="Arial"/>
          <w:b/>
          <w:bCs/>
          <w:sz w:val="28"/>
          <w:szCs w:val="28"/>
          <w:rtl/>
        </w:rPr>
      </w:pPr>
      <w:r w:rsidRPr="00145651">
        <w:rPr>
          <w:rFonts w:ascii="Arial" w:hAnsi="Arial" w:cs="Arial"/>
          <w:b/>
          <w:bCs/>
          <w:sz w:val="28"/>
          <w:szCs w:val="28"/>
          <w:rtl/>
        </w:rPr>
        <w:t>روي أنه ليس على المغمى عل</w:t>
      </w:r>
      <w:r w:rsidR="00145651" w:rsidRPr="00145651">
        <w:rPr>
          <w:rFonts w:ascii="Arial" w:hAnsi="Arial" w:cs="Arial"/>
          <w:b/>
          <w:bCs/>
          <w:sz w:val="28"/>
          <w:szCs w:val="28"/>
          <w:rtl/>
        </w:rPr>
        <w:t xml:space="preserve">يه أن يقضي إلا صلاة اليوم الذي </w:t>
      </w:r>
      <w:r w:rsidR="00145651" w:rsidRPr="00145651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Pr="00145651">
        <w:rPr>
          <w:rFonts w:ascii="Arial" w:hAnsi="Arial" w:cs="Arial"/>
          <w:b/>
          <w:bCs/>
          <w:sz w:val="28"/>
          <w:szCs w:val="28"/>
          <w:rtl/>
        </w:rPr>
        <w:t xml:space="preserve">فاق فيه والليلة التي </w:t>
      </w:r>
      <w:r w:rsidR="00145651" w:rsidRPr="00145651">
        <w:rPr>
          <w:rFonts w:ascii="Arial" w:hAnsi="Arial" w:cs="Arial" w:hint="cs"/>
          <w:b/>
          <w:bCs/>
          <w:sz w:val="28"/>
          <w:szCs w:val="28"/>
          <w:rtl/>
        </w:rPr>
        <w:t>أ</w:t>
      </w:r>
      <w:r w:rsidR="00145651" w:rsidRPr="00145651">
        <w:rPr>
          <w:rFonts w:ascii="Arial" w:hAnsi="Arial" w:cs="Arial"/>
          <w:b/>
          <w:bCs/>
          <w:sz w:val="28"/>
          <w:szCs w:val="28"/>
          <w:rtl/>
        </w:rPr>
        <w:t>فاق ‏فيها</w:t>
      </w:r>
      <w:r w:rsidR="00145651" w:rsidRPr="00145651">
        <w:rPr>
          <w:rFonts w:ascii="Arial" w:hAnsi="Arial" w:cs="Arial" w:hint="cs"/>
          <w:b/>
          <w:bCs/>
          <w:sz w:val="28"/>
          <w:szCs w:val="28"/>
          <w:rtl/>
        </w:rPr>
        <w:t>.</w:t>
      </w:r>
    </w:p>
    <w:p w:rsidR="00CA16B4" w:rsidRPr="00CA16B4" w:rsidRDefault="00145651" w:rsidP="004A2E36">
      <w:pPr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كذلك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رواية </w:t>
      </w:r>
      <w:r>
        <w:rPr>
          <w:rFonts w:ascii="Arial" w:hAnsi="Arial" w:cs="Arial" w:hint="cs"/>
          <w:sz w:val="28"/>
          <w:szCs w:val="28"/>
          <w:rtl/>
        </w:rPr>
        <w:t>الثالثة عشر من نفس الباب: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 w:rsidR="003F7490" w:rsidRPr="00CA16B4">
        <w:rPr>
          <w:rFonts w:ascii="Arial" w:hAnsi="Arial" w:cs="Arial"/>
          <w:b/>
          <w:bCs/>
          <w:sz w:val="28"/>
          <w:szCs w:val="28"/>
          <w:rtl/>
        </w:rPr>
        <w:t>قال سمعته يقول في المغمى عليه قال ما غلب الله عليه فالله أولى ب</w:t>
      </w:r>
      <w:r w:rsidR="00CA16B4" w:rsidRPr="00CA16B4">
        <w:rPr>
          <w:rFonts w:ascii="Arial" w:hAnsi="Arial" w:cs="Arial" w:hint="cs"/>
          <w:b/>
          <w:bCs/>
          <w:sz w:val="28"/>
          <w:szCs w:val="28"/>
          <w:rtl/>
        </w:rPr>
        <w:t>العذر.</w:t>
      </w:r>
    </w:p>
    <w:p w:rsidR="00CA16B4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>عدة روايات في هذا الباب كلها في الأحكام الفرعية</w:t>
      </w:r>
      <w:r w:rsidR="00CA16B4">
        <w:rPr>
          <w:rFonts w:ascii="Arial" w:hAnsi="Arial" w:cs="Arial" w:hint="cs"/>
          <w:sz w:val="28"/>
          <w:szCs w:val="28"/>
          <w:rtl/>
        </w:rPr>
        <w:t>،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CA16B4">
        <w:rPr>
          <w:rFonts w:ascii="Arial" w:hAnsi="Arial" w:cs="Arial" w:hint="cs"/>
          <w:sz w:val="28"/>
          <w:szCs w:val="28"/>
          <w:rtl/>
        </w:rPr>
        <w:t>ومع ذلك يقول (رض) إن</w:t>
      </w:r>
      <w:r w:rsidRPr="003F7490">
        <w:rPr>
          <w:rFonts w:ascii="Arial" w:hAnsi="Arial" w:cs="Arial"/>
          <w:sz w:val="28"/>
          <w:szCs w:val="28"/>
          <w:rtl/>
        </w:rPr>
        <w:t xml:space="preserve"> المقصود </w:t>
      </w:r>
      <w:r w:rsidR="00CA16B4">
        <w:rPr>
          <w:rFonts w:ascii="Arial" w:hAnsi="Arial" w:cs="Arial" w:hint="cs"/>
          <w:sz w:val="28"/>
          <w:szCs w:val="28"/>
          <w:rtl/>
        </w:rPr>
        <w:t>منها</w:t>
      </w:r>
      <w:r w:rsidR="00CA16B4">
        <w:rPr>
          <w:rFonts w:ascii="Arial" w:hAnsi="Arial" w:cs="Arial"/>
          <w:sz w:val="28"/>
          <w:szCs w:val="28"/>
          <w:rtl/>
        </w:rPr>
        <w:t xml:space="preserve"> رفع العقوبة</w:t>
      </w:r>
      <w:r w:rsidR="00CA16B4">
        <w:rPr>
          <w:rFonts w:ascii="Arial" w:hAnsi="Arial" w:cs="Arial" w:hint="cs"/>
          <w:sz w:val="28"/>
          <w:szCs w:val="28"/>
          <w:rtl/>
        </w:rPr>
        <w:t>!</w:t>
      </w:r>
      <w:r w:rsidRPr="003F7490">
        <w:rPr>
          <w:rFonts w:ascii="Arial" w:hAnsi="Arial" w:cs="Arial"/>
          <w:sz w:val="28"/>
          <w:szCs w:val="28"/>
          <w:rtl/>
        </w:rPr>
        <w:t xml:space="preserve"> </w:t>
      </w:r>
      <w:r w:rsidR="00CA16B4">
        <w:rPr>
          <w:rFonts w:ascii="Arial" w:hAnsi="Arial" w:cs="Arial"/>
          <w:sz w:val="28"/>
          <w:szCs w:val="28"/>
          <w:rtl/>
        </w:rPr>
        <w:t>غير واضح جداً</w:t>
      </w:r>
      <w:r w:rsidR="00CA16B4">
        <w:rPr>
          <w:rFonts w:ascii="Arial" w:hAnsi="Arial" w:cs="Arial" w:hint="cs"/>
          <w:sz w:val="28"/>
          <w:szCs w:val="28"/>
          <w:rtl/>
        </w:rPr>
        <w:t>.</w:t>
      </w:r>
    </w:p>
    <w:p w:rsidR="006320F0" w:rsidRDefault="006320F0" w:rsidP="004A2E36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وحتى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سيدنا الأستاذ (رض) </w:t>
      </w:r>
      <w:r>
        <w:rPr>
          <w:rFonts w:ascii="Arial" w:hAnsi="Arial" w:cs="Arial" w:hint="cs"/>
          <w:sz w:val="28"/>
          <w:szCs w:val="28"/>
          <w:rtl/>
        </w:rPr>
        <w:t>وافق حكيم الفقهاء (رض) بأن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مقصود </w:t>
      </w:r>
      <w:r>
        <w:rPr>
          <w:rFonts w:ascii="Arial" w:hAnsi="Arial" w:cs="Arial" w:hint="cs"/>
          <w:sz w:val="28"/>
          <w:szCs w:val="28"/>
          <w:rtl/>
        </w:rPr>
        <w:t>من هذه الروايات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رفع العقوبة، عجيب</w:t>
      </w:r>
      <w:r>
        <w:rPr>
          <w:rFonts w:ascii="Arial" w:hAnsi="Arial" w:cs="Arial" w:hint="cs"/>
          <w:sz w:val="28"/>
          <w:szCs w:val="28"/>
          <w:rtl/>
        </w:rPr>
        <w:t>!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هذا باب كامل في ‏وسائل الشيعة وردت </w:t>
      </w:r>
      <w:r>
        <w:rPr>
          <w:rFonts w:ascii="Arial" w:hAnsi="Arial" w:cs="Arial" w:hint="cs"/>
          <w:sz w:val="28"/>
          <w:szCs w:val="28"/>
          <w:rtl/>
        </w:rPr>
        <w:t xml:space="preserve">في رواياته 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هذه الفقرة في ‏رفع الحكم الفرعي </w:t>
      </w:r>
      <w:r>
        <w:rPr>
          <w:rFonts w:ascii="Arial" w:hAnsi="Arial" w:cs="Arial" w:hint="cs"/>
          <w:sz w:val="28"/>
          <w:szCs w:val="28"/>
          <w:rtl/>
        </w:rPr>
        <w:t>و</w:t>
      </w:r>
      <w:r>
        <w:rPr>
          <w:rFonts w:ascii="Arial" w:hAnsi="Arial" w:cs="Arial"/>
          <w:sz w:val="28"/>
          <w:szCs w:val="28"/>
          <w:rtl/>
        </w:rPr>
        <w:t xml:space="preserve">مع ذلك </w:t>
      </w:r>
      <w:r>
        <w:rPr>
          <w:rFonts w:ascii="Arial" w:hAnsi="Arial" w:cs="Arial" w:hint="cs"/>
          <w:sz w:val="28"/>
          <w:szCs w:val="28"/>
          <w:rtl/>
        </w:rPr>
        <w:t>ي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صر السيد حكيم الفقهاء وسيدنا الأستاذ (رض) </w:t>
      </w:r>
      <w:r>
        <w:rPr>
          <w:rFonts w:ascii="Arial" w:hAnsi="Arial" w:cs="Arial" w:hint="cs"/>
          <w:sz w:val="28"/>
          <w:szCs w:val="28"/>
          <w:rtl/>
        </w:rPr>
        <w:t>على هذا المعنى!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‏فالصحيح والعلم عند الله وعند الراسخين في العلم </w:t>
      </w:r>
      <w:r>
        <w:rPr>
          <w:rFonts w:ascii="Arial" w:hAnsi="Arial" w:cs="Arial" w:hint="cs"/>
          <w:sz w:val="28"/>
          <w:szCs w:val="28"/>
          <w:rtl/>
        </w:rPr>
        <w:t>أن المكلف</w:t>
      </w: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 xml:space="preserve">ذا كان مضطراً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F7490" w:rsidRPr="003F7490">
        <w:rPr>
          <w:rFonts w:ascii="Arial" w:hAnsi="Arial" w:cs="Arial"/>
          <w:sz w:val="28"/>
          <w:szCs w:val="28"/>
          <w:rtl/>
        </w:rPr>
        <w:t>لى لبس الحرير فحينئذ يصلي ‏بالحرير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وإن</w:t>
      </w:r>
      <w:r>
        <w:rPr>
          <w:rFonts w:ascii="Arial" w:hAnsi="Arial" w:cs="Arial"/>
          <w:sz w:val="28"/>
          <w:szCs w:val="28"/>
          <w:rtl/>
        </w:rPr>
        <w:t xml:space="preserve"> لم يكن مضطراً يصلي عارياً كما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فتى </w:t>
      </w:r>
      <w:proofErr w:type="spellStart"/>
      <w:r w:rsidR="003F7490" w:rsidRPr="003F7490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3F7490" w:rsidRPr="003F7490">
        <w:rPr>
          <w:rFonts w:ascii="Arial" w:hAnsi="Arial" w:cs="Arial"/>
          <w:sz w:val="28"/>
          <w:szCs w:val="28"/>
          <w:rtl/>
        </w:rPr>
        <w:t xml:space="preserve"> (رض) </w:t>
      </w:r>
      <w:r>
        <w:rPr>
          <w:rFonts w:ascii="Arial" w:hAnsi="Arial" w:cs="Arial" w:hint="cs"/>
          <w:sz w:val="28"/>
          <w:szCs w:val="28"/>
          <w:rtl/>
        </w:rPr>
        <w:t>وقد مرت مراراً معنا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الرواي</w:t>
      </w:r>
      <w:r>
        <w:rPr>
          <w:rFonts w:ascii="Arial" w:hAnsi="Arial" w:cs="Arial" w:hint="cs"/>
          <w:sz w:val="28"/>
          <w:szCs w:val="28"/>
          <w:rtl/>
        </w:rPr>
        <w:t>ات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الدالة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على الجواز مطلقا</w:t>
      </w:r>
      <w:r>
        <w:rPr>
          <w:rFonts w:ascii="Arial" w:hAnsi="Arial" w:cs="Arial" w:hint="cs"/>
          <w:sz w:val="28"/>
          <w:szCs w:val="28"/>
          <w:rtl/>
        </w:rPr>
        <w:t>ً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وعلى الحرمة ا</w:t>
      </w:r>
      <w:r>
        <w:rPr>
          <w:rFonts w:ascii="Arial" w:hAnsi="Arial" w:cs="Arial"/>
          <w:sz w:val="28"/>
          <w:szCs w:val="28"/>
          <w:rtl/>
        </w:rPr>
        <w:t xml:space="preserve">ذا كان يتمكن من ترك لبس الحرير </w:t>
      </w:r>
      <w:r>
        <w:rPr>
          <w:rFonts w:ascii="Arial" w:hAnsi="Arial" w:cs="Arial" w:hint="cs"/>
          <w:sz w:val="28"/>
          <w:szCs w:val="28"/>
          <w:rtl/>
        </w:rPr>
        <w:t>؛</w:t>
      </w:r>
      <w:r>
        <w:rPr>
          <w:rFonts w:ascii="Arial" w:hAnsi="Arial" w:cs="Arial"/>
          <w:sz w:val="28"/>
          <w:szCs w:val="28"/>
          <w:rtl/>
        </w:rPr>
        <w:t xml:space="preserve"> 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ن هذه الروايات ترفع العذر ‏والتكليف عن العبد الذي لا يتمكن منها، كما ورد </w:t>
      </w:r>
      <w:r>
        <w:rPr>
          <w:rFonts w:ascii="Arial" w:hAnsi="Arial" w:cs="Arial" w:hint="cs"/>
          <w:sz w:val="28"/>
          <w:szCs w:val="28"/>
          <w:rtl/>
        </w:rPr>
        <w:t>كال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مغمى عليه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F7490" w:rsidRPr="003F7490">
        <w:rPr>
          <w:rFonts w:ascii="Arial" w:hAnsi="Arial" w:cs="Arial"/>
          <w:sz w:val="28"/>
          <w:szCs w:val="28"/>
          <w:rtl/>
        </w:rPr>
        <w:t>لا يقضي صلاته في ال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 xml:space="preserve">يام التي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غم</w:t>
      </w:r>
      <w:r>
        <w:rPr>
          <w:rFonts w:ascii="Arial" w:hAnsi="Arial" w:cs="Arial" w:hint="cs"/>
          <w:sz w:val="28"/>
          <w:szCs w:val="28"/>
          <w:rtl/>
        </w:rPr>
        <w:t>ي</w:t>
      </w:r>
      <w:r w:rsidR="003F7490" w:rsidRPr="003F7490">
        <w:rPr>
          <w:rFonts w:ascii="Arial" w:hAnsi="Arial" w:cs="Arial"/>
          <w:sz w:val="28"/>
          <w:szCs w:val="28"/>
          <w:rtl/>
        </w:rPr>
        <w:t xml:space="preserve"> عليه </w:t>
      </w:r>
      <w:r>
        <w:rPr>
          <w:rFonts w:ascii="Arial" w:hAnsi="Arial" w:cs="Arial" w:hint="cs"/>
          <w:sz w:val="28"/>
          <w:szCs w:val="28"/>
          <w:rtl/>
        </w:rPr>
        <w:t>فيها.</w:t>
      </w:r>
    </w:p>
    <w:p w:rsidR="003F7490" w:rsidRDefault="003F7490" w:rsidP="004A2E36">
      <w:pPr>
        <w:rPr>
          <w:rFonts w:ascii="Arial" w:hAnsi="Arial" w:cs="Arial"/>
          <w:sz w:val="28"/>
          <w:szCs w:val="28"/>
          <w:rtl/>
        </w:rPr>
      </w:pPr>
      <w:r w:rsidRPr="003F7490">
        <w:rPr>
          <w:rFonts w:ascii="Arial" w:hAnsi="Arial" w:cs="Arial"/>
          <w:sz w:val="28"/>
          <w:szCs w:val="28"/>
          <w:rtl/>
        </w:rPr>
        <w:t xml:space="preserve">هذا تمام ‏كلامنا في هذا القسم من هذه المسألة، يقع الكلام إن شاء الله تعالى </w:t>
      </w:r>
      <w:r w:rsidR="006320F0">
        <w:rPr>
          <w:rFonts w:ascii="Arial" w:hAnsi="Arial" w:cs="Arial" w:hint="cs"/>
          <w:sz w:val="28"/>
          <w:szCs w:val="28"/>
          <w:rtl/>
        </w:rPr>
        <w:t>فيما لو</w:t>
      </w:r>
      <w:r w:rsidRPr="003F7490">
        <w:rPr>
          <w:rFonts w:ascii="Arial" w:hAnsi="Arial" w:cs="Arial"/>
          <w:sz w:val="28"/>
          <w:szCs w:val="28"/>
          <w:rtl/>
        </w:rPr>
        <w:t xml:space="preserve"> كان مضطراً إلى لبس ‏بعض </w:t>
      </w:r>
      <w:r w:rsidR="006320F0">
        <w:rPr>
          <w:rFonts w:ascii="Arial" w:hAnsi="Arial" w:cs="Arial"/>
          <w:sz w:val="28"/>
          <w:szCs w:val="28"/>
          <w:rtl/>
        </w:rPr>
        <w:t xml:space="preserve">المحذورات </w:t>
      </w:r>
      <w:r w:rsidR="006320F0">
        <w:rPr>
          <w:rFonts w:ascii="Arial" w:hAnsi="Arial" w:cs="Arial" w:hint="cs"/>
          <w:sz w:val="28"/>
          <w:szCs w:val="28"/>
          <w:rtl/>
        </w:rPr>
        <w:t xml:space="preserve">ويكون </w:t>
      </w:r>
      <w:r w:rsidRPr="003F7490">
        <w:rPr>
          <w:rFonts w:ascii="Arial" w:hAnsi="Arial" w:cs="Arial"/>
          <w:sz w:val="28"/>
          <w:szCs w:val="28"/>
          <w:rtl/>
        </w:rPr>
        <w:t xml:space="preserve">بينهما تضاد، </w:t>
      </w:r>
      <w:r w:rsidR="006320F0">
        <w:rPr>
          <w:rFonts w:ascii="Arial" w:hAnsi="Arial" w:cs="Arial" w:hint="cs"/>
          <w:sz w:val="28"/>
          <w:szCs w:val="28"/>
          <w:rtl/>
        </w:rPr>
        <w:t xml:space="preserve">يأتي الكلام فيه إن شاء الله </w:t>
      </w:r>
      <w:r w:rsidRPr="003F7490">
        <w:rPr>
          <w:rFonts w:ascii="Arial" w:hAnsi="Arial" w:cs="Arial"/>
          <w:sz w:val="28"/>
          <w:szCs w:val="28"/>
          <w:rtl/>
        </w:rPr>
        <w:t>والحمد لله رب العالمين. ‏</w:t>
      </w:r>
    </w:p>
    <w:bookmarkEnd w:id="0"/>
    <w:p w:rsidR="00306F07" w:rsidRDefault="00306F07"/>
    <w:sectPr w:rsidR="00306F07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490"/>
    <w:rsid w:val="000B2824"/>
    <w:rsid w:val="000D157B"/>
    <w:rsid w:val="00145651"/>
    <w:rsid w:val="00306F07"/>
    <w:rsid w:val="00341281"/>
    <w:rsid w:val="003F7490"/>
    <w:rsid w:val="004A2E36"/>
    <w:rsid w:val="005F72A1"/>
    <w:rsid w:val="006320F0"/>
    <w:rsid w:val="00811EC9"/>
    <w:rsid w:val="00AE603B"/>
    <w:rsid w:val="00CA16B4"/>
    <w:rsid w:val="00E83611"/>
    <w:rsid w:val="00FA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9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9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5</cp:revision>
  <dcterms:created xsi:type="dcterms:W3CDTF">2024-11-01T00:55:00Z</dcterms:created>
  <dcterms:modified xsi:type="dcterms:W3CDTF">2024-11-02T05:01:00Z</dcterms:modified>
</cp:coreProperties>
</file>