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D2F" w:rsidRPr="00412266" w:rsidRDefault="008D7D2F" w:rsidP="008D7D2F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22 ربيع الثاني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8D7D2F" w:rsidRPr="00412266" w:rsidRDefault="008D7D2F" w:rsidP="008D7D2F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السبت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26 أكتوبر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:rsidR="008D7D2F" w:rsidRPr="00030B59" w:rsidRDefault="00B93588" w:rsidP="000C4202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8D7D2F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8D7D2F">
        <w:rPr>
          <w:rFonts w:ascii="Arial" w:hAnsi="Arial" w:cs="Arial" w:hint="cs"/>
          <w:sz w:val="28"/>
          <w:szCs w:val="28"/>
          <w:rtl/>
        </w:rPr>
        <w:t xml:space="preserve">الصلاة بالحرير </w:t>
      </w:r>
      <w:r w:rsidR="000C4202">
        <w:rPr>
          <w:rFonts w:ascii="Arial" w:hAnsi="Arial" w:cs="Arial" w:hint="cs"/>
          <w:sz w:val="28"/>
          <w:szCs w:val="28"/>
          <w:rtl/>
        </w:rPr>
        <w:t>مضطراً</w:t>
      </w:r>
    </w:p>
    <w:p w:rsidR="008D7D2F" w:rsidRDefault="008D7D2F" w:rsidP="008D7D2F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8D7D2F" w:rsidRDefault="008D7D2F" w:rsidP="00B93588">
      <w:pPr>
        <w:rPr>
          <w:rFonts w:ascii="Arial" w:hAnsi="Arial" w:cs="Arial"/>
          <w:sz w:val="28"/>
          <w:szCs w:val="28"/>
          <w:rtl/>
        </w:rPr>
      </w:pPr>
      <w:bookmarkStart w:id="0" w:name="_GoBack"/>
      <w:r>
        <w:rPr>
          <w:rFonts w:ascii="Arial" w:hAnsi="Arial" w:cs="Arial" w:hint="cs"/>
          <w:sz w:val="28"/>
          <w:szCs w:val="28"/>
          <w:rtl/>
        </w:rPr>
        <w:t>ذكرنا أن</w:t>
      </w:r>
      <w:r w:rsidRPr="008D7D2F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8D7D2F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8D7D2F">
        <w:rPr>
          <w:rFonts w:ascii="Arial" w:hAnsi="Arial" w:cs="Arial"/>
          <w:sz w:val="28"/>
          <w:szCs w:val="28"/>
          <w:rtl/>
        </w:rPr>
        <w:t xml:space="preserve"> (رض) أفتى </w:t>
      </w:r>
      <w:r>
        <w:rPr>
          <w:rFonts w:ascii="Arial" w:hAnsi="Arial" w:cs="Arial" w:hint="cs"/>
          <w:sz w:val="28"/>
          <w:szCs w:val="28"/>
          <w:rtl/>
        </w:rPr>
        <w:t>بصحة الصلاة</w:t>
      </w:r>
      <w:r>
        <w:rPr>
          <w:rFonts w:ascii="Arial" w:hAnsi="Arial" w:cs="Arial"/>
          <w:sz w:val="28"/>
          <w:szCs w:val="28"/>
          <w:rtl/>
        </w:rPr>
        <w:t xml:space="preserve"> إذا كان مضطراً إلى لبس الحرير</w:t>
      </w:r>
      <w:r>
        <w:rPr>
          <w:rFonts w:ascii="Arial" w:hAnsi="Arial" w:cs="Arial" w:hint="cs"/>
          <w:sz w:val="28"/>
          <w:szCs w:val="28"/>
          <w:rtl/>
        </w:rPr>
        <w:t xml:space="preserve"> كالخائف من البرد ونحوه</w:t>
      </w:r>
      <w:r w:rsidRPr="008D7D2F">
        <w:rPr>
          <w:rFonts w:ascii="Arial" w:hAnsi="Arial" w:cs="Arial"/>
          <w:sz w:val="28"/>
          <w:szCs w:val="28"/>
          <w:rtl/>
        </w:rPr>
        <w:t>، و</w:t>
      </w:r>
      <w:r>
        <w:rPr>
          <w:rFonts w:ascii="Arial" w:hAnsi="Arial" w:cs="Arial" w:hint="cs"/>
          <w:sz w:val="28"/>
          <w:szCs w:val="28"/>
          <w:rtl/>
        </w:rPr>
        <w:t>أما إذا</w:t>
      </w:r>
      <w:r w:rsidRPr="008D7D2F">
        <w:rPr>
          <w:rFonts w:ascii="Arial" w:hAnsi="Arial" w:cs="Arial"/>
          <w:sz w:val="28"/>
          <w:szCs w:val="28"/>
          <w:rtl/>
        </w:rPr>
        <w:t xml:space="preserve"> ل</w:t>
      </w:r>
      <w:r>
        <w:rPr>
          <w:rFonts w:ascii="Arial" w:hAnsi="Arial" w:cs="Arial"/>
          <w:sz w:val="28"/>
          <w:szCs w:val="28"/>
          <w:rtl/>
        </w:rPr>
        <w:t>م يكن مضطراً فيصلي عارياً</w:t>
      </w:r>
      <w:r>
        <w:rPr>
          <w:rFonts w:ascii="Arial" w:hAnsi="Arial" w:cs="Arial" w:hint="cs"/>
          <w:sz w:val="28"/>
          <w:szCs w:val="28"/>
          <w:rtl/>
        </w:rPr>
        <w:t xml:space="preserve"> إذا لم يكن عنده ساتر غيره.</w:t>
      </w:r>
    </w:p>
    <w:p w:rsidR="000F7C2D" w:rsidRDefault="000F7C2D" w:rsidP="00B93588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8D7D2F" w:rsidRPr="008D7D2F">
        <w:rPr>
          <w:rFonts w:ascii="Arial" w:hAnsi="Arial" w:cs="Arial"/>
          <w:sz w:val="28"/>
          <w:szCs w:val="28"/>
          <w:rtl/>
        </w:rPr>
        <w:t>كلام السيد حكي</w:t>
      </w:r>
      <w:r>
        <w:rPr>
          <w:rFonts w:ascii="Arial" w:hAnsi="Arial" w:cs="Arial"/>
          <w:sz w:val="28"/>
          <w:szCs w:val="28"/>
          <w:rtl/>
        </w:rPr>
        <w:t>م الفقهاء (رض) في المقام مجملٌ</w:t>
      </w:r>
      <w:r>
        <w:rPr>
          <w:rFonts w:ascii="Arial" w:hAnsi="Arial" w:cs="Arial" w:hint="cs"/>
          <w:sz w:val="28"/>
          <w:szCs w:val="28"/>
          <w:rtl/>
        </w:rPr>
        <w:t>: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فقد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 ذكر كلمات العلماء (رض) والظاهر من كل</w:t>
      </w:r>
      <w:r>
        <w:rPr>
          <w:rFonts w:ascii="Arial" w:hAnsi="Arial" w:cs="Arial"/>
          <w:sz w:val="28"/>
          <w:szCs w:val="28"/>
          <w:rtl/>
        </w:rPr>
        <w:t>مات</w:t>
      </w:r>
      <w:r>
        <w:rPr>
          <w:rFonts w:ascii="Arial" w:hAnsi="Arial" w:cs="Arial" w:hint="cs"/>
          <w:sz w:val="28"/>
          <w:szCs w:val="28"/>
          <w:rtl/>
        </w:rPr>
        <w:t xml:space="preserve">هم </w:t>
      </w:r>
      <w:r>
        <w:rPr>
          <w:rFonts w:ascii="Arial" w:hAnsi="Arial" w:cs="Arial"/>
          <w:sz w:val="28"/>
          <w:szCs w:val="28"/>
          <w:rtl/>
        </w:rPr>
        <w:t xml:space="preserve">(قده) أن الحكم </w:t>
      </w:r>
      <w:r>
        <w:rPr>
          <w:rFonts w:ascii="Arial" w:hAnsi="Arial" w:cs="Arial" w:hint="cs"/>
          <w:sz w:val="28"/>
          <w:szCs w:val="28"/>
          <w:rtl/>
        </w:rPr>
        <w:t>إ</w:t>
      </w:r>
      <w:r>
        <w:rPr>
          <w:rFonts w:ascii="Arial" w:hAnsi="Arial" w:cs="Arial"/>
          <w:sz w:val="28"/>
          <w:szCs w:val="28"/>
          <w:rtl/>
        </w:rPr>
        <w:t>جما</w:t>
      </w:r>
      <w:r>
        <w:rPr>
          <w:rFonts w:ascii="Arial" w:hAnsi="Arial" w:cs="Arial" w:hint="cs"/>
          <w:sz w:val="28"/>
          <w:szCs w:val="28"/>
          <w:rtl/>
        </w:rPr>
        <w:t>ع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ي، </w:t>
      </w:r>
      <w:r>
        <w:rPr>
          <w:rFonts w:ascii="Arial" w:hAnsi="Arial" w:cs="Arial" w:hint="cs"/>
          <w:sz w:val="28"/>
          <w:szCs w:val="28"/>
          <w:rtl/>
        </w:rPr>
        <w:t>وهذا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 مقتضى كلامهم (رض)، </w:t>
      </w:r>
      <w:r>
        <w:rPr>
          <w:rFonts w:ascii="Arial" w:hAnsi="Arial" w:cs="Arial" w:hint="cs"/>
          <w:sz w:val="28"/>
          <w:szCs w:val="28"/>
          <w:rtl/>
        </w:rPr>
        <w:t>و</w:t>
      </w:r>
      <w:r>
        <w:rPr>
          <w:rFonts w:ascii="Arial" w:hAnsi="Arial" w:cs="Arial"/>
          <w:sz w:val="28"/>
          <w:szCs w:val="28"/>
          <w:rtl/>
        </w:rPr>
        <w:t>معلوم أن ال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8D7D2F" w:rsidRPr="008D7D2F">
        <w:rPr>
          <w:rFonts w:ascii="Arial" w:hAnsi="Arial" w:cs="Arial"/>
          <w:sz w:val="28"/>
          <w:szCs w:val="28"/>
          <w:rtl/>
        </w:rPr>
        <w:t>جماع هو الاتفاق الك</w:t>
      </w:r>
      <w:r>
        <w:rPr>
          <w:rFonts w:ascii="Arial" w:hAnsi="Arial" w:cs="Arial"/>
          <w:sz w:val="28"/>
          <w:szCs w:val="28"/>
          <w:rtl/>
        </w:rPr>
        <w:t>امل بدون أن يكون هناك دليل آخر</w:t>
      </w:r>
      <w:r>
        <w:rPr>
          <w:rFonts w:ascii="Arial" w:hAnsi="Arial" w:cs="Arial" w:hint="cs"/>
          <w:sz w:val="28"/>
          <w:szCs w:val="28"/>
          <w:rtl/>
        </w:rPr>
        <w:t xml:space="preserve">؛ لأنه لو 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كان هناك فذلك </w:t>
      </w:r>
      <w:r>
        <w:rPr>
          <w:rFonts w:ascii="Arial" w:hAnsi="Arial" w:cs="Arial"/>
          <w:sz w:val="28"/>
          <w:szCs w:val="28"/>
          <w:rtl/>
        </w:rPr>
        <w:t>هو دليل الحكم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0F7C2D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 وأم</w:t>
      </w:r>
      <w:r w:rsidR="000F7C2D">
        <w:rPr>
          <w:rFonts w:ascii="Arial" w:hAnsi="Arial" w:cs="Arial" w:hint="cs"/>
          <w:sz w:val="28"/>
          <w:szCs w:val="28"/>
          <w:rtl/>
        </w:rPr>
        <w:t>ّ</w:t>
      </w:r>
      <w:r w:rsidRPr="008D7D2F">
        <w:rPr>
          <w:rFonts w:ascii="Arial" w:hAnsi="Arial" w:cs="Arial"/>
          <w:sz w:val="28"/>
          <w:szCs w:val="28"/>
          <w:rtl/>
        </w:rPr>
        <w:t>ا دعاوي ال</w:t>
      </w:r>
      <w:r w:rsidR="000F7C2D">
        <w:rPr>
          <w:rFonts w:ascii="Arial" w:hAnsi="Arial" w:cs="Arial" w:hint="cs"/>
          <w:sz w:val="28"/>
          <w:szCs w:val="28"/>
          <w:rtl/>
        </w:rPr>
        <w:t>إ</w:t>
      </w:r>
      <w:r w:rsidR="000F7C2D">
        <w:rPr>
          <w:rFonts w:ascii="Arial" w:hAnsi="Arial" w:cs="Arial"/>
          <w:sz w:val="28"/>
          <w:szCs w:val="28"/>
          <w:rtl/>
        </w:rPr>
        <w:t xml:space="preserve">جماع والاتفاق </w:t>
      </w:r>
      <w:r w:rsidR="000F7C2D">
        <w:rPr>
          <w:rFonts w:ascii="Arial" w:hAnsi="Arial" w:cs="Arial" w:hint="cs"/>
          <w:sz w:val="28"/>
          <w:szCs w:val="28"/>
          <w:rtl/>
        </w:rPr>
        <w:t>ف</w:t>
      </w:r>
      <w:r w:rsidR="000F7C2D">
        <w:rPr>
          <w:rFonts w:ascii="Arial" w:hAnsi="Arial" w:cs="Arial"/>
          <w:sz w:val="28"/>
          <w:szCs w:val="28"/>
          <w:rtl/>
        </w:rPr>
        <w:t xml:space="preserve">هي تعتبر تعبيرات لغوية لا أنها </w:t>
      </w:r>
      <w:proofErr w:type="spellStart"/>
      <w:r w:rsidR="000F7C2D"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>جماع</w:t>
      </w:r>
      <w:r w:rsidR="000F7C2D">
        <w:rPr>
          <w:rFonts w:ascii="Arial" w:hAnsi="Arial" w:cs="Arial" w:hint="cs"/>
          <w:sz w:val="28"/>
          <w:szCs w:val="28"/>
          <w:rtl/>
        </w:rPr>
        <w:t>ات</w:t>
      </w:r>
      <w:proofErr w:type="spellEnd"/>
      <w:r w:rsidRPr="008D7D2F">
        <w:rPr>
          <w:rFonts w:ascii="Arial" w:hAnsi="Arial" w:cs="Arial"/>
          <w:sz w:val="28"/>
          <w:szCs w:val="28"/>
          <w:rtl/>
        </w:rPr>
        <w:t xml:space="preserve"> تعبدي</w:t>
      </w:r>
      <w:r w:rsidR="000F7C2D">
        <w:rPr>
          <w:rFonts w:ascii="Arial" w:hAnsi="Arial" w:cs="Arial" w:hint="cs"/>
          <w:sz w:val="28"/>
          <w:szCs w:val="28"/>
          <w:rtl/>
        </w:rPr>
        <w:t>ة</w:t>
      </w:r>
      <w:r w:rsidR="000F7C2D">
        <w:rPr>
          <w:rFonts w:ascii="Arial" w:hAnsi="Arial" w:cs="Arial"/>
          <w:sz w:val="28"/>
          <w:szCs w:val="28"/>
          <w:rtl/>
        </w:rPr>
        <w:t>، فإن ال</w:t>
      </w:r>
      <w:r w:rsidR="000F7C2D"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 xml:space="preserve">جماع التعبدي هو إذا كان </w:t>
      </w:r>
      <w:r w:rsidR="000F7C2D">
        <w:rPr>
          <w:rFonts w:ascii="Arial" w:hAnsi="Arial" w:cs="Arial" w:hint="cs"/>
          <w:sz w:val="28"/>
          <w:szCs w:val="28"/>
          <w:rtl/>
        </w:rPr>
        <w:t xml:space="preserve">في المقام </w:t>
      </w:r>
      <w:r w:rsidRPr="008D7D2F">
        <w:rPr>
          <w:rFonts w:ascii="Arial" w:hAnsi="Arial" w:cs="Arial"/>
          <w:sz w:val="28"/>
          <w:szCs w:val="28"/>
          <w:rtl/>
        </w:rPr>
        <w:t xml:space="preserve">اتفاق فقط دون الدليل، </w:t>
      </w:r>
      <w:r w:rsidR="000F7C2D">
        <w:rPr>
          <w:rFonts w:ascii="Arial" w:hAnsi="Arial" w:cs="Arial" w:hint="cs"/>
          <w:sz w:val="28"/>
          <w:szCs w:val="28"/>
          <w:rtl/>
        </w:rPr>
        <w:t>فلا يكون ثمة</w:t>
      </w:r>
      <w:r w:rsidRPr="008D7D2F">
        <w:rPr>
          <w:rFonts w:ascii="Arial" w:hAnsi="Arial" w:cs="Arial"/>
          <w:sz w:val="28"/>
          <w:szCs w:val="28"/>
          <w:rtl/>
        </w:rPr>
        <w:t xml:space="preserve"> دليلٌ ول</w:t>
      </w:r>
      <w:r w:rsidR="000F7C2D">
        <w:rPr>
          <w:rFonts w:ascii="Arial" w:hAnsi="Arial" w:cs="Arial"/>
          <w:sz w:val="28"/>
          <w:szCs w:val="28"/>
          <w:rtl/>
        </w:rPr>
        <w:t>كن الكل متفق على ذلك، هذا هو ال</w:t>
      </w:r>
      <w:r w:rsidR="000F7C2D"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 xml:space="preserve">جماع الذي عبارة عن </w:t>
      </w:r>
      <w:r w:rsidR="000F7C2D">
        <w:rPr>
          <w:rFonts w:ascii="Arial" w:hAnsi="Arial" w:cs="Arial" w:hint="cs"/>
          <w:sz w:val="28"/>
          <w:szCs w:val="28"/>
          <w:rtl/>
        </w:rPr>
        <w:t>أحد الأدلة.</w:t>
      </w:r>
    </w:p>
    <w:p w:rsidR="00D75B46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 وأما إذا كان هناك دليل آخر </w:t>
      </w:r>
      <w:r w:rsidR="00D75B46">
        <w:rPr>
          <w:rFonts w:ascii="Arial" w:hAnsi="Arial" w:cs="Arial" w:hint="cs"/>
          <w:sz w:val="28"/>
          <w:szCs w:val="28"/>
          <w:rtl/>
        </w:rPr>
        <w:t xml:space="preserve">ـ </w:t>
      </w:r>
      <w:r w:rsidRPr="008D7D2F">
        <w:rPr>
          <w:rFonts w:ascii="Arial" w:hAnsi="Arial" w:cs="Arial"/>
          <w:sz w:val="28"/>
          <w:szCs w:val="28"/>
          <w:rtl/>
        </w:rPr>
        <w:t>وربما يُحتمل أن يكون قول كثير من العلماء مست</w:t>
      </w:r>
      <w:r w:rsidR="00AA036D">
        <w:rPr>
          <w:rFonts w:ascii="Arial" w:hAnsi="Arial" w:cs="Arial"/>
          <w:sz w:val="28"/>
          <w:szCs w:val="28"/>
          <w:rtl/>
        </w:rPr>
        <w:t xml:space="preserve">نداً إلى ذلك الحكم </w:t>
      </w:r>
      <w:r w:rsidR="00D75B46">
        <w:rPr>
          <w:rFonts w:ascii="Arial" w:hAnsi="Arial" w:cs="Arial" w:hint="cs"/>
          <w:sz w:val="28"/>
          <w:szCs w:val="28"/>
          <w:rtl/>
        </w:rPr>
        <w:t xml:space="preserve">ـ </w:t>
      </w:r>
      <w:r w:rsidR="00AA036D">
        <w:rPr>
          <w:rFonts w:ascii="Arial" w:hAnsi="Arial" w:cs="Arial"/>
          <w:sz w:val="28"/>
          <w:szCs w:val="28"/>
          <w:rtl/>
        </w:rPr>
        <w:t xml:space="preserve">فحينئذٍ ليس </w:t>
      </w:r>
      <w:r w:rsidR="00AA036D"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>جماعاً تعبدياً</w:t>
      </w:r>
      <w:r w:rsidR="00D75B46">
        <w:rPr>
          <w:rFonts w:ascii="Arial" w:hAnsi="Arial" w:cs="Arial" w:hint="cs"/>
          <w:sz w:val="28"/>
          <w:szCs w:val="28"/>
          <w:rtl/>
        </w:rPr>
        <w:t>،</w:t>
      </w:r>
      <w:r w:rsidRPr="008D7D2F">
        <w:rPr>
          <w:rFonts w:ascii="Arial" w:hAnsi="Arial" w:cs="Arial"/>
          <w:sz w:val="28"/>
          <w:szCs w:val="28"/>
          <w:rtl/>
        </w:rPr>
        <w:t xml:space="preserve"> </w:t>
      </w:r>
      <w:r w:rsidR="00D75B46">
        <w:rPr>
          <w:rFonts w:ascii="Arial" w:hAnsi="Arial" w:cs="Arial" w:hint="cs"/>
          <w:sz w:val="28"/>
          <w:szCs w:val="28"/>
          <w:rtl/>
        </w:rPr>
        <w:t>ف</w:t>
      </w:r>
      <w:r w:rsidRPr="008D7D2F">
        <w:rPr>
          <w:rFonts w:ascii="Arial" w:hAnsi="Arial" w:cs="Arial"/>
          <w:sz w:val="28"/>
          <w:szCs w:val="28"/>
          <w:rtl/>
        </w:rPr>
        <w:t xml:space="preserve">المصير إلى الحكم </w:t>
      </w:r>
      <w:r w:rsidR="00D75B46">
        <w:rPr>
          <w:rFonts w:ascii="Arial" w:hAnsi="Arial" w:cs="Arial" w:hint="cs"/>
          <w:sz w:val="28"/>
          <w:szCs w:val="28"/>
          <w:rtl/>
        </w:rPr>
        <w:t xml:space="preserve">المنقول فيه الإجماع </w:t>
      </w:r>
      <w:r w:rsidRPr="008D7D2F">
        <w:rPr>
          <w:rFonts w:ascii="Arial" w:hAnsi="Arial" w:cs="Arial"/>
          <w:sz w:val="28"/>
          <w:szCs w:val="28"/>
          <w:rtl/>
        </w:rPr>
        <w:t xml:space="preserve">يكون بمقتضى </w:t>
      </w:r>
      <w:r w:rsidR="00D75B46">
        <w:rPr>
          <w:rFonts w:ascii="Arial" w:hAnsi="Arial" w:cs="Arial" w:hint="cs"/>
          <w:sz w:val="28"/>
          <w:szCs w:val="28"/>
          <w:rtl/>
        </w:rPr>
        <w:t>ال</w:t>
      </w:r>
      <w:r w:rsidRPr="008D7D2F">
        <w:rPr>
          <w:rFonts w:ascii="Arial" w:hAnsi="Arial" w:cs="Arial"/>
          <w:sz w:val="28"/>
          <w:szCs w:val="28"/>
          <w:rtl/>
        </w:rPr>
        <w:t xml:space="preserve">دليل، إن تم </w:t>
      </w:r>
      <w:r w:rsidR="00D75B46">
        <w:rPr>
          <w:rFonts w:ascii="Arial" w:hAnsi="Arial" w:cs="Arial" w:hint="cs"/>
          <w:sz w:val="28"/>
          <w:szCs w:val="28"/>
          <w:rtl/>
        </w:rPr>
        <w:t>وإلا ف</w:t>
      </w:r>
      <w:r w:rsidR="00D75B46">
        <w:rPr>
          <w:rFonts w:ascii="Arial" w:hAnsi="Arial" w:cs="Arial"/>
          <w:sz w:val="28"/>
          <w:szCs w:val="28"/>
          <w:rtl/>
        </w:rPr>
        <w:t xml:space="preserve">ليس هناك </w:t>
      </w:r>
      <w:r w:rsidR="00D75B46"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>جماع تعبدي</w:t>
      </w:r>
      <w:r w:rsidR="00D75B46" w:rsidRPr="00D75B46">
        <w:rPr>
          <w:rFonts w:ascii="Arial" w:hAnsi="Arial" w:cs="Arial"/>
          <w:sz w:val="28"/>
          <w:szCs w:val="28"/>
          <w:rtl/>
        </w:rPr>
        <w:t xml:space="preserve"> </w:t>
      </w:r>
      <w:r w:rsidR="00D75B46">
        <w:rPr>
          <w:rFonts w:ascii="Arial" w:hAnsi="Arial" w:cs="Arial" w:hint="cs"/>
          <w:sz w:val="28"/>
          <w:szCs w:val="28"/>
          <w:rtl/>
        </w:rPr>
        <w:t>و</w:t>
      </w:r>
      <w:r w:rsidR="00D75B46" w:rsidRPr="008D7D2F">
        <w:rPr>
          <w:rFonts w:ascii="Arial" w:hAnsi="Arial" w:cs="Arial"/>
          <w:sz w:val="28"/>
          <w:szCs w:val="28"/>
          <w:rtl/>
        </w:rPr>
        <w:t xml:space="preserve">لا نحكم به ولو لزم من ذلك مخالفة كثير من الأعلام </w:t>
      </w:r>
      <w:r w:rsidRPr="008D7D2F">
        <w:rPr>
          <w:rFonts w:ascii="Arial" w:hAnsi="Arial" w:cs="Arial"/>
          <w:sz w:val="28"/>
          <w:szCs w:val="28"/>
          <w:rtl/>
        </w:rPr>
        <w:t xml:space="preserve">، </w:t>
      </w:r>
      <w:r w:rsidR="00D75B46">
        <w:rPr>
          <w:rFonts w:ascii="Arial" w:hAnsi="Arial" w:cs="Arial" w:hint="cs"/>
          <w:sz w:val="28"/>
          <w:szCs w:val="28"/>
          <w:rtl/>
        </w:rPr>
        <w:t>و</w:t>
      </w:r>
      <w:r w:rsidR="00D75B46">
        <w:rPr>
          <w:rFonts w:ascii="Arial" w:hAnsi="Arial" w:cs="Arial"/>
          <w:sz w:val="28"/>
          <w:szCs w:val="28"/>
          <w:rtl/>
        </w:rPr>
        <w:t>هذا واضح في كلمات ال</w:t>
      </w:r>
      <w:r w:rsidR="00D75B46">
        <w:rPr>
          <w:rFonts w:ascii="Arial" w:hAnsi="Arial" w:cs="Arial" w:hint="cs"/>
          <w:sz w:val="28"/>
          <w:szCs w:val="28"/>
          <w:rtl/>
        </w:rPr>
        <w:t>أ</w:t>
      </w:r>
      <w:r w:rsidRPr="008D7D2F">
        <w:rPr>
          <w:rFonts w:ascii="Arial" w:hAnsi="Arial" w:cs="Arial"/>
          <w:sz w:val="28"/>
          <w:szCs w:val="28"/>
          <w:rtl/>
        </w:rPr>
        <w:t>علام (رض)، في بحث ال</w:t>
      </w:r>
      <w:r w:rsidR="00D75B46"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>جماع</w:t>
      </w:r>
      <w:r w:rsidR="00D75B46">
        <w:rPr>
          <w:rFonts w:ascii="Arial" w:hAnsi="Arial" w:cs="Arial" w:hint="cs"/>
          <w:sz w:val="28"/>
          <w:szCs w:val="28"/>
          <w:rtl/>
        </w:rPr>
        <w:t>؛</w:t>
      </w:r>
      <w:r w:rsidRPr="008D7D2F">
        <w:rPr>
          <w:rFonts w:ascii="Arial" w:hAnsi="Arial" w:cs="Arial"/>
          <w:sz w:val="28"/>
          <w:szCs w:val="28"/>
          <w:rtl/>
        </w:rPr>
        <w:t xml:space="preserve"> فال</w:t>
      </w:r>
      <w:r w:rsidR="00D75B46"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>جماع هو اتفاق فقط</w:t>
      </w:r>
      <w:r w:rsidR="00D75B46">
        <w:rPr>
          <w:rFonts w:ascii="Arial" w:hAnsi="Arial" w:cs="Arial" w:hint="cs"/>
          <w:sz w:val="28"/>
          <w:szCs w:val="28"/>
          <w:rtl/>
        </w:rPr>
        <w:t>،</w:t>
      </w:r>
      <w:r w:rsidRPr="008D7D2F">
        <w:rPr>
          <w:rFonts w:ascii="Arial" w:hAnsi="Arial" w:cs="Arial"/>
          <w:sz w:val="28"/>
          <w:szCs w:val="28"/>
          <w:rtl/>
        </w:rPr>
        <w:t xml:space="preserve"> كاشف</w:t>
      </w:r>
      <w:r w:rsidR="00D75B46">
        <w:rPr>
          <w:rFonts w:ascii="Arial" w:hAnsi="Arial" w:cs="Arial" w:hint="cs"/>
          <w:sz w:val="28"/>
          <w:szCs w:val="28"/>
          <w:rtl/>
        </w:rPr>
        <w:t>ٌ</w:t>
      </w:r>
      <w:r w:rsidRPr="008D7D2F">
        <w:rPr>
          <w:rFonts w:ascii="Arial" w:hAnsi="Arial" w:cs="Arial"/>
          <w:sz w:val="28"/>
          <w:szCs w:val="28"/>
          <w:rtl/>
        </w:rPr>
        <w:t xml:space="preserve"> عن رأي المعصوم (ع) نفس الاتفاق كاشف، وأما إذا كان هناك دليل آخر </w:t>
      </w:r>
      <w:r w:rsidR="00D75B46">
        <w:rPr>
          <w:rFonts w:ascii="Arial" w:hAnsi="Arial" w:cs="Arial" w:hint="cs"/>
          <w:sz w:val="28"/>
          <w:szCs w:val="28"/>
          <w:rtl/>
        </w:rPr>
        <w:t>ف</w:t>
      </w:r>
      <w:r w:rsidR="00D75B46">
        <w:rPr>
          <w:rFonts w:ascii="Arial" w:hAnsi="Arial" w:cs="Arial"/>
          <w:sz w:val="28"/>
          <w:szCs w:val="28"/>
          <w:rtl/>
        </w:rPr>
        <w:t>نحن والدليل</w:t>
      </w:r>
      <w:r w:rsidR="00D75B46">
        <w:rPr>
          <w:rFonts w:ascii="Arial" w:hAnsi="Arial" w:cs="Arial" w:hint="cs"/>
          <w:sz w:val="28"/>
          <w:szCs w:val="28"/>
          <w:rtl/>
        </w:rPr>
        <w:t>.</w:t>
      </w:r>
    </w:p>
    <w:p w:rsidR="00D75B46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>ثم</w:t>
      </w:r>
      <w:r w:rsidR="00D75B46">
        <w:rPr>
          <w:rFonts w:ascii="Arial" w:hAnsi="Arial" w:cs="Arial" w:hint="cs"/>
          <w:sz w:val="28"/>
          <w:szCs w:val="28"/>
          <w:rtl/>
        </w:rPr>
        <w:t xml:space="preserve"> إن</w:t>
      </w:r>
      <w:r w:rsidR="00D75B46">
        <w:rPr>
          <w:rFonts w:ascii="Arial" w:hAnsi="Arial" w:cs="Arial"/>
          <w:sz w:val="28"/>
          <w:szCs w:val="28"/>
          <w:rtl/>
        </w:rPr>
        <w:t xml:space="preserve"> السيد الحكيم يقول </w:t>
      </w:r>
      <w:r w:rsidR="00D75B46">
        <w:rPr>
          <w:rFonts w:ascii="Arial" w:hAnsi="Arial" w:cs="Arial" w:hint="cs"/>
          <w:sz w:val="28"/>
          <w:szCs w:val="28"/>
          <w:rtl/>
        </w:rPr>
        <w:t xml:space="preserve">إن </w:t>
      </w:r>
      <w:r w:rsidR="00D75B46">
        <w:rPr>
          <w:rFonts w:ascii="Arial" w:hAnsi="Arial" w:cs="Arial"/>
          <w:sz w:val="28"/>
          <w:szCs w:val="28"/>
          <w:rtl/>
        </w:rPr>
        <w:t xml:space="preserve">المسألة </w:t>
      </w:r>
      <w:proofErr w:type="spellStart"/>
      <w:r w:rsidR="00D75B46"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>جماعية</w:t>
      </w:r>
      <w:proofErr w:type="spellEnd"/>
      <w:r w:rsidRPr="008D7D2F">
        <w:rPr>
          <w:rFonts w:ascii="Arial" w:hAnsi="Arial" w:cs="Arial"/>
          <w:sz w:val="28"/>
          <w:szCs w:val="28"/>
          <w:rtl/>
        </w:rPr>
        <w:t xml:space="preserve">، </w:t>
      </w:r>
      <w:r w:rsidR="00D75B46">
        <w:rPr>
          <w:rFonts w:ascii="Arial" w:hAnsi="Arial" w:cs="Arial"/>
          <w:sz w:val="28"/>
          <w:szCs w:val="28"/>
          <w:rtl/>
        </w:rPr>
        <w:t>وإ</w:t>
      </w:r>
      <w:r w:rsidR="00D75B46">
        <w:rPr>
          <w:rFonts w:ascii="Arial" w:hAnsi="Arial" w:cs="Arial" w:hint="cs"/>
          <w:sz w:val="28"/>
          <w:szCs w:val="28"/>
          <w:rtl/>
        </w:rPr>
        <w:t>ن</w:t>
      </w:r>
      <w:r w:rsidR="00D75B46">
        <w:rPr>
          <w:rFonts w:ascii="Arial" w:hAnsi="Arial" w:cs="Arial"/>
          <w:sz w:val="28"/>
          <w:szCs w:val="28"/>
          <w:rtl/>
        </w:rPr>
        <w:t xml:space="preserve"> لم يكن هناك </w:t>
      </w:r>
      <w:r w:rsidR="00D75B46"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 xml:space="preserve">جماع فالدليل المعنوي منصرف </w:t>
      </w:r>
      <w:r w:rsidR="00D75B46"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 xml:space="preserve">لى الحكم، </w:t>
      </w:r>
      <w:r w:rsidR="00D75B46">
        <w:rPr>
          <w:rFonts w:ascii="Arial" w:hAnsi="Arial" w:cs="Arial" w:hint="cs"/>
          <w:sz w:val="28"/>
          <w:szCs w:val="28"/>
          <w:rtl/>
        </w:rPr>
        <w:t xml:space="preserve">وهذا </w:t>
      </w:r>
      <w:r w:rsidR="00D75B46">
        <w:rPr>
          <w:rFonts w:ascii="Arial" w:hAnsi="Arial" w:cs="Arial"/>
          <w:sz w:val="28"/>
          <w:szCs w:val="28"/>
          <w:rtl/>
        </w:rPr>
        <w:t>عجيب</w:t>
      </w:r>
      <w:r w:rsidRPr="008D7D2F">
        <w:rPr>
          <w:rFonts w:ascii="Arial" w:hAnsi="Arial" w:cs="Arial"/>
          <w:sz w:val="28"/>
          <w:szCs w:val="28"/>
          <w:rtl/>
        </w:rPr>
        <w:t xml:space="preserve">، </w:t>
      </w:r>
      <w:r w:rsidR="00D75B46">
        <w:rPr>
          <w:rFonts w:ascii="Arial" w:hAnsi="Arial" w:cs="Arial" w:hint="cs"/>
          <w:sz w:val="28"/>
          <w:szCs w:val="28"/>
          <w:rtl/>
        </w:rPr>
        <w:t>ف</w:t>
      </w:r>
      <w:r w:rsidRPr="008D7D2F">
        <w:rPr>
          <w:rFonts w:ascii="Arial" w:hAnsi="Arial" w:cs="Arial"/>
          <w:sz w:val="28"/>
          <w:szCs w:val="28"/>
          <w:rtl/>
        </w:rPr>
        <w:t xml:space="preserve">الحكم هو المنع عن الصلاة في الحرير، </w:t>
      </w:r>
      <w:r w:rsidR="00D75B46">
        <w:rPr>
          <w:rFonts w:ascii="Arial" w:hAnsi="Arial" w:cs="Arial" w:hint="cs"/>
          <w:sz w:val="28"/>
          <w:szCs w:val="28"/>
          <w:rtl/>
        </w:rPr>
        <w:t>و</w:t>
      </w:r>
      <w:r w:rsidRPr="008D7D2F">
        <w:rPr>
          <w:rFonts w:ascii="Arial" w:hAnsi="Arial" w:cs="Arial"/>
          <w:sz w:val="28"/>
          <w:szCs w:val="28"/>
          <w:rtl/>
        </w:rPr>
        <w:t>هذا يكون منصرف</w:t>
      </w:r>
      <w:r w:rsidR="00D75B46">
        <w:rPr>
          <w:rFonts w:ascii="Arial" w:hAnsi="Arial" w:cs="Arial" w:hint="cs"/>
          <w:sz w:val="28"/>
          <w:szCs w:val="28"/>
          <w:rtl/>
        </w:rPr>
        <w:t>اً</w:t>
      </w:r>
      <w:r w:rsidRPr="008D7D2F">
        <w:rPr>
          <w:rFonts w:ascii="Arial" w:hAnsi="Arial" w:cs="Arial"/>
          <w:sz w:val="28"/>
          <w:szCs w:val="28"/>
          <w:rtl/>
        </w:rPr>
        <w:t xml:space="preserve"> </w:t>
      </w:r>
      <w:r w:rsidR="00D75B46"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>ذا ما كان اللبس محرماً و</w:t>
      </w:r>
      <w:r w:rsidR="00D75B46">
        <w:rPr>
          <w:rFonts w:ascii="Arial" w:hAnsi="Arial" w:cs="Arial" w:hint="cs"/>
          <w:sz w:val="28"/>
          <w:szCs w:val="28"/>
          <w:rtl/>
        </w:rPr>
        <w:t>أ</w:t>
      </w:r>
      <w:r w:rsidRPr="008D7D2F">
        <w:rPr>
          <w:rFonts w:ascii="Arial" w:hAnsi="Arial" w:cs="Arial"/>
          <w:sz w:val="28"/>
          <w:szCs w:val="28"/>
          <w:rtl/>
        </w:rPr>
        <w:t xml:space="preserve">ما </w:t>
      </w:r>
      <w:r w:rsidR="00D75B46">
        <w:rPr>
          <w:rFonts w:ascii="Arial" w:hAnsi="Arial" w:cs="Arial" w:hint="cs"/>
          <w:sz w:val="28"/>
          <w:szCs w:val="28"/>
          <w:rtl/>
        </w:rPr>
        <w:t>إن</w:t>
      </w:r>
      <w:r w:rsidR="00D75B46">
        <w:rPr>
          <w:rFonts w:ascii="Arial" w:hAnsi="Arial" w:cs="Arial"/>
          <w:sz w:val="28"/>
          <w:szCs w:val="28"/>
          <w:rtl/>
        </w:rPr>
        <w:t xml:space="preserve"> لم يكن محرماً فلا دليل عليه</w:t>
      </w:r>
      <w:r w:rsidR="00D75B46">
        <w:rPr>
          <w:rFonts w:ascii="Arial" w:hAnsi="Arial" w:cs="Arial" w:hint="cs"/>
          <w:sz w:val="28"/>
          <w:szCs w:val="28"/>
          <w:rtl/>
        </w:rPr>
        <w:t>؟!</w:t>
      </w:r>
    </w:p>
    <w:p w:rsidR="00571356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 ما </w:t>
      </w:r>
      <w:r w:rsidR="00D75B46">
        <w:rPr>
          <w:rFonts w:ascii="Arial" w:hAnsi="Arial" w:cs="Arial" w:hint="cs"/>
          <w:sz w:val="28"/>
          <w:szCs w:val="28"/>
          <w:rtl/>
        </w:rPr>
        <w:t>أ</w:t>
      </w:r>
      <w:r w:rsidRPr="008D7D2F">
        <w:rPr>
          <w:rFonts w:ascii="Arial" w:hAnsi="Arial" w:cs="Arial"/>
          <w:sz w:val="28"/>
          <w:szCs w:val="28"/>
          <w:rtl/>
        </w:rPr>
        <w:t>فاده (رض) غير واضح</w:t>
      </w:r>
      <w:r w:rsidR="00D75B46">
        <w:rPr>
          <w:rFonts w:ascii="Arial" w:hAnsi="Arial" w:cs="Arial" w:hint="cs"/>
          <w:sz w:val="28"/>
          <w:szCs w:val="28"/>
          <w:rtl/>
        </w:rPr>
        <w:t>؛</w:t>
      </w:r>
      <w:r w:rsidRPr="008D7D2F">
        <w:rPr>
          <w:rFonts w:ascii="Arial" w:hAnsi="Arial" w:cs="Arial"/>
          <w:sz w:val="28"/>
          <w:szCs w:val="28"/>
          <w:rtl/>
        </w:rPr>
        <w:t xml:space="preserve"> </w:t>
      </w:r>
      <w:r w:rsidR="00D75B46">
        <w:rPr>
          <w:rFonts w:ascii="Arial" w:hAnsi="Arial" w:cs="Arial" w:hint="cs"/>
          <w:sz w:val="28"/>
          <w:szCs w:val="28"/>
          <w:rtl/>
        </w:rPr>
        <w:t xml:space="preserve">فقد </w:t>
      </w:r>
      <w:r w:rsidRPr="008D7D2F">
        <w:rPr>
          <w:rFonts w:ascii="Arial" w:hAnsi="Arial" w:cs="Arial"/>
          <w:sz w:val="28"/>
          <w:szCs w:val="28"/>
          <w:rtl/>
        </w:rPr>
        <w:t>قلنا في خدمتكم</w:t>
      </w:r>
      <w:r w:rsidR="006A3709">
        <w:rPr>
          <w:rFonts w:ascii="Arial" w:hAnsi="Arial" w:cs="Arial"/>
          <w:sz w:val="28"/>
          <w:szCs w:val="28"/>
          <w:rtl/>
        </w:rPr>
        <w:t xml:space="preserve"> مراراً وتكراراً فقهاً و</w:t>
      </w:r>
      <w:r w:rsidR="006A3709">
        <w:rPr>
          <w:rFonts w:ascii="Arial" w:hAnsi="Arial" w:cs="Arial" w:hint="cs"/>
          <w:sz w:val="28"/>
          <w:szCs w:val="28"/>
          <w:rtl/>
        </w:rPr>
        <w:t>أ</w:t>
      </w:r>
      <w:r w:rsidRPr="008D7D2F">
        <w:rPr>
          <w:rFonts w:ascii="Arial" w:hAnsi="Arial" w:cs="Arial"/>
          <w:sz w:val="28"/>
          <w:szCs w:val="28"/>
          <w:rtl/>
        </w:rPr>
        <w:t xml:space="preserve">صولاً </w:t>
      </w:r>
      <w:r w:rsidR="006A3709">
        <w:rPr>
          <w:rFonts w:ascii="Arial" w:hAnsi="Arial" w:cs="Arial" w:hint="cs"/>
          <w:sz w:val="28"/>
          <w:szCs w:val="28"/>
          <w:rtl/>
        </w:rPr>
        <w:t>إن</w:t>
      </w:r>
      <w:r w:rsidRPr="008D7D2F">
        <w:rPr>
          <w:rFonts w:ascii="Arial" w:hAnsi="Arial" w:cs="Arial"/>
          <w:sz w:val="28"/>
          <w:szCs w:val="28"/>
          <w:rtl/>
        </w:rPr>
        <w:t xml:space="preserve"> الانصراف </w:t>
      </w:r>
      <w:r w:rsidR="006A3709"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 xml:space="preserve">نما هو تطبيق الحكم على المصداق، ويقول (رض) </w:t>
      </w:r>
      <w:r w:rsidR="00571356">
        <w:rPr>
          <w:rFonts w:ascii="Arial" w:hAnsi="Arial" w:cs="Arial" w:hint="cs"/>
          <w:sz w:val="28"/>
          <w:szCs w:val="28"/>
          <w:rtl/>
        </w:rPr>
        <w:t>ب</w:t>
      </w:r>
      <w:r w:rsidRPr="008D7D2F">
        <w:rPr>
          <w:rFonts w:ascii="Arial" w:hAnsi="Arial" w:cs="Arial"/>
          <w:sz w:val="28"/>
          <w:szCs w:val="28"/>
          <w:rtl/>
        </w:rPr>
        <w:t xml:space="preserve">مناسبة الحكم والموضوع أن الدليل المانع </w:t>
      </w:r>
      <w:r w:rsidR="00571356">
        <w:rPr>
          <w:rFonts w:ascii="Arial" w:hAnsi="Arial" w:cs="Arial" w:hint="cs"/>
          <w:sz w:val="28"/>
          <w:szCs w:val="28"/>
          <w:rtl/>
        </w:rPr>
        <w:t xml:space="preserve">ـ </w:t>
      </w:r>
      <w:r w:rsidRPr="008D7D2F">
        <w:rPr>
          <w:rFonts w:ascii="Arial" w:hAnsi="Arial" w:cs="Arial"/>
          <w:sz w:val="28"/>
          <w:szCs w:val="28"/>
          <w:rtl/>
        </w:rPr>
        <w:t xml:space="preserve">يعني الدليل الذي دل على عدم صحة الصلاة في الحرير </w:t>
      </w:r>
      <w:r w:rsidR="00571356">
        <w:rPr>
          <w:rFonts w:ascii="Arial" w:hAnsi="Arial" w:cs="Arial" w:hint="cs"/>
          <w:sz w:val="28"/>
          <w:szCs w:val="28"/>
          <w:rtl/>
        </w:rPr>
        <w:t xml:space="preserve">ـ </w:t>
      </w:r>
      <w:r w:rsidR="00571356">
        <w:rPr>
          <w:rFonts w:ascii="Arial" w:hAnsi="Arial" w:cs="Arial"/>
          <w:sz w:val="28"/>
          <w:szCs w:val="28"/>
          <w:rtl/>
        </w:rPr>
        <w:t xml:space="preserve">منصرف إلى </w:t>
      </w:r>
      <w:r w:rsidR="00571356">
        <w:rPr>
          <w:rFonts w:ascii="Arial" w:hAnsi="Arial" w:cs="Arial"/>
          <w:sz w:val="28"/>
          <w:szCs w:val="28"/>
          <w:rtl/>
        </w:rPr>
        <w:lastRenderedPageBreak/>
        <w:t>الحرير الذي ي</w:t>
      </w:r>
      <w:r w:rsidRPr="008D7D2F">
        <w:rPr>
          <w:rFonts w:ascii="Arial" w:hAnsi="Arial" w:cs="Arial"/>
          <w:sz w:val="28"/>
          <w:szCs w:val="28"/>
          <w:rtl/>
        </w:rPr>
        <w:t xml:space="preserve">حرم لبسه، وأما إذا كان اللبس </w:t>
      </w:r>
      <w:r w:rsidR="00571356">
        <w:rPr>
          <w:rFonts w:ascii="Arial" w:hAnsi="Arial" w:cs="Arial" w:hint="cs"/>
          <w:sz w:val="28"/>
          <w:szCs w:val="28"/>
          <w:rtl/>
        </w:rPr>
        <w:t>فيه</w:t>
      </w:r>
      <w:r w:rsidRPr="008D7D2F">
        <w:rPr>
          <w:rFonts w:ascii="Arial" w:hAnsi="Arial" w:cs="Arial"/>
          <w:sz w:val="28"/>
          <w:szCs w:val="28"/>
          <w:rtl/>
        </w:rPr>
        <w:t xml:space="preserve"> حلالاً </w:t>
      </w:r>
      <w:r w:rsidR="00571356">
        <w:rPr>
          <w:rFonts w:ascii="Arial" w:hAnsi="Arial" w:cs="Arial" w:hint="cs"/>
          <w:sz w:val="28"/>
          <w:szCs w:val="28"/>
          <w:rtl/>
        </w:rPr>
        <w:t>كالرجل</w:t>
      </w:r>
      <w:r w:rsidRPr="008D7D2F">
        <w:rPr>
          <w:rFonts w:ascii="Arial" w:hAnsi="Arial" w:cs="Arial"/>
          <w:sz w:val="28"/>
          <w:szCs w:val="28"/>
          <w:rtl/>
        </w:rPr>
        <w:t xml:space="preserve"> </w:t>
      </w:r>
      <w:r w:rsidR="00571356">
        <w:rPr>
          <w:rFonts w:ascii="Arial" w:hAnsi="Arial" w:cs="Arial" w:hint="cs"/>
          <w:sz w:val="28"/>
          <w:szCs w:val="28"/>
          <w:rtl/>
        </w:rPr>
        <w:t>ال</w:t>
      </w:r>
      <w:r w:rsidRPr="008D7D2F">
        <w:rPr>
          <w:rFonts w:ascii="Arial" w:hAnsi="Arial" w:cs="Arial"/>
          <w:sz w:val="28"/>
          <w:szCs w:val="28"/>
          <w:rtl/>
        </w:rPr>
        <w:t>قمل كما قلنا أو في حالة الحرب مثلاً أو غير ذلك وأما إذا لم يكن محرم</w:t>
      </w:r>
      <w:r w:rsidR="00571356">
        <w:rPr>
          <w:rFonts w:ascii="Arial" w:hAnsi="Arial" w:cs="Arial"/>
          <w:sz w:val="28"/>
          <w:szCs w:val="28"/>
          <w:rtl/>
        </w:rPr>
        <w:t>اً اللبس فهو يقول فلا دليل عليه</w:t>
      </w:r>
      <w:r w:rsidR="00571356">
        <w:rPr>
          <w:rFonts w:ascii="Arial" w:hAnsi="Arial" w:cs="Arial" w:hint="cs"/>
          <w:sz w:val="28"/>
          <w:szCs w:val="28"/>
          <w:rtl/>
        </w:rPr>
        <w:t>.</w:t>
      </w:r>
    </w:p>
    <w:p w:rsidR="005E3186" w:rsidRDefault="00571356" w:rsidP="00B93588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8D7D2F" w:rsidRPr="008D7D2F">
        <w:rPr>
          <w:rFonts w:ascii="Arial" w:hAnsi="Arial" w:cs="Arial"/>
          <w:sz w:val="28"/>
          <w:szCs w:val="28"/>
          <w:rtl/>
        </w:rPr>
        <w:t>ف</w:t>
      </w:r>
      <w:r>
        <w:rPr>
          <w:rFonts w:ascii="Arial" w:hAnsi="Arial" w:cs="Arial" w:hint="cs"/>
          <w:sz w:val="28"/>
          <w:szCs w:val="28"/>
          <w:rtl/>
        </w:rPr>
        <w:t>يه: أ</w:t>
      </w:r>
      <w:r>
        <w:rPr>
          <w:rFonts w:ascii="Arial" w:hAnsi="Arial" w:cs="Arial"/>
          <w:sz w:val="28"/>
          <w:szCs w:val="28"/>
          <w:rtl/>
        </w:rPr>
        <w:t xml:space="preserve">ن الانصراف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نما يأتي في المفاهيم العامة من كثرة استعمال اللفظ في معنى من المعاني، وبعبارة واضحة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اللفظ مطلق ويحمل على بعض </w:t>
      </w:r>
      <w:proofErr w:type="spellStart"/>
      <w:r w:rsidR="008D7D2F" w:rsidRPr="008D7D2F">
        <w:rPr>
          <w:rFonts w:ascii="Arial" w:hAnsi="Arial" w:cs="Arial"/>
          <w:sz w:val="28"/>
          <w:szCs w:val="28"/>
          <w:rtl/>
        </w:rPr>
        <w:t>مصاديقه</w:t>
      </w:r>
      <w:proofErr w:type="spellEnd"/>
      <w:r w:rsidR="008D7D2F" w:rsidRPr="008D7D2F">
        <w:rPr>
          <w:rFonts w:ascii="Arial" w:hAnsi="Arial" w:cs="Arial"/>
          <w:sz w:val="28"/>
          <w:szCs w:val="28"/>
          <w:rtl/>
        </w:rPr>
        <w:t xml:space="preserve"> دون البعض لأن اللفظ منصرف </w:t>
      </w:r>
      <w:r w:rsidR="005E3186">
        <w:rPr>
          <w:rFonts w:ascii="Arial" w:hAnsi="Arial" w:cs="Arial" w:hint="cs"/>
          <w:sz w:val="28"/>
          <w:szCs w:val="28"/>
          <w:rtl/>
        </w:rPr>
        <w:t>إليه.</w:t>
      </w:r>
    </w:p>
    <w:p w:rsidR="00D63804" w:rsidRPr="00D63804" w:rsidRDefault="008D7D2F" w:rsidP="00B93588">
      <w:pPr>
        <w:rPr>
          <w:rFonts w:ascii="Arial" w:hAnsi="Arial" w:cs="Arial"/>
          <w:b/>
          <w:bCs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>فإذا كان، منشأ الانصراف كثرة الاستعمال</w:t>
      </w:r>
      <w:r w:rsidR="005E3186">
        <w:rPr>
          <w:rFonts w:ascii="Arial" w:hAnsi="Arial" w:cs="Arial" w:hint="cs"/>
          <w:sz w:val="28"/>
          <w:szCs w:val="28"/>
          <w:rtl/>
        </w:rPr>
        <w:t xml:space="preserve"> فهو حجو</w:t>
      </w:r>
      <w:r w:rsidRPr="008D7D2F">
        <w:rPr>
          <w:rFonts w:ascii="Arial" w:hAnsi="Arial" w:cs="Arial"/>
          <w:sz w:val="28"/>
          <w:szCs w:val="28"/>
          <w:rtl/>
        </w:rPr>
        <w:t>،</w:t>
      </w:r>
      <w:r w:rsidR="005E3186">
        <w:rPr>
          <w:rFonts w:ascii="Arial" w:hAnsi="Arial" w:cs="Arial" w:hint="cs"/>
          <w:sz w:val="28"/>
          <w:szCs w:val="28"/>
          <w:rtl/>
        </w:rPr>
        <w:t xml:space="preserve"> وإلا فلا،</w:t>
      </w:r>
      <w:r w:rsidRPr="008D7D2F">
        <w:rPr>
          <w:rFonts w:ascii="Arial" w:hAnsi="Arial" w:cs="Arial"/>
          <w:sz w:val="28"/>
          <w:szCs w:val="28"/>
          <w:rtl/>
        </w:rPr>
        <w:t xml:space="preserve"> </w:t>
      </w:r>
      <w:r w:rsidR="005E3186">
        <w:rPr>
          <w:rFonts w:ascii="Arial" w:hAnsi="Arial" w:cs="Arial" w:hint="cs"/>
          <w:sz w:val="28"/>
          <w:szCs w:val="28"/>
          <w:rtl/>
        </w:rPr>
        <w:t>و</w:t>
      </w:r>
      <w:r w:rsidRPr="008D7D2F">
        <w:rPr>
          <w:rFonts w:ascii="Arial" w:hAnsi="Arial" w:cs="Arial"/>
          <w:sz w:val="28"/>
          <w:szCs w:val="28"/>
          <w:rtl/>
        </w:rPr>
        <w:t xml:space="preserve">في المقام حكيم الفقهاء يدعي أن </w:t>
      </w:r>
      <w:r w:rsidR="005E3186">
        <w:rPr>
          <w:rFonts w:ascii="Arial" w:hAnsi="Arial" w:cs="Arial" w:hint="cs"/>
          <w:sz w:val="28"/>
          <w:szCs w:val="28"/>
          <w:rtl/>
        </w:rPr>
        <w:t>ال</w:t>
      </w:r>
      <w:r w:rsidRPr="008D7D2F">
        <w:rPr>
          <w:rFonts w:ascii="Arial" w:hAnsi="Arial" w:cs="Arial"/>
          <w:sz w:val="28"/>
          <w:szCs w:val="28"/>
          <w:rtl/>
        </w:rPr>
        <w:t>دليل الد</w:t>
      </w:r>
      <w:r w:rsidR="005E3186">
        <w:rPr>
          <w:rFonts w:ascii="Arial" w:hAnsi="Arial" w:cs="Arial" w:hint="cs"/>
          <w:sz w:val="28"/>
          <w:szCs w:val="28"/>
          <w:rtl/>
        </w:rPr>
        <w:t>ا</w:t>
      </w:r>
      <w:r w:rsidRPr="008D7D2F">
        <w:rPr>
          <w:rFonts w:ascii="Arial" w:hAnsi="Arial" w:cs="Arial"/>
          <w:sz w:val="28"/>
          <w:szCs w:val="28"/>
          <w:rtl/>
        </w:rPr>
        <w:t>ل على حرمة لبس الحرير منصرف إلى</w:t>
      </w:r>
      <w:r w:rsidR="005E3186">
        <w:rPr>
          <w:rFonts w:ascii="Arial" w:hAnsi="Arial" w:cs="Arial"/>
          <w:sz w:val="28"/>
          <w:szCs w:val="28"/>
          <w:rtl/>
        </w:rPr>
        <w:t xml:space="preserve"> لبس المحرم، وليس كلامه واضحاً</w:t>
      </w:r>
      <w:r w:rsidRPr="008D7D2F">
        <w:rPr>
          <w:rFonts w:ascii="Arial" w:hAnsi="Arial" w:cs="Arial"/>
          <w:sz w:val="28"/>
          <w:szCs w:val="28"/>
          <w:rtl/>
        </w:rPr>
        <w:t>، مثلاً الرواية الأولى</w:t>
      </w:r>
      <w:r w:rsidR="005E3186">
        <w:rPr>
          <w:rFonts w:ascii="Arial" w:hAnsi="Arial" w:cs="Arial" w:hint="cs"/>
          <w:sz w:val="28"/>
          <w:szCs w:val="28"/>
          <w:rtl/>
        </w:rPr>
        <w:t xml:space="preserve"> من</w:t>
      </w:r>
      <w:r w:rsidRPr="008D7D2F">
        <w:rPr>
          <w:rFonts w:ascii="Arial" w:hAnsi="Arial" w:cs="Arial"/>
          <w:sz w:val="28"/>
          <w:szCs w:val="28"/>
          <w:rtl/>
        </w:rPr>
        <w:t xml:space="preserve"> </w:t>
      </w:r>
      <w:r w:rsidR="005E3186">
        <w:rPr>
          <w:rFonts w:ascii="Arial" w:hAnsi="Arial" w:cs="Arial" w:hint="cs"/>
          <w:sz w:val="28"/>
          <w:szCs w:val="28"/>
          <w:rtl/>
        </w:rPr>
        <w:t>ال</w:t>
      </w:r>
      <w:r w:rsidRPr="008D7D2F">
        <w:rPr>
          <w:rFonts w:ascii="Arial" w:hAnsi="Arial" w:cs="Arial"/>
          <w:sz w:val="28"/>
          <w:szCs w:val="28"/>
          <w:rtl/>
        </w:rPr>
        <w:t xml:space="preserve">باب </w:t>
      </w:r>
      <w:r w:rsidR="005E3186">
        <w:rPr>
          <w:rFonts w:ascii="Arial" w:hAnsi="Arial" w:cs="Arial" w:hint="cs"/>
          <w:sz w:val="28"/>
          <w:szCs w:val="28"/>
          <w:rtl/>
        </w:rPr>
        <w:t>الحادي عشر</w:t>
      </w:r>
      <w:r w:rsidRPr="008D7D2F">
        <w:rPr>
          <w:rFonts w:ascii="Arial" w:hAnsi="Arial" w:cs="Arial"/>
          <w:sz w:val="28"/>
          <w:szCs w:val="28"/>
          <w:rtl/>
        </w:rPr>
        <w:t xml:space="preserve"> من أبواب لباس المصلي، رواية من حيث السند معتبرة، </w:t>
      </w:r>
      <w:r w:rsidR="00D63804">
        <w:rPr>
          <w:rFonts w:ascii="Arial" w:hAnsi="Arial" w:cs="Arial" w:hint="cs"/>
          <w:sz w:val="28"/>
          <w:szCs w:val="28"/>
          <w:rtl/>
        </w:rPr>
        <w:t>عن</w:t>
      </w:r>
      <w:r w:rsidRPr="008D7D2F">
        <w:rPr>
          <w:rFonts w:ascii="Arial" w:hAnsi="Arial" w:cs="Arial"/>
          <w:sz w:val="28"/>
          <w:szCs w:val="28"/>
          <w:rtl/>
        </w:rPr>
        <w:t xml:space="preserve"> إسماعيل بن سعد الأحمر</w:t>
      </w:r>
      <w:r w:rsidR="00D63804">
        <w:rPr>
          <w:rFonts w:ascii="Arial" w:hAnsi="Arial" w:cs="Arial" w:hint="cs"/>
          <w:sz w:val="28"/>
          <w:szCs w:val="28"/>
          <w:rtl/>
        </w:rPr>
        <w:t>،</w:t>
      </w:r>
      <w:r w:rsidRPr="008D7D2F">
        <w:rPr>
          <w:rFonts w:ascii="Arial" w:hAnsi="Arial" w:cs="Arial"/>
          <w:sz w:val="28"/>
          <w:szCs w:val="28"/>
          <w:rtl/>
        </w:rPr>
        <w:t xml:space="preserve"> </w:t>
      </w:r>
      <w:r w:rsidRPr="00D63804">
        <w:rPr>
          <w:rFonts w:ascii="Arial" w:hAnsi="Arial" w:cs="Arial"/>
          <w:b/>
          <w:bCs/>
          <w:sz w:val="28"/>
          <w:szCs w:val="28"/>
          <w:rtl/>
        </w:rPr>
        <w:t>قال</w:t>
      </w:r>
      <w:r w:rsidR="00D63804" w:rsidRPr="00D63804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="00D63804" w:rsidRPr="00D63804">
        <w:rPr>
          <w:rFonts w:ascii="Arial" w:hAnsi="Arial" w:cs="Arial"/>
          <w:b/>
          <w:bCs/>
          <w:sz w:val="28"/>
          <w:szCs w:val="28"/>
          <w:rtl/>
        </w:rPr>
        <w:t xml:space="preserve"> س</w:t>
      </w:r>
      <w:r w:rsidR="00D63804" w:rsidRPr="00D63804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Pr="00D63804">
        <w:rPr>
          <w:rFonts w:ascii="Arial" w:hAnsi="Arial" w:cs="Arial"/>
          <w:b/>
          <w:bCs/>
          <w:sz w:val="28"/>
          <w:szCs w:val="28"/>
          <w:rtl/>
        </w:rPr>
        <w:t xml:space="preserve">لت أبا الحسن </w:t>
      </w:r>
      <w:r w:rsidR="00D63804" w:rsidRPr="00D63804">
        <w:rPr>
          <w:rFonts w:ascii="Arial" w:hAnsi="Arial" w:cs="Arial"/>
          <w:b/>
          <w:bCs/>
          <w:sz w:val="28"/>
          <w:szCs w:val="28"/>
          <w:rtl/>
        </w:rPr>
        <w:t xml:space="preserve">الرضا (ع) هل يصلي الرجل في ثوب </w:t>
      </w:r>
      <w:proofErr w:type="spellStart"/>
      <w:r w:rsidR="00D63804" w:rsidRPr="00D63804">
        <w:rPr>
          <w:rFonts w:ascii="Arial" w:hAnsi="Arial" w:cs="Arial" w:hint="cs"/>
          <w:b/>
          <w:bCs/>
          <w:sz w:val="28"/>
          <w:szCs w:val="28"/>
          <w:rtl/>
        </w:rPr>
        <w:t>إ</w:t>
      </w:r>
      <w:r w:rsidRPr="00D63804">
        <w:rPr>
          <w:rFonts w:ascii="Arial" w:hAnsi="Arial" w:cs="Arial"/>
          <w:b/>
          <w:bCs/>
          <w:sz w:val="28"/>
          <w:szCs w:val="28"/>
          <w:rtl/>
        </w:rPr>
        <w:t>بريسم</w:t>
      </w:r>
      <w:proofErr w:type="spellEnd"/>
      <w:r w:rsidR="00D63804" w:rsidRPr="00D63804">
        <w:rPr>
          <w:rFonts w:ascii="Arial" w:hAnsi="Arial" w:cs="Arial" w:hint="cs"/>
          <w:b/>
          <w:bCs/>
          <w:sz w:val="28"/>
          <w:szCs w:val="28"/>
          <w:rtl/>
        </w:rPr>
        <w:t>،</w:t>
      </w:r>
      <w:r w:rsidRPr="00D63804">
        <w:rPr>
          <w:rFonts w:ascii="Arial" w:hAnsi="Arial" w:cs="Arial"/>
          <w:b/>
          <w:bCs/>
          <w:sz w:val="28"/>
          <w:szCs w:val="28"/>
          <w:rtl/>
        </w:rPr>
        <w:t xml:space="preserve"> قال</w:t>
      </w:r>
      <w:r w:rsidR="00D63804" w:rsidRPr="00D63804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D63804">
        <w:rPr>
          <w:rFonts w:ascii="Arial" w:hAnsi="Arial" w:cs="Arial"/>
          <w:b/>
          <w:bCs/>
          <w:sz w:val="28"/>
          <w:szCs w:val="28"/>
          <w:rtl/>
        </w:rPr>
        <w:t xml:space="preserve"> لا</w:t>
      </w:r>
      <w:r w:rsidR="00D63804" w:rsidRPr="00D63804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D63804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 في هذه الرواية يدعي حكيم الفقهاء (رض) أنه</w:t>
      </w:r>
      <w:r w:rsidR="00D63804">
        <w:rPr>
          <w:rFonts w:ascii="Arial" w:hAnsi="Arial" w:cs="Arial" w:hint="cs"/>
          <w:sz w:val="28"/>
          <w:szCs w:val="28"/>
          <w:rtl/>
        </w:rPr>
        <w:t>ا</w:t>
      </w:r>
      <w:r w:rsidRPr="008D7D2F">
        <w:rPr>
          <w:rFonts w:ascii="Arial" w:hAnsi="Arial" w:cs="Arial"/>
          <w:sz w:val="28"/>
          <w:szCs w:val="28"/>
          <w:rtl/>
        </w:rPr>
        <w:t xml:space="preserve"> منصرفة إلى المحرم، يعني إن كان لبس الحرير محرماً فلا تصلي، من أين فهم حكيم الفقهاء (رض)</w:t>
      </w:r>
      <w:r w:rsidR="00D63804">
        <w:rPr>
          <w:rFonts w:ascii="Arial" w:hAnsi="Arial" w:cs="Arial" w:hint="cs"/>
          <w:sz w:val="28"/>
          <w:szCs w:val="28"/>
          <w:rtl/>
        </w:rPr>
        <w:t xml:space="preserve"> ذلك؟</w:t>
      </w:r>
    </w:p>
    <w:p w:rsidR="00D63804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من أين دعوى الانصراف، هل </w:t>
      </w:r>
      <w:r w:rsidR="00D63804">
        <w:rPr>
          <w:rFonts w:ascii="Arial" w:hAnsi="Arial" w:cs="Arial" w:hint="cs"/>
          <w:sz w:val="28"/>
          <w:szCs w:val="28"/>
          <w:rtl/>
        </w:rPr>
        <w:t xml:space="preserve">قال </w:t>
      </w:r>
      <w:r w:rsidR="00D63804">
        <w:rPr>
          <w:rFonts w:ascii="Arial" w:hAnsi="Arial" w:cs="Arial"/>
          <w:sz w:val="28"/>
          <w:szCs w:val="28"/>
          <w:rtl/>
        </w:rPr>
        <w:t>الإمام</w:t>
      </w:r>
      <w:r w:rsidR="00D63804">
        <w:rPr>
          <w:rFonts w:ascii="Arial" w:hAnsi="Arial" w:cs="Arial" w:hint="cs"/>
          <w:sz w:val="28"/>
          <w:szCs w:val="28"/>
          <w:rtl/>
        </w:rPr>
        <w:t xml:space="preserve"> عليه السلام: </w:t>
      </w:r>
      <w:r w:rsidR="00D63804">
        <w:rPr>
          <w:rFonts w:ascii="Arial" w:hAnsi="Arial" w:cs="Arial"/>
          <w:sz w:val="28"/>
          <w:szCs w:val="28"/>
          <w:rtl/>
        </w:rPr>
        <w:t>إذا كان محرماً لا يجوز لبسه</w:t>
      </w:r>
      <w:r w:rsidR="00D63804">
        <w:rPr>
          <w:rFonts w:ascii="Arial" w:hAnsi="Arial" w:cs="Arial" w:hint="cs"/>
          <w:sz w:val="28"/>
          <w:szCs w:val="28"/>
          <w:rtl/>
        </w:rPr>
        <w:t>؟</w:t>
      </w:r>
    </w:p>
    <w:p w:rsidR="00D63804" w:rsidRDefault="00D63804" w:rsidP="00B93588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غير واضحة دعواه.</w:t>
      </w:r>
    </w:p>
    <w:p w:rsidR="00D63804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 وكذلك الرواية الثانية أيضاً معتبرة سنداً</w:t>
      </w:r>
      <w:r w:rsidR="00D63804">
        <w:rPr>
          <w:rFonts w:ascii="Arial" w:hAnsi="Arial" w:cs="Arial" w:hint="cs"/>
          <w:sz w:val="28"/>
          <w:szCs w:val="28"/>
          <w:rtl/>
        </w:rPr>
        <w:t>:</w:t>
      </w:r>
    </w:p>
    <w:p w:rsidR="00D63804" w:rsidRPr="00D63804" w:rsidRDefault="008D7D2F" w:rsidP="00B93588">
      <w:pPr>
        <w:rPr>
          <w:rFonts w:ascii="Arial" w:hAnsi="Arial" w:cs="Arial"/>
          <w:b/>
          <w:bCs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 </w:t>
      </w:r>
      <w:r w:rsidRPr="00D63804">
        <w:rPr>
          <w:rFonts w:ascii="Arial" w:hAnsi="Arial" w:cs="Arial"/>
          <w:b/>
          <w:bCs/>
          <w:sz w:val="28"/>
          <w:szCs w:val="28"/>
          <w:rtl/>
        </w:rPr>
        <w:t xml:space="preserve">قال كتبت إلى </w:t>
      </w:r>
      <w:r w:rsidR="00D63804" w:rsidRPr="00D63804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="00D63804" w:rsidRPr="00D63804">
        <w:rPr>
          <w:rFonts w:ascii="Arial" w:hAnsi="Arial" w:cs="Arial"/>
          <w:b/>
          <w:bCs/>
          <w:sz w:val="28"/>
          <w:szCs w:val="28"/>
          <w:rtl/>
        </w:rPr>
        <w:t xml:space="preserve">بي محمد (ع) </w:t>
      </w:r>
      <w:r w:rsidR="00D63804" w:rsidRPr="00D63804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Pr="00D63804">
        <w:rPr>
          <w:rFonts w:ascii="Arial" w:hAnsi="Arial" w:cs="Arial"/>
          <w:b/>
          <w:bCs/>
          <w:sz w:val="28"/>
          <w:szCs w:val="28"/>
          <w:rtl/>
        </w:rPr>
        <w:t>سأله هل يصلى في قلن</w:t>
      </w:r>
      <w:r w:rsidR="00D63804" w:rsidRPr="00D63804">
        <w:rPr>
          <w:rFonts w:ascii="Arial" w:hAnsi="Arial" w:cs="Arial" w:hint="cs"/>
          <w:b/>
          <w:bCs/>
          <w:sz w:val="28"/>
          <w:szCs w:val="28"/>
          <w:rtl/>
        </w:rPr>
        <w:t>س</w:t>
      </w:r>
      <w:r w:rsidRPr="00D63804">
        <w:rPr>
          <w:rFonts w:ascii="Arial" w:hAnsi="Arial" w:cs="Arial"/>
          <w:b/>
          <w:bCs/>
          <w:sz w:val="28"/>
          <w:szCs w:val="28"/>
          <w:rtl/>
        </w:rPr>
        <w:t>وة حرير محض أو قلن</w:t>
      </w:r>
      <w:r w:rsidR="00D63804" w:rsidRPr="00D63804">
        <w:rPr>
          <w:rFonts w:ascii="Arial" w:hAnsi="Arial" w:cs="Arial" w:hint="cs"/>
          <w:b/>
          <w:bCs/>
          <w:sz w:val="28"/>
          <w:szCs w:val="28"/>
          <w:rtl/>
        </w:rPr>
        <w:t>س</w:t>
      </w:r>
      <w:r w:rsidRPr="00D63804">
        <w:rPr>
          <w:rFonts w:ascii="Arial" w:hAnsi="Arial" w:cs="Arial"/>
          <w:b/>
          <w:bCs/>
          <w:sz w:val="28"/>
          <w:szCs w:val="28"/>
          <w:rtl/>
        </w:rPr>
        <w:t>وة ديباج</w:t>
      </w:r>
      <w:r w:rsidR="00D63804" w:rsidRPr="00D63804">
        <w:rPr>
          <w:rFonts w:ascii="Arial" w:hAnsi="Arial" w:cs="Arial" w:hint="cs"/>
          <w:b/>
          <w:bCs/>
          <w:sz w:val="28"/>
          <w:szCs w:val="28"/>
          <w:rtl/>
        </w:rPr>
        <w:t>؟</w:t>
      </w:r>
      <w:r w:rsidRPr="00D63804">
        <w:rPr>
          <w:rFonts w:ascii="Arial" w:hAnsi="Arial" w:cs="Arial"/>
          <w:b/>
          <w:bCs/>
          <w:sz w:val="28"/>
          <w:szCs w:val="28"/>
          <w:rtl/>
        </w:rPr>
        <w:t xml:space="preserve"> فكتب</w:t>
      </w:r>
      <w:r w:rsidR="00D63804" w:rsidRPr="00D63804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D63804">
        <w:rPr>
          <w:rFonts w:ascii="Arial" w:hAnsi="Arial" w:cs="Arial"/>
          <w:b/>
          <w:bCs/>
          <w:sz w:val="28"/>
          <w:szCs w:val="28"/>
          <w:rtl/>
        </w:rPr>
        <w:t xml:space="preserve"> ل</w:t>
      </w:r>
      <w:r w:rsidR="00D63804" w:rsidRPr="00D63804">
        <w:rPr>
          <w:rFonts w:ascii="Arial" w:hAnsi="Arial" w:cs="Arial"/>
          <w:b/>
          <w:bCs/>
          <w:sz w:val="28"/>
          <w:szCs w:val="28"/>
          <w:rtl/>
        </w:rPr>
        <w:t>ا تحل الصلاة في حرير محض</w:t>
      </w:r>
      <w:r w:rsidR="00D63804" w:rsidRPr="00D63804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D63804" w:rsidRDefault="00D63804" w:rsidP="00B93588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مطلقاً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 سواء كان اللبس محرماً أو غير محرم، ولكن حكيم الفق</w:t>
      </w:r>
      <w:r>
        <w:rPr>
          <w:rFonts w:ascii="Arial" w:hAnsi="Arial" w:cs="Arial"/>
          <w:sz w:val="28"/>
          <w:szCs w:val="28"/>
          <w:rtl/>
        </w:rPr>
        <w:t>هاء يدعي أنها منصرفة إلى المحرم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D63804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 كذلك </w:t>
      </w:r>
      <w:r w:rsidR="00D63804">
        <w:rPr>
          <w:rFonts w:ascii="Arial" w:hAnsi="Arial" w:cs="Arial" w:hint="cs"/>
          <w:sz w:val="28"/>
          <w:szCs w:val="28"/>
          <w:rtl/>
        </w:rPr>
        <w:t>ال</w:t>
      </w:r>
      <w:r w:rsidRPr="008D7D2F">
        <w:rPr>
          <w:rFonts w:ascii="Arial" w:hAnsi="Arial" w:cs="Arial"/>
          <w:sz w:val="28"/>
          <w:szCs w:val="28"/>
          <w:rtl/>
        </w:rPr>
        <w:t xml:space="preserve">رواية </w:t>
      </w:r>
      <w:r w:rsidR="00D63804">
        <w:rPr>
          <w:rFonts w:ascii="Arial" w:hAnsi="Arial" w:cs="Arial" w:hint="cs"/>
          <w:sz w:val="28"/>
          <w:szCs w:val="28"/>
          <w:rtl/>
        </w:rPr>
        <w:t>ال</w:t>
      </w:r>
      <w:r w:rsidRPr="008D7D2F">
        <w:rPr>
          <w:rFonts w:ascii="Arial" w:hAnsi="Arial" w:cs="Arial"/>
          <w:sz w:val="28"/>
          <w:szCs w:val="28"/>
          <w:rtl/>
        </w:rPr>
        <w:t>ثالثة من ن</w:t>
      </w:r>
      <w:r w:rsidR="00D63804">
        <w:rPr>
          <w:rFonts w:ascii="Arial" w:hAnsi="Arial" w:cs="Arial"/>
          <w:sz w:val="28"/>
          <w:szCs w:val="28"/>
          <w:rtl/>
        </w:rPr>
        <w:t>فس هذا الباب أيضاً معتبرة سنداً</w:t>
      </w:r>
      <w:r w:rsidR="00D63804">
        <w:rPr>
          <w:rFonts w:ascii="Arial" w:hAnsi="Arial" w:cs="Arial" w:hint="cs"/>
          <w:sz w:val="28"/>
          <w:szCs w:val="28"/>
          <w:rtl/>
        </w:rPr>
        <w:t>:</w:t>
      </w:r>
    </w:p>
    <w:p w:rsidR="00D63804" w:rsidRPr="00D63804" w:rsidRDefault="00D63804" w:rsidP="00B93588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</w:t>
      </w:r>
      <w:r w:rsidRPr="00D63804">
        <w:rPr>
          <w:rFonts w:ascii="Arial" w:hAnsi="Arial" w:cs="Arial"/>
          <w:b/>
          <w:bCs/>
          <w:sz w:val="28"/>
          <w:szCs w:val="28"/>
          <w:rtl/>
        </w:rPr>
        <w:t xml:space="preserve">عن </w:t>
      </w:r>
      <w:r w:rsidRPr="00D63804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="008D7D2F" w:rsidRPr="00D63804">
        <w:rPr>
          <w:rFonts w:ascii="Arial" w:hAnsi="Arial" w:cs="Arial"/>
          <w:b/>
          <w:bCs/>
          <w:sz w:val="28"/>
          <w:szCs w:val="28"/>
          <w:rtl/>
        </w:rPr>
        <w:t>بي جعفر (ع) قال</w:t>
      </w:r>
      <w:r w:rsidRPr="00D63804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="008D7D2F" w:rsidRPr="00D63804">
        <w:rPr>
          <w:rFonts w:ascii="Arial" w:hAnsi="Arial" w:cs="Arial"/>
          <w:b/>
          <w:bCs/>
          <w:sz w:val="28"/>
          <w:szCs w:val="28"/>
          <w:rtl/>
        </w:rPr>
        <w:t xml:space="preserve"> لا يصلح لباس الحرير والديباج وأما بيعهما </w:t>
      </w:r>
      <w:r w:rsidRPr="00D63804">
        <w:rPr>
          <w:rFonts w:ascii="Arial" w:hAnsi="Arial" w:cs="Arial" w:hint="cs"/>
          <w:b/>
          <w:bCs/>
          <w:sz w:val="28"/>
          <w:szCs w:val="28"/>
          <w:rtl/>
        </w:rPr>
        <w:t>فلا بأس.</w:t>
      </w:r>
    </w:p>
    <w:p w:rsidR="00F93DDA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>طبعاً هذه الرواية واردة في الصلاة فيه ولو</w:t>
      </w:r>
      <w:r w:rsidR="00D63804">
        <w:rPr>
          <w:rFonts w:ascii="Arial" w:hAnsi="Arial" w:cs="Arial" w:hint="cs"/>
          <w:sz w:val="28"/>
          <w:szCs w:val="28"/>
          <w:rtl/>
        </w:rPr>
        <w:t xml:space="preserve"> كانت</w:t>
      </w:r>
      <w:r w:rsidRPr="008D7D2F">
        <w:rPr>
          <w:rFonts w:ascii="Arial" w:hAnsi="Arial" w:cs="Arial"/>
          <w:sz w:val="28"/>
          <w:szCs w:val="28"/>
          <w:rtl/>
        </w:rPr>
        <w:t xml:space="preserve"> كلمة (الصلاة) غير موجودة في نص الرواية ولكن صاحب الوسائل فهم من الرواية كذلك ولذلك عنو</w:t>
      </w:r>
      <w:r w:rsidR="00D63804">
        <w:rPr>
          <w:rFonts w:ascii="Arial" w:hAnsi="Arial" w:cs="Arial" w:hint="cs"/>
          <w:sz w:val="28"/>
          <w:szCs w:val="28"/>
          <w:rtl/>
        </w:rPr>
        <w:t>ن الباب عدم</w:t>
      </w:r>
      <w:r w:rsidRPr="008D7D2F">
        <w:rPr>
          <w:rFonts w:ascii="Arial" w:hAnsi="Arial" w:cs="Arial"/>
          <w:sz w:val="28"/>
          <w:szCs w:val="28"/>
          <w:rtl/>
        </w:rPr>
        <w:t xml:space="preserve"> جواز صلاة الرجل في الحرير المحض</w:t>
      </w:r>
      <w:r w:rsidR="00F93DDA">
        <w:rPr>
          <w:rFonts w:ascii="Arial" w:hAnsi="Arial" w:cs="Arial" w:hint="cs"/>
          <w:sz w:val="28"/>
          <w:szCs w:val="28"/>
          <w:rtl/>
        </w:rPr>
        <w:t>.</w:t>
      </w:r>
    </w:p>
    <w:p w:rsidR="00F93DDA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 وكذلك حكمه (ع) في </w:t>
      </w:r>
      <w:r w:rsidR="00F93DDA">
        <w:rPr>
          <w:rFonts w:ascii="Arial" w:hAnsi="Arial" w:cs="Arial" w:hint="cs"/>
          <w:sz w:val="28"/>
          <w:szCs w:val="28"/>
          <w:rtl/>
        </w:rPr>
        <w:t>ال</w:t>
      </w:r>
      <w:r w:rsidRPr="008D7D2F">
        <w:rPr>
          <w:rFonts w:ascii="Arial" w:hAnsi="Arial" w:cs="Arial"/>
          <w:sz w:val="28"/>
          <w:szCs w:val="28"/>
          <w:rtl/>
        </w:rPr>
        <w:t xml:space="preserve">رواية </w:t>
      </w:r>
      <w:r w:rsidR="00F93DDA">
        <w:rPr>
          <w:rFonts w:ascii="Arial" w:hAnsi="Arial" w:cs="Arial" w:hint="cs"/>
          <w:sz w:val="28"/>
          <w:szCs w:val="28"/>
          <w:rtl/>
        </w:rPr>
        <w:t>الرابعة،</w:t>
      </w:r>
      <w:r w:rsidRPr="008D7D2F">
        <w:rPr>
          <w:rFonts w:ascii="Arial" w:hAnsi="Arial" w:cs="Arial"/>
          <w:sz w:val="28"/>
          <w:szCs w:val="28"/>
          <w:rtl/>
        </w:rPr>
        <w:t xml:space="preserve"> </w:t>
      </w:r>
      <w:r w:rsidR="00F93DDA">
        <w:rPr>
          <w:rFonts w:ascii="Arial" w:hAnsi="Arial" w:cs="Arial" w:hint="cs"/>
          <w:sz w:val="28"/>
          <w:szCs w:val="28"/>
          <w:rtl/>
        </w:rPr>
        <w:t>و</w:t>
      </w:r>
      <w:r w:rsidRPr="008D7D2F">
        <w:rPr>
          <w:rFonts w:ascii="Arial" w:hAnsi="Arial" w:cs="Arial"/>
          <w:sz w:val="28"/>
          <w:szCs w:val="28"/>
          <w:rtl/>
        </w:rPr>
        <w:t>لا بأس بها سنداً</w:t>
      </w:r>
      <w:r w:rsidR="00F93DDA">
        <w:rPr>
          <w:rFonts w:ascii="Arial" w:hAnsi="Arial" w:cs="Arial" w:hint="cs"/>
          <w:sz w:val="28"/>
          <w:szCs w:val="28"/>
          <w:rtl/>
        </w:rPr>
        <w:t>:</w:t>
      </w:r>
    </w:p>
    <w:p w:rsidR="00F93DDA" w:rsidRPr="00F93DDA" w:rsidRDefault="00F93DDA" w:rsidP="00B93588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</w:t>
      </w:r>
      <w:r w:rsidRPr="00F93DDA">
        <w:rPr>
          <w:rFonts w:ascii="Arial" w:hAnsi="Arial" w:cs="Arial"/>
          <w:b/>
          <w:bCs/>
          <w:sz w:val="28"/>
          <w:szCs w:val="28"/>
          <w:rtl/>
        </w:rPr>
        <w:t xml:space="preserve">قال سألته عن </w:t>
      </w:r>
      <w:proofErr w:type="spellStart"/>
      <w:r w:rsidRPr="00F93DDA">
        <w:rPr>
          <w:rFonts w:ascii="Arial" w:hAnsi="Arial" w:cs="Arial"/>
          <w:b/>
          <w:bCs/>
          <w:sz w:val="28"/>
          <w:szCs w:val="28"/>
          <w:rtl/>
        </w:rPr>
        <w:t>ال</w:t>
      </w:r>
      <w:r w:rsidRPr="00F93DDA">
        <w:rPr>
          <w:rFonts w:ascii="Arial" w:hAnsi="Arial" w:cs="Arial" w:hint="cs"/>
          <w:b/>
          <w:bCs/>
          <w:sz w:val="28"/>
          <w:szCs w:val="28"/>
          <w:rtl/>
        </w:rPr>
        <w:t>إ</w:t>
      </w:r>
      <w:r w:rsidR="008D7D2F" w:rsidRPr="00F93DDA">
        <w:rPr>
          <w:rFonts w:ascii="Arial" w:hAnsi="Arial" w:cs="Arial"/>
          <w:b/>
          <w:bCs/>
          <w:sz w:val="28"/>
          <w:szCs w:val="28"/>
          <w:rtl/>
        </w:rPr>
        <w:t>بريسم</w:t>
      </w:r>
      <w:proofErr w:type="spellEnd"/>
      <w:r w:rsidR="008D7D2F" w:rsidRPr="00F93DDA">
        <w:rPr>
          <w:rFonts w:ascii="Arial" w:hAnsi="Arial" w:cs="Arial"/>
          <w:b/>
          <w:bCs/>
          <w:sz w:val="28"/>
          <w:szCs w:val="28"/>
          <w:rtl/>
        </w:rPr>
        <w:t xml:space="preserve"> والقز</w:t>
      </w:r>
      <w:r w:rsidRPr="00F93DDA">
        <w:rPr>
          <w:rFonts w:ascii="Arial" w:hAnsi="Arial" w:cs="Arial" w:hint="cs"/>
          <w:b/>
          <w:bCs/>
          <w:sz w:val="28"/>
          <w:szCs w:val="28"/>
          <w:rtl/>
        </w:rPr>
        <w:t>،</w:t>
      </w:r>
      <w:r w:rsidR="008D7D2F" w:rsidRPr="00F93DDA">
        <w:rPr>
          <w:rFonts w:ascii="Arial" w:hAnsi="Arial" w:cs="Arial"/>
          <w:b/>
          <w:bCs/>
          <w:sz w:val="28"/>
          <w:szCs w:val="28"/>
          <w:rtl/>
        </w:rPr>
        <w:t xml:space="preserve"> قال</w:t>
      </w:r>
      <w:r w:rsidRPr="00F93DDA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F93DDA">
        <w:rPr>
          <w:rFonts w:ascii="Arial" w:hAnsi="Arial" w:cs="Arial"/>
          <w:b/>
          <w:bCs/>
          <w:sz w:val="28"/>
          <w:szCs w:val="28"/>
          <w:rtl/>
        </w:rPr>
        <w:t xml:space="preserve"> هما سواء</w:t>
      </w:r>
      <w:r w:rsidRPr="00F93DDA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F93DDA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lastRenderedPageBreak/>
        <w:t xml:space="preserve"> يعني كلاهما لا تصح الصلاة فيهما، سواء كان اللبس محرماً أو كان محللاً لسبب من الأسباب، الحرب، القمل، ونحو ذلك</w:t>
      </w:r>
      <w:r w:rsidR="00F93DDA">
        <w:rPr>
          <w:rFonts w:ascii="Arial" w:hAnsi="Arial" w:cs="Arial" w:hint="cs"/>
          <w:sz w:val="28"/>
          <w:szCs w:val="28"/>
          <w:rtl/>
        </w:rPr>
        <w:t>.</w:t>
      </w:r>
    </w:p>
    <w:p w:rsidR="00F93DDA" w:rsidRDefault="00F93DDA" w:rsidP="00B93588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مضافاً إلى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 روايات أخرى أيضاً تدل على </w:t>
      </w:r>
      <w:r>
        <w:rPr>
          <w:rFonts w:ascii="Arial" w:hAnsi="Arial" w:cs="Arial" w:hint="cs"/>
          <w:sz w:val="28"/>
          <w:szCs w:val="28"/>
          <w:rtl/>
        </w:rPr>
        <w:t>ما ادعيناه</w:t>
      </w:r>
      <w:r>
        <w:rPr>
          <w:rFonts w:ascii="Arial" w:hAnsi="Arial" w:cs="Arial"/>
          <w:sz w:val="28"/>
          <w:szCs w:val="28"/>
          <w:rtl/>
        </w:rPr>
        <w:t xml:space="preserve"> وهو أن الحكم مطلق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 و</w:t>
      </w:r>
      <w:r>
        <w:rPr>
          <w:rFonts w:ascii="Arial" w:hAnsi="Arial" w:cs="Arial" w:hint="cs"/>
          <w:sz w:val="28"/>
          <w:szCs w:val="28"/>
          <w:rtl/>
        </w:rPr>
        <w:t xml:space="preserve">أن 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الانصراف </w:t>
      </w:r>
      <w:r>
        <w:rPr>
          <w:rFonts w:ascii="Arial" w:hAnsi="Arial" w:cs="Arial"/>
          <w:sz w:val="28"/>
          <w:szCs w:val="28"/>
          <w:rtl/>
        </w:rPr>
        <w:t>إلى المحرم غير واضح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F93DDA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 وأفاد أيضاً حكيم الفقهاء في </w:t>
      </w:r>
      <w:r w:rsidR="00F93DDA">
        <w:rPr>
          <w:rFonts w:ascii="Arial" w:hAnsi="Arial" w:cs="Arial" w:hint="cs"/>
          <w:sz w:val="28"/>
          <w:szCs w:val="28"/>
          <w:rtl/>
        </w:rPr>
        <w:t>ال</w:t>
      </w:r>
      <w:r w:rsidRPr="008D7D2F">
        <w:rPr>
          <w:rFonts w:ascii="Arial" w:hAnsi="Arial" w:cs="Arial"/>
          <w:sz w:val="28"/>
          <w:szCs w:val="28"/>
          <w:rtl/>
        </w:rPr>
        <w:t xml:space="preserve">مقام </w:t>
      </w:r>
      <w:r w:rsidR="00F93DDA">
        <w:rPr>
          <w:rFonts w:ascii="Arial" w:hAnsi="Arial" w:cs="Arial" w:hint="cs"/>
          <w:sz w:val="28"/>
          <w:szCs w:val="28"/>
          <w:rtl/>
        </w:rPr>
        <w:t>بالنسبة لما جاء في</w:t>
      </w:r>
      <w:r w:rsidRPr="008D7D2F">
        <w:rPr>
          <w:rFonts w:ascii="Arial" w:hAnsi="Arial" w:cs="Arial"/>
          <w:sz w:val="28"/>
          <w:szCs w:val="28"/>
          <w:rtl/>
        </w:rPr>
        <w:t xml:space="preserve"> روايات الأئمة (ع) أن </w:t>
      </w:r>
      <w:r w:rsidR="00F93DDA" w:rsidRPr="008D7D2F">
        <w:rPr>
          <w:rFonts w:ascii="Arial" w:hAnsi="Arial" w:cs="Arial"/>
          <w:sz w:val="28"/>
          <w:szCs w:val="28"/>
          <w:rtl/>
        </w:rPr>
        <w:t xml:space="preserve">الإنسان </w:t>
      </w:r>
      <w:r w:rsidRPr="008D7D2F">
        <w:rPr>
          <w:rFonts w:ascii="Arial" w:hAnsi="Arial" w:cs="Arial"/>
          <w:sz w:val="28"/>
          <w:szCs w:val="28"/>
          <w:rtl/>
        </w:rPr>
        <w:t>إذا كان مضطراً مغلوب</w:t>
      </w:r>
      <w:r w:rsidR="00F93DDA">
        <w:rPr>
          <w:rFonts w:ascii="Arial" w:hAnsi="Arial" w:cs="Arial" w:hint="cs"/>
          <w:sz w:val="28"/>
          <w:szCs w:val="28"/>
          <w:rtl/>
        </w:rPr>
        <w:t>اً</w:t>
      </w:r>
      <w:r w:rsidRPr="008D7D2F">
        <w:rPr>
          <w:rFonts w:ascii="Arial" w:hAnsi="Arial" w:cs="Arial"/>
          <w:sz w:val="28"/>
          <w:szCs w:val="28"/>
          <w:rtl/>
        </w:rPr>
        <w:t xml:space="preserve"> على أمره فالله أولى بالعذر، فحينئذٍ ليس عليه</w:t>
      </w:r>
      <w:r w:rsidR="00F93DDA">
        <w:rPr>
          <w:rFonts w:ascii="Arial" w:hAnsi="Arial" w:cs="Arial" w:hint="cs"/>
          <w:sz w:val="28"/>
          <w:szCs w:val="28"/>
          <w:rtl/>
        </w:rPr>
        <w:t xml:space="preserve"> شيء</w:t>
      </w:r>
      <w:r w:rsidRPr="008D7D2F">
        <w:rPr>
          <w:rFonts w:ascii="Arial" w:hAnsi="Arial" w:cs="Arial"/>
          <w:sz w:val="28"/>
          <w:szCs w:val="28"/>
          <w:rtl/>
        </w:rPr>
        <w:t xml:space="preserve">، </w:t>
      </w:r>
      <w:r w:rsidR="00F93DDA">
        <w:rPr>
          <w:rFonts w:ascii="Arial" w:hAnsi="Arial" w:cs="Arial" w:hint="cs"/>
          <w:sz w:val="28"/>
          <w:szCs w:val="28"/>
          <w:rtl/>
        </w:rPr>
        <w:t>و</w:t>
      </w:r>
      <w:r w:rsidRPr="008D7D2F">
        <w:rPr>
          <w:rFonts w:ascii="Arial" w:hAnsi="Arial" w:cs="Arial"/>
          <w:sz w:val="28"/>
          <w:szCs w:val="28"/>
          <w:rtl/>
        </w:rPr>
        <w:t>هذه الروايات فسرها حكيم الفقهاء (رض) بأن  المقصود به</w:t>
      </w:r>
      <w:r w:rsidR="00F93DDA">
        <w:rPr>
          <w:rFonts w:ascii="Arial" w:hAnsi="Arial" w:cs="Arial" w:hint="cs"/>
          <w:sz w:val="28"/>
          <w:szCs w:val="28"/>
          <w:rtl/>
        </w:rPr>
        <w:t>ا</w:t>
      </w:r>
      <w:r w:rsidR="00F93DDA">
        <w:rPr>
          <w:rFonts w:ascii="Arial" w:hAnsi="Arial" w:cs="Arial"/>
          <w:sz w:val="28"/>
          <w:szCs w:val="28"/>
          <w:rtl/>
        </w:rPr>
        <w:t xml:space="preserve"> رفع العقوبة لا دفع الحرمة</w:t>
      </w:r>
      <w:r w:rsidR="00F93DDA">
        <w:rPr>
          <w:rFonts w:ascii="Arial" w:hAnsi="Arial" w:cs="Arial" w:hint="cs"/>
          <w:sz w:val="28"/>
          <w:szCs w:val="28"/>
          <w:rtl/>
        </w:rPr>
        <w:t>!</w:t>
      </w:r>
    </w:p>
    <w:p w:rsidR="00F93DDA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 بالله عليكم </w:t>
      </w:r>
      <w:r w:rsidR="00F93DDA">
        <w:rPr>
          <w:rFonts w:ascii="Arial" w:hAnsi="Arial" w:cs="Arial" w:hint="cs"/>
          <w:sz w:val="28"/>
          <w:szCs w:val="28"/>
          <w:rtl/>
        </w:rPr>
        <w:t xml:space="preserve">هل الروايات </w:t>
      </w:r>
      <w:r w:rsidRPr="008D7D2F">
        <w:rPr>
          <w:rFonts w:ascii="Arial" w:hAnsi="Arial" w:cs="Arial"/>
          <w:sz w:val="28"/>
          <w:szCs w:val="28"/>
          <w:rtl/>
        </w:rPr>
        <w:t xml:space="preserve">التي </w:t>
      </w:r>
      <w:r w:rsidR="00F93DDA">
        <w:rPr>
          <w:rFonts w:ascii="Arial" w:hAnsi="Arial" w:cs="Arial" w:hint="cs"/>
          <w:sz w:val="28"/>
          <w:szCs w:val="28"/>
          <w:rtl/>
        </w:rPr>
        <w:t>دلت</w:t>
      </w:r>
      <w:r w:rsidRPr="008D7D2F">
        <w:rPr>
          <w:rFonts w:ascii="Arial" w:hAnsi="Arial" w:cs="Arial"/>
          <w:sz w:val="28"/>
          <w:szCs w:val="28"/>
          <w:rtl/>
        </w:rPr>
        <w:t xml:space="preserve"> على أن النجس لا تجوز الصلاة فيه، </w:t>
      </w:r>
      <w:r w:rsidR="00F93DDA">
        <w:rPr>
          <w:rFonts w:ascii="Arial" w:hAnsi="Arial" w:cs="Arial" w:hint="cs"/>
          <w:sz w:val="28"/>
          <w:szCs w:val="28"/>
          <w:rtl/>
        </w:rPr>
        <w:t>تدل على حرمة لبسه؟</w:t>
      </w:r>
      <w:r w:rsidRPr="008D7D2F">
        <w:rPr>
          <w:rFonts w:ascii="Arial" w:hAnsi="Arial" w:cs="Arial"/>
          <w:sz w:val="28"/>
          <w:szCs w:val="28"/>
          <w:rtl/>
        </w:rPr>
        <w:t xml:space="preserve"> هذا المعنى </w:t>
      </w:r>
      <w:r w:rsidR="00F93DDA" w:rsidRPr="008D7D2F">
        <w:rPr>
          <w:rFonts w:ascii="Arial" w:hAnsi="Arial" w:cs="Arial"/>
          <w:sz w:val="28"/>
          <w:szCs w:val="28"/>
          <w:rtl/>
        </w:rPr>
        <w:t xml:space="preserve">في كلامه (رض) </w:t>
      </w:r>
      <w:r w:rsidRPr="008D7D2F">
        <w:rPr>
          <w:rFonts w:ascii="Arial" w:hAnsi="Arial" w:cs="Arial"/>
          <w:sz w:val="28"/>
          <w:szCs w:val="28"/>
          <w:rtl/>
        </w:rPr>
        <w:t>غير واضح</w:t>
      </w:r>
      <w:r w:rsidR="00F93DDA">
        <w:rPr>
          <w:rFonts w:ascii="Arial" w:hAnsi="Arial" w:cs="Arial" w:hint="cs"/>
          <w:sz w:val="28"/>
          <w:szCs w:val="28"/>
          <w:rtl/>
        </w:rPr>
        <w:t>.</w:t>
      </w:r>
    </w:p>
    <w:p w:rsidR="00F93DDA" w:rsidRDefault="00F93DDA" w:rsidP="00B93588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رواية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سابعة </w:t>
      </w:r>
      <w:r>
        <w:rPr>
          <w:rFonts w:ascii="Arial" w:hAnsi="Arial" w:cs="Arial" w:hint="cs"/>
          <w:sz w:val="28"/>
          <w:szCs w:val="28"/>
          <w:rtl/>
        </w:rPr>
        <w:t>من ال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باب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ثالث من أبواب قضاء الصلاة، </w:t>
      </w:r>
      <w:r>
        <w:rPr>
          <w:rFonts w:ascii="Arial" w:hAnsi="Arial" w:cs="Arial" w:hint="cs"/>
          <w:sz w:val="28"/>
          <w:szCs w:val="28"/>
          <w:rtl/>
        </w:rPr>
        <w:t xml:space="preserve">وهي </w:t>
      </w:r>
      <w:r w:rsidRPr="008D7D2F">
        <w:rPr>
          <w:rFonts w:ascii="Arial" w:hAnsi="Arial" w:cs="Arial"/>
          <w:sz w:val="28"/>
          <w:szCs w:val="28"/>
          <w:rtl/>
        </w:rPr>
        <w:t>معتبرة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F93DDA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>أن رجل</w:t>
      </w:r>
      <w:r w:rsidR="00F93DDA">
        <w:rPr>
          <w:rFonts w:ascii="Arial" w:hAnsi="Arial" w:cs="Arial" w:hint="cs"/>
          <w:sz w:val="28"/>
          <w:szCs w:val="28"/>
          <w:rtl/>
        </w:rPr>
        <w:t>اً</w:t>
      </w:r>
      <w:r w:rsidRPr="008D7D2F">
        <w:rPr>
          <w:rFonts w:ascii="Arial" w:hAnsi="Arial" w:cs="Arial"/>
          <w:sz w:val="28"/>
          <w:szCs w:val="28"/>
          <w:rtl/>
        </w:rPr>
        <w:t xml:space="preserve"> أغمي عليه </w:t>
      </w:r>
      <w:r w:rsidR="00F93DDA">
        <w:rPr>
          <w:rFonts w:ascii="Arial" w:hAnsi="Arial" w:cs="Arial"/>
          <w:sz w:val="28"/>
          <w:szCs w:val="28"/>
          <w:rtl/>
        </w:rPr>
        <w:t>يوم ويومين وراحت الصلاة ولم يصل</w:t>
      </w:r>
      <w:r w:rsidRPr="008D7D2F">
        <w:rPr>
          <w:rFonts w:ascii="Arial" w:hAnsi="Arial" w:cs="Arial"/>
          <w:sz w:val="28"/>
          <w:szCs w:val="28"/>
          <w:rtl/>
        </w:rPr>
        <w:t>، فحينئذٍ إذا عاد إلى الطبيعة وإلى وعي والادراك فحينئذٍ عل</w:t>
      </w:r>
      <w:r w:rsidR="00F93DDA">
        <w:rPr>
          <w:rFonts w:ascii="Arial" w:hAnsi="Arial" w:cs="Arial"/>
          <w:sz w:val="28"/>
          <w:szCs w:val="28"/>
          <w:rtl/>
        </w:rPr>
        <w:t>يه أن يقضي تلك الصلاة أو لا تقض</w:t>
      </w:r>
      <w:r w:rsidR="00F93DDA">
        <w:rPr>
          <w:rFonts w:ascii="Arial" w:hAnsi="Arial" w:cs="Arial" w:hint="cs"/>
          <w:sz w:val="28"/>
          <w:szCs w:val="28"/>
          <w:rtl/>
        </w:rPr>
        <w:t>ى</w:t>
      </w:r>
      <w:r w:rsidRPr="008D7D2F">
        <w:rPr>
          <w:rFonts w:ascii="Arial" w:hAnsi="Arial" w:cs="Arial"/>
          <w:sz w:val="28"/>
          <w:szCs w:val="28"/>
          <w:rtl/>
        </w:rPr>
        <w:t xml:space="preserve"> تلك الصلاة، </w:t>
      </w:r>
      <w:r w:rsidR="00F93DDA">
        <w:rPr>
          <w:rFonts w:ascii="Arial" w:hAnsi="Arial" w:cs="Arial" w:hint="cs"/>
          <w:sz w:val="28"/>
          <w:szCs w:val="28"/>
          <w:rtl/>
        </w:rPr>
        <w:t>والإمام</w:t>
      </w:r>
      <w:r w:rsidRPr="008D7D2F">
        <w:rPr>
          <w:rFonts w:ascii="Arial" w:hAnsi="Arial" w:cs="Arial"/>
          <w:sz w:val="28"/>
          <w:szCs w:val="28"/>
          <w:rtl/>
        </w:rPr>
        <w:t xml:space="preserve"> الرضا (ع) في </w:t>
      </w:r>
      <w:r w:rsidR="00F93DDA">
        <w:rPr>
          <w:rFonts w:ascii="Arial" w:hAnsi="Arial" w:cs="Arial" w:hint="cs"/>
          <w:sz w:val="28"/>
          <w:szCs w:val="28"/>
          <w:rtl/>
        </w:rPr>
        <w:t>معرض الجواب،</w:t>
      </w:r>
      <w:r w:rsidRPr="008D7D2F">
        <w:rPr>
          <w:rFonts w:ascii="Arial" w:hAnsi="Arial" w:cs="Arial"/>
          <w:sz w:val="28"/>
          <w:szCs w:val="28"/>
          <w:rtl/>
        </w:rPr>
        <w:t xml:space="preserve"> قال</w:t>
      </w:r>
      <w:r w:rsidR="00F93DDA">
        <w:rPr>
          <w:rFonts w:ascii="Arial" w:hAnsi="Arial" w:cs="Arial" w:hint="cs"/>
          <w:sz w:val="28"/>
          <w:szCs w:val="28"/>
          <w:rtl/>
        </w:rPr>
        <w:t>:</w:t>
      </w:r>
      <w:r w:rsidRPr="008D7D2F">
        <w:rPr>
          <w:rFonts w:ascii="Arial" w:hAnsi="Arial" w:cs="Arial"/>
          <w:sz w:val="28"/>
          <w:szCs w:val="28"/>
          <w:rtl/>
        </w:rPr>
        <w:t xml:space="preserve"> كلما غلب الله عليه مثل المغمى عليه، يغمى عليه في يوم</w:t>
      </w:r>
      <w:r w:rsidR="00F93DDA">
        <w:rPr>
          <w:rFonts w:ascii="Arial" w:hAnsi="Arial" w:cs="Arial"/>
          <w:sz w:val="28"/>
          <w:szCs w:val="28"/>
          <w:rtl/>
        </w:rPr>
        <w:t xml:space="preserve"> وليلة فلا يجب عليه قضاء الصلاة</w:t>
      </w:r>
      <w:r w:rsidR="00F93DDA">
        <w:rPr>
          <w:rFonts w:ascii="Arial" w:hAnsi="Arial" w:cs="Arial" w:hint="cs"/>
          <w:sz w:val="28"/>
          <w:szCs w:val="28"/>
          <w:rtl/>
        </w:rPr>
        <w:t>.</w:t>
      </w:r>
    </w:p>
    <w:p w:rsidR="00F93DDA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>فالرواية سؤالا</w:t>
      </w:r>
      <w:r w:rsidR="00F93DDA">
        <w:rPr>
          <w:rFonts w:ascii="Arial" w:hAnsi="Arial" w:cs="Arial" w:hint="cs"/>
          <w:sz w:val="28"/>
          <w:szCs w:val="28"/>
          <w:rtl/>
        </w:rPr>
        <w:t>ً</w:t>
      </w:r>
      <w:r w:rsidRPr="008D7D2F">
        <w:rPr>
          <w:rFonts w:ascii="Arial" w:hAnsi="Arial" w:cs="Arial"/>
          <w:sz w:val="28"/>
          <w:szCs w:val="28"/>
          <w:rtl/>
        </w:rPr>
        <w:t xml:space="preserve"> وجوابا</w:t>
      </w:r>
      <w:r w:rsidR="00F93DDA">
        <w:rPr>
          <w:rFonts w:ascii="Arial" w:hAnsi="Arial" w:cs="Arial" w:hint="cs"/>
          <w:sz w:val="28"/>
          <w:szCs w:val="28"/>
          <w:rtl/>
        </w:rPr>
        <w:t>ً</w:t>
      </w:r>
      <w:r w:rsidRPr="008D7D2F">
        <w:rPr>
          <w:rFonts w:ascii="Arial" w:hAnsi="Arial" w:cs="Arial"/>
          <w:sz w:val="28"/>
          <w:szCs w:val="28"/>
          <w:rtl/>
        </w:rPr>
        <w:t xml:space="preserve"> ناظرة إلى الحكم التكليفي </w:t>
      </w:r>
      <w:r w:rsidR="006F1F15">
        <w:rPr>
          <w:rFonts w:ascii="Arial" w:hAnsi="Arial" w:cs="Arial" w:hint="cs"/>
          <w:sz w:val="28"/>
          <w:szCs w:val="28"/>
          <w:rtl/>
        </w:rPr>
        <w:t xml:space="preserve">أي </w:t>
      </w:r>
      <w:r w:rsidRPr="008D7D2F">
        <w:rPr>
          <w:rFonts w:ascii="Arial" w:hAnsi="Arial" w:cs="Arial"/>
          <w:sz w:val="28"/>
          <w:szCs w:val="28"/>
          <w:rtl/>
        </w:rPr>
        <w:t>وجوب الصلاة وعدم وجوب القضاء، لا أنه يعاقب عل</w:t>
      </w:r>
      <w:r w:rsidR="00F93DDA">
        <w:rPr>
          <w:rFonts w:ascii="Arial" w:hAnsi="Arial" w:cs="Arial"/>
          <w:sz w:val="28"/>
          <w:szCs w:val="28"/>
          <w:rtl/>
        </w:rPr>
        <w:t>يه يوم القيامة أو لا يعاقب عليه</w:t>
      </w:r>
      <w:r w:rsidR="00F93DDA">
        <w:rPr>
          <w:rFonts w:ascii="Arial" w:hAnsi="Arial" w:cs="Arial" w:hint="cs"/>
          <w:sz w:val="28"/>
          <w:szCs w:val="28"/>
          <w:rtl/>
        </w:rPr>
        <w:t>.</w:t>
      </w:r>
    </w:p>
    <w:p w:rsidR="00F93DDA" w:rsidRPr="00A11E82" w:rsidRDefault="008D7D2F" w:rsidP="00B93588">
      <w:pPr>
        <w:rPr>
          <w:rFonts w:ascii="Arial" w:hAnsi="Arial" w:cs="Arial"/>
          <w:b/>
          <w:bCs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 ففسر (رض) هذه الجملة </w:t>
      </w:r>
      <w:r w:rsidR="00F93DDA">
        <w:rPr>
          <w:rFonts w:ascii="Arial" w:hAnsi="Arial" w:cs="Arial" w:hint="cs"/>
          <w:sz w:val="28"/>
          <w:szCs w:val="28"/>
          <w:rtl/>
        </w:rPr>
        <w:t>ال</w:t>
      </w:r>
      <w:r w:rsidRPr="008D7D2F">
        <w:rPr>
          <w:rFonts w:ascii="Arial" w:hAnsi="Arial" w:cs="Arial"/>
          <w:sz w:val="28"/>
          <w:szCs w:val="28"/>
          <w:rtl/>
        </w:rPr>
        <w:t>مروية في كلمات الأئمة (ع)</w:t>
      </w:r>
      <w:r w:rsidR="00F93DDA">
        <w:rPr>
          <w:rFonts w:ascii="Arial" w:hAnsi="Arial" w:cs="Arial" w:hint="cs"/>
          <w:sz w:val="28"/>
          <w:szCs w:val="28"/>
          <w:rtl/>
        </w:rPr>
        <w:t>،</w:t>
      </w:r>
      <w:r w:rsidRPr="008D7D2F">
        <w:rPr>
          <w:rFonts w:ascii="Arial" w:hAnsi="Arial" w:cs="Arial"/>
          <w:sz w:val="28"/>
          <w:szCs w:val="28"/>
          <w:rtl/>
        </w:rPr>
        <w:t xml:space="preserve"> </w:t>
      </w:r>
      <w:r w:rsidRPr="00A11E82">
        <w:rPr>
          <w:rFonts w:ascii="Arial" w:hAnsi="Arial" w:cs="Arial"/>
          <w:b/>
          <w:bCs/>
          <w:sz w:val="28"/>
          <w:szCs w:val="28"/>
          <w:rtl/>
        </w:rPr>
        <w:t>قال</w:t>
      </w:r>
      <w:r w:rsidR="00F93DDA" w:rsidRPr="00A11E82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A11E82">
        <w:rPr>
          <w:rFonts w:ascii="Arial" w:hAnsi="Arial" w:cs="Arial"/>
          <w:b/>
          <w:bCs/>
          <w:sz w:val="28"/>
          <w:szCs w:val="28"/>
          <w:rtl/>
        </w:rPr>
        <w:t xml:space="preserve"> كلما غلب الله عليه على العبد أو على العبد فهو أعذر له</w:t>
      </w:r>
      <w:r w:rsidR="00F93DDA" w:rsidRPr="00A11E82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6F1F15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فهذا التعبير الموجود في كلمات الأئمة (ع) </w:t>
      </w:r>
      <w:r w:rsidR="006F1F15">
        <w:rPr>
          <w:rFonts w:ascii="Arial" w:hAnsi="Arial" w:cs="Arial" w:hint="cs"/>
          <w:sz w:val="28"/>
          <w:szCs w:val="28"/>
          <w:rtl/>
        </w:rPr>
        <w:t>ال</w:t>
      </w:r>
      <w:r w:rsidRPr="008D7D2F">
        <w:rPr>
          <w:rFonts w:ascii="Arial" w:hAnsi="Arial" w:cs="Arial"/>
          <w:sz w:val="28"/>
          <w:szCs w:val="28"/>
          <w:rtl/>
        </w:rPr>
        <w:t xml:space="preserve">مقصود </w:t>
      </w:r>
      <w:r w:rsidR="006F1F15">
        <w:rPr>
          <w:rFonts w:ascii="Arial" w:hAnsi="Arial" w:cs="Arial" w:hint="cs"/>
          <w:sz w:val="28"/>
          <w:szCs w:val="28"/>
          <w:rtl/>
        </w:rPr>
        <w:t xml:space="preserve">منه </w:t>
      </w:r>
      <w:r w:rsidRPr="008D7D2F">
        <w:rPr>
          <w:rFonts w:ascii="Arial" w:hAnsi="Arial" w:cs="Arial"/>
          <w:sz w:val="28"/>
          <w:szCs w:val="28"/>
          <w:rtl/>
        </w:rPr>
        <w:t xml:space="preserve">دفع العقاب، فالحكم في الرواية ناظر إلى الحكم التكليفي، </w:t>
      </w:r>
      <w:r w:rsidR="006F1F15">
        <w:rPr>
          <w:rFonts w:ascii="Arial" w:hAnsi="Arial" w:cs="Arial" w:hint="cs"/>
          <w:sz w:val="28"/>
          <w:szCs w:val="28"/>
          <w:rtl/>
        </w:rPr>
        <w:t>و</w:t>
      </w:r>
      <w:r w:rsidRPr="008D7D2F">
        <w:rPr>
          <w:rFonts w:ascii="Arial" w:hAnsi="Arial" w:cs="Arial"/>
          <w:sz w:val="28"/>
          <w:szCs w:val="28"/>
          <w:rtl/>
        </w:rPr>
        <w:t>ليس ناظراً إلى الح</w:t>
      </w:r>
      <w:r w:rsidR="006F1F15">
        <w:rPr>
          <w:rFonts w:ascii="Arial" w:hAnsi="Arial" w:cs="Arial"/>
          <w:sz w:val="28"/>
          <w:szCs w:val="28"/>
          <w:rtl/>
        </w:rPr>
        <w:t>كم الوضعي</w:t>
      </w:r>
      <w:r w:rsidRPr="008D7D2F">
        <w:rPr>
          <w:rFonts w:ascii="Arial" w:hAnsi="Arial" w:cs="Arial"/>
          <w:sz w:val="28"/>
          <w:szCs w:val="28"/>
          <w:rtl/>
        </w:rPr>
        <w:t xml:space="preserve">، ففهم السيد حكيم الفقهاء جداً غير </w:t>
      </w:r>
      <w:r w:rsidR="006F1F15">
        <w:rPr>
          <w:rFonts w:ascii="Arial" w:hAnsi="Arial" w:cs="Arial"/>
          <w:sz w:val="28"/>
          <w:szCs w:val="28"/>
          <w:rtl/>
        </w:rPr>
        <w:t>واضح</w:t>
      </w:r>
      <w:r w:rsidR="006F1F15">
        <w:rPr>
          <w:rFonts w:ascii="Arial" w:hAnsi="Arial" w:cs="Arial" w:hint="cs"/>
          <w:sz w:val="28"/>
          <w:szCs w:val="28"/>
          <w:rtl/>
        </w:rPr>
        <w:t>.</w:t>
      </w:r>
    </w:p>
    <w:p w:rsidR="006F1F15" w:rsidRDefault="006F1F15" w:rsidP="00B93588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كذلك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 رواية ذكرها الشيخ </w:t>
      </w:r>
      <w:r>
        <w:rPr>
          <w:rFonts w:ascii="Arial" w:hAnsi="Arial" w:cs="Arial" w:hint="cs"/>
          <w:sz w:val="28"/>
          <w:szCs w:val="28"/>
          <w:rtl/>
        </w:rPr>
        <w:t xml:space="preserve">الصدوق 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في العلل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الخصال، عن موسى بن بكر، </w:t>
      </w:r>
      <w:r>
        <w:rPr>
          <w:rFonts w:ascii="Arial" w:hAnsi="Arial" w:cs="Arial" w:hint="cs"/>
          <w:sz w:val="28"/>
          <w:szCs w:val="28"/>
          <w:rtl/>
        </w:rPr>
        <w:t>ولا إشكال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في سندها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 إلا </w:t>
      </w:r>
      <w:r>
        <w:rPr>
          <w:rFonts w:ascii="Arial" w:hAnsi="Arial" w:cs="Arial" w:hint="cs"/>
          <w:sz w:val="28"/>
          <w:szCs w:val="28"/>
          <w:rtl/>
        </w:rPr>
        <w:t>في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 ابن سنان </w:t>
      </w:r>
      <w:r>
        <w:rPr>
          <w:rFonts w:ascii="Arial" w:hAnsi="Arial" w:cs="Arial" w:hint="cs"/>
          <w:sz w:val="28"/>
          <w:szCs w:val="28"/>
          <w:rtl/>
        </w:rPr>
        <w:t xml:space="preserve">فهو </w:t>
      </w:r>
      <w:r>
        <w:rPr>
          <w:rFonts w:ascii="Arial" w:hAnsi="Arial" w:cs="Arial"/>
          <w:sz w:val="28"/>
          <w:szCs w:val="28"/>
          <w:rtl/>
        </w:rPr>
        <w:t>عندي ضعيف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6F1F15" w:rsidRPr="006F1F15" w:rsidRDefault="008D7D2F" w:rsidP="00B93588">
      <w:pPr>
        <w:rPr>
          <w:rFonts w:ascii="Arial" w:hAnsi="Arial" w:cs="Arial"/>
          <w:b/>
          <w:bCs/>
          <w:sz w:val="28"/>
          <w:szCs w:val="28"/>
          <w:rtl/>
        </w:rPr>
      </w:pPr>
      <w:r w:rsidRPr="006F1F15">
        <w:rPr>
          <w:rFonts w:ascii="Arial" w:hAnsi="Arial" w:cs="Arial"/>
          <w:b/>
          <w:bCs/>
          <w:sz w:val="28"/>
          <w:szCs w:val="28"/>
          <w:rtl/>
        </w:rPr>
        <w:t xml:space="preserve"> قلت لأبي عبدالله (ع) الرجل يغمى عليه يوماً أو يومين أو ثلاثة أو أربعة أو</w:t>
      </w:r>
      <w:r w:rsidR="006F1F15" w:rsidRPr="006F1F15">
        <w:rPr>
          <w:rFonts w:ascii="Arial" w:hAnsi="Arial" w:cs="Arial"/>
          <w:b/>
          <w:bCs/>
          <w:sz w:val="28"/>
          <w:szCs w:val="28"/>
          <w:rtl/>
        </w:rPr>
        <w:t xml:space="preserve"> أكثر من ذلك، كم يقضي، قال ألا </w:t>
      </w:r>
      <w:r w:rsidR="006F1F15" w:rsidRPr="006F1F15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Pr="006F1F15">
        <w:rPr>
          <w:rFonts w:ascii="Arial" w:hAnsi="Arial" w:cs="Arial"/>
          <w:b/>
          <w:bCs/>
          <w:sz w:val="28"/>
          <w:szCs w:val="28"/>
          <w:rtl/>
        </w:rPr>
        <w:t xml:space="preserve">خبرك بما يجمع لك </w:t>
      </w:r>
      <w:r w:rsidR="006F1F15" w:rsidRPr="006F1F15">
        <w:rPr>
          <w:rFonts w:ascii="Arial" w:hAnsi="Arial" w:cs="Arial"/>
          <w:b/>
          <w:bCs/>
          <w:sz w:val="28"/>
          <w:szCs w:val="28"/>
          <w:rtl/>
        </w:rPr>
        <w:t>هذه الأشياء كلها</w:t>
      </w:r>
      <w:r w:rsidRPr="006F1F15">
        <w:rPr>
          <w:rFonts w:ascii="Arial" w:hAnsi="Arial" w:cs="Arial"/>
          <w:b/>
          <w:bCs/>
          <w:sz w:val="28"/>
          <w:szCs w:val="28"/>
          <w:rtl/>
        </w:rPr>
        <w:t>، كل ما غلب الل</w:t>
      </w:r>
      <w:r w:rsidR="006F1F15" w:rsidRPr="006F1F15">
        <w:rPr>
          <w:rFonts w:ascii="Arial" w:hAnsi="Arial" w:cs="Arial"/>
          <w:b/>
          <w:bCs/>
          <w:sz w:val="28"/>
          <w:szCs w:val="28"/>
          <w:rtl/>
        </w:rPr>
        <w:t>ه عليه من أمر فالله أولى بالعذر</w:t>
      </w:r>
      <w:r w:rsidR="006F1F15" w:rsidRPr="006F1F15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6F1F15" w:rsidRDefault="008D7D2F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lastRenderedPageBreak/>
        <w:t xml:space="preserve"> فالسيد الحكيم يحمل </w:t>
      </w:r>
      <w:r w:rsidR="006F1F15">
        <w:rPr>
          <w:rFonts w:ascii="Arial" w:hAnsi="Arial" w:cs="Arial" w:hint="cs"/>
          <w:sz w:val="28"/>
          <w:szCs w:val="28"/>
          <w:rtl/>
        </w:rPr>
        <w:t xml:space="preserve">النص على </w:t>
      </w:r>
      <w:r w:rsidRPr="008D7D2F">
        <w:rPr>
          <w:rFonts w:ascii="Arial" w:hAnsi="Arial" w:cs="Arial"/>
          <w:sz w:val="28"/>
          <w:szCs w:val="28"/>
          <w:rtl/>
        </w:rPr>
        <w:t xml:space="preserve">معنى </w:t>
      </w:r>
      <w:r w:rsidR="006F1F15">
        <w:rPr>
          <w:rFonts w:ascii="Arial" w:hAnsi="Arial" w:cs="Arial" w:hint="cs"/>
          <w:sz w:val="28"/>
          <w:szCs w:val="28"/>
          <w:rtl/>
        </w:rPr>
        <w:t>عدم</w:t>
      </w:r>
      <w:r w:rsidRPr="008D7D2F">
        <w:rPr>
          <w:rFonts w:ascii="Arial" w:hAnsi="Arial" w:cs="Arial"/>
          <w:sz w:val="28"/>
          <w:szCs w:val="28"/>
          <w:rtl/>
        </w:rPr>
        <w:t xml:space="preserve"> </w:t>
      </w:r>
      <w:r w:rsidR="006F1F15">
        <w:rPr>
          <w:rFonts w:ascii="Arial" w:hAnsi="Arial" w:cs="Arial" w:hint="cs"/>
          <w:sz w:val="28"/>
          <w:szCs w:val="28"/>
          <w:rtl/>
        </w:rPr>
        <w:t>ال</w:t>
      </w:r>
      <w:r w:rsidRPr="008D7D2F">
        <w:rPr>
          <w:rFonts w:ascii="Arial" w:hAnsi="Arial" w:cs="Arial"/>
          <w:sz w:val="28"/>
          <w:szCs w:val="28"/>
          <w:rtl/>
        </w:rPr>
        <w:t>عقوبة فقط، من أين فهم حكيم الفقهاء (رض)</w:t>
      </w:r>
      <w:r w:rsidR="006F1F15">
        <w:rPr>
          <w:rFonts w:ascii="Arial" w:hAnsi="Arial" w:cs="Arial" w:hint="cs"/>
          <w:sz w:val="28"/>
          <w:szCs w:val="28"/>
          <w:rtl/>
        </w:rPr>
        <w:t>؟</w:t>
      </w:r>
      <w:r w:rsidRPr="008D7D2F">
        <w:rPr>
          <w:rFonts w:ascii="Arial" w:hAnsi="Arial" w:cs="Arial"/>
          <w:sz w:val="28"/>
          <w:szCs w:val="28"/>
          <w:rtl/>
        </w:rPr>
        <w:t xml:space="preserve"> بل المفهوم </w:t>
      </w:r>
      <w:r w:rsidR="006F1F15">
        <w:rPr>
          <w:rFonts w:ascii="Arial" w:hAnsi="Arial" w:cs="Arial" w:hint="cs"/>
          <w:sz w:val="28"/>
          <w:szCs w:val="28"/>
          <w:rtl/>
        </w:rPr>
        <w:t>ال</w:t>
      </w:r>
      <w:r w:rsidRPr="008D7D2F">
        <w:rPr>
          <w:rFonts w:ascii="Arial" w:hAnsi="Arial" w:cs="Arial"/>
          <w:sz w:val="28"/>
          <w:szCs w:val="28"/>
          <w:rtl/>
        </w:rPr>
        <w:t xml:space="preserve">واضح أنه لا يجب عليه </w:t>
      </w:r>
      <w:r w:rsidR="006F1F15">
        <w:rPr>
          <w:rFonts w:ascii="Arial" w:hAnsi="Arial" w:cs="Arial" w:hint="cs"/>
          <w:sz w:val="28"/>
          <w:szCs w:val="28"/>
          <w:rtl/>
        </w:rPr>
        <w:t>شيء من</w:t>
      </w:r>
      <w:r w:rsidRPr="008D7D2F">
        <w:rPr>
          <w:rFonts w:ascii="Arial" w:hAnsi="Arial" w:cs="Arial"/>
          <w:sz w:val="28"/>
          <w:szCs w:val="28"/>
          <w:rtl/>
        </w:rPr>
        <w:t xml:space="preserve"> تلك ا</w:t>
      </w:r>
      <w:r w:rsidR="006F1F15">
        <w:rPr>
          <w:rFonts w:ascii="Arial" w:hAnsi="Arial" w:cs="Arial"/>
          <w:sz w:val="28"/>
          <w:szCs w:val="28"/>
          <w:rtl/>
        </w:rPr>
        <w:t>لصلوات التي فاتت عنه في حالة ال</w:t>
      </w:r>
      <w:r w:rsidR="006F1F15"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>غم</w:t>
      </w:r>
      <w:r w:rsidR="006F1F15">
        <w:rPr>
          <w:rFonts w:ascii="Arial" w:hAnsi="Arial" w:cs="Arial"/>
          <w:sz w:val="28"/>
          <w:szCs w:val="28"/>
          <w:rtl/>
        </w:rPr>
        <w:t>اء ولا يجب عليه قضاء تلك الصلاة</w:t>
      </w:r>
      <w:r w:rsidR="006F1F15">
        <w:rPr>
          <w:rFonts w:ascii="Arial" w:hAnsi="Arial" w:cs="Arial" w:hint="cs"/>
          <w:sz w:val="28"/>
          <w:szCs w:val="28"/>
          <w:rtl/>
        </w:rPr>
        <w:t>.</w:t>
      </w:r>
    </w:p>
    <w:p w:rsidR="00285F8E" w:rsidRDefault="00285F8E" w:rsidP="00B93588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كذلك الرواية الثالثة عشر من الباب الثالث من أبواب قضاء الصلوات:</w:t>
      </w:r>
    </w:p>
    <w:p w:rsidR="00285F8E" w:rsidRPr="00285F8E" w:rsidRDefault="00285F8E" w:rsidP="00B93588">
      <w:pPr>
        <w:rPr>
          <w:rFonts w:ascii="Arial" w:hAnsi="Arial" w:cs="Arial"/>
          <w:b/>
          <w:bCs/>
          <w:sz w:val="28"/>
          <w:szCs w:val="28"/>
          <w:rtl/>
        </w:rPr>
      </w:pPr>
      <w:r w:rsidRPr="00285F8E">
        <w:rPr>
          <w:rFonts w:ascii="Arial" w:hAnsi="Arial" w:cs="Arial"/>
          <w:b/>
          <w:bCs/>
          <w:sz w:val="28"/>
          <w:szCs w:val="28"/>
          <w:rtl/>
        </w:rPr>
        <w:t>عن</w:t>
      </w:r>
      <w:r w:rsidRPr="00285F8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285F8E">
        <w:rPr>
          <w:rFonts w:ascii="Arial" w:hAnsi="Arial" w:cs="Arial"/>
          <w:b/>
          <w:bCs/>
          <w:sz w:val="28"/>
          <w:szCs w:val="28"/>
          <w:rtl/>
        </w:rPr>
        <w:t>حفص بن البختري، عن أبي عبد الله (عليه السلام) قال: سمعته يقول في</w:t>
      </w:r>
      <w:r w:rsidRPr="00285F8E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285F8E">
        <w:rPr>
          <w:rFonts w:ascii="Arial" w:hAnsi="Arial" w:cs="Arial"/>
          <w:b/>
          <w:bCs/>
          <w:sz w:val="28"/>
          <w:szCs w:val="28"/>
          <w:rtl/>
        </w:rPr>
        <w:t>المغمى عليه: قال: ما غلب الله عليه فالله أولى بالعذر.</w:t>
      </w:r>
    </w:p>
    <w:p w:rsidR="00285F8E" w:rsidRDefault="00285F8E" w:rsidP="00B93588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كذلك الرواية الرابعة عشر من نفس الباب:</w:t>
      </w:r>
    </w:p>
    <w:p w:rsidR="00285F8E" w:rsidRPr="00285F8E" w:rsidRDefault="008D7D2F" w:rsidP="00B93588">
      <w:pPr>
        <w:rPr>
          <w:rFonts w:ascii="Arial" w:hAnsi="Arial" w:cs="Arial"/>
          <w:b/>
          <w:bCs/>
          <w:sz w:val="28"/>
          <w:szCs w:val="28"/>
          <w:rtl/>
        </w:rPr>
      </w:pPr>
      <w:r w:rsidRPr="00285F8E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="00285F8E" w:rsidRPr="00285F8E">
        <w:rPr>
          <w:rFonts w:ascii="Arial" w:hAnsi="Arial" w:cs="Arial"/>
          <w:b/>
          <w:bCs/>
          <w:sz w:val="28"/>
          <w:szCs w:val="28"/>
          <w:rtl/>
        </w:rPr>
        <w:t xml:space="preserve">عن إبراهيم بن خداد عن </w:t>
      </w:r>
      <w:r w:rsidR="00285F8E" w:rsidRPr="00285F8E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="00285F8E" w:rsidRPr="00285F8E">
        <w:rPr>
          <w:rFonts w:ascii="Arial" w:hAnsi="Arial" w:cs="Arial"/>
          <w:b/>
          <w:bCs/>
          <w:sz w:val="28"/>
          <w:szCs w:val="28"/>
          <w:rtl/>
        </w:rPr>
        <w:t>بي أيوب ال</w:t>
      </w:r>
      <w:r w:rsidR="00285F8E" w:rsidRPr="00285F8E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Pr="00285F8E">
        <w:rPr>
          <w:rFonts w:ascii="Arial" w:hAnsi="Arial" w:cs="Arial"/>
          <w:b/>
          <w:bCs/>
          <w:sz w:val="28"/>
          <w:szCs w:val="28"/>
          <w:rtl/>
        </w:rPr>
        <w:t xml:space="preserve">نصاري عن </w:t>
      </w:r>
      <w:r w:rsidR="00285F8E" w:rsidRPr="00285F8E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Pr="00285F8E">
        <w:rPr>
          <w:rFonts w:ascii="Arial" w:hAnsi="Arial" w:cs="Arial"/>
          <w:b/>
          <w:bCs/>
          <w:sz w:val="28"/>
          <w:szCs w:val="28"/>
          <w:rtl/>
        </w:rPr>
        <w:t>بي عبدالله (ع)</w:t>
      </w:r>
      <w:r w:rsidR="00285F8E" w:rsidRPr="00285F8E">
        <w:rPr>
          <w:rFonts w:ascii="Arial" w:hAnsi="Arial" w:cs="Arial" w:hint="cs"/>
          <w:b/>
          <w:bCs/>
          <w:sz w:val="28"/>
          <w:szCs w:val="28"/>
          <w:rtl/>
        </w:rPr>
        <w:t>،</w:t>
      </w:r>
      <w:r w:rsidRPr="00285F8E">
        <w:rPr>
          <w:rFonts w:ascii="Arial" w:hAnsi="Arial" w:cs="Arial"/>
          <w:b/>
          <w:bCs/>
          <w:sz w:val="28"/>
          <w:szCs w:val="28"/>
          <w:rtl/>
        </w:rPr>
        <w:t xml:space="preserve"> قال</w:t>
      </w:r>
      <w:r w:rsidR="00285F8E" w:rsidRPr="00285F8E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="00285F8E" w:rsidRPr="00285F8E">
        <w:rPr>
          <w:rFonts w:ascii="Arial" w:hAnsi="Arial" w:cs="Arial"/>
          <w:b/>
          <w:bCs/>
          <w:sz w:val="28"/>
          <w:szCs w:val="28"/>
          <w:rtl/>
        </w:rPr>
        <w:t xml:space="preserve"> رجل </w:t>
      </w:r>
      <w:r w:rsidR="00285F8E" w:rsidRPr="00285F8E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="00285F8E" w:rsidRPr="00285F8E">
        <w:rPr>
          <w:rFonts w:ascii="Arial" w:hAnsi="Arial" w:cs="Arial"/>
          <w:b/>
          <w:bCs/>
          <w:sz w:val="28"/>
          <w:szCs w:val="28"/>
          <w:rtl/>
        </w:rPr>
        <w:t xml:space="preserve">غمي عليه </w:t>
      </w:r>
      <w:r w:rsidR="00285F8E" w:rsidRPr="00285F8E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Pr="00285F8E">
        <w:rPr>
          <w:rFonts w:ascii="Arial" w:hAnsi="Arial" w:cs="Arial"/>
          <w:b/>
          <w:bCs/>
          <w:sz w:val="28"/>
          <w:szCs w:val="28"/>
          <w:rtl/>
        </w:rPr>
        <w:t>ياماً لم يصل</w:t>
      </w:r>
      <w:r w:rsidR="00285F8E" w:rsidRPr="00285F8E">
        <w:rPr>
          <w:rFonts w:ascii="Arial" w:hAnsi="Arial" w:cs="Arial"/>
          <w:b/>
          <w:bCs/>
          <w:sz w:val="28"/>
          <w:szCs w:val="28"/>
          <w:rtl/>
        </w:rPr>
        <w:t xml:space="preserve"> ثم </w:t>
      </w:r>
      <w:r w:rsidR="00285F8E" w:rsidRPr="00285F8E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="00285F8E" w:rsidRPr="00285F8E">
        <w:rPr>
          <w:rFonts w:ascii="Arial" w:hAnsi="Arial" w:cs="Arial"/>
          <w:b/>
          <w:bCs/>
          <w:sz w:val="28"/>
          <w:szCs w:val="28"/>
          <w:rtl/>
        </w:rPr>
        <w:t>فاق، أيصلي فيه</w:t>
      </w:r>
      <w:r w:rsidR="00285F8E" w:rsidRPr="00285F8E">
        <w:rPr>
          <w:rFonts w:ascii="Arial" w:hAnsi="Arial" w:cs="Arial" w:hint="cs"/>
          <w:b/>
          <w:bCs/>
          <w:sz w:val="28"/>
          <w:szCs w:val="28"/>
          <w:rtl/>
        </w:rPr>
        <w:t>؟</w:t>
      </w:r>
      <w:r w:rsidRPr="00285F8E">
        <w:rPr>
          <w:rFonts w:ascii="Arial" w:hAnsi="Arial" w:cs="Arial"/>
          <w:b/>
          <w:bCs/>
          <w:sz w:val="28"/>
          <w:szCs w:val="28"/>
          <w:rtl/>
        </w:rPr>
        <w:t xml:space="preserve"> قال</w:t>
      </w:r>
      <w:r w:rsidR="00285F8E" w:rsidRPr="00285F8E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285F8E">
        <w:rPr>
          <w:rFonts w:ascii="Arial" w:hAnsi="Arial" w:cs="Arial"/>
          <w:b/>
          <w:bCs/>
          <w:sz w:val="28"/>
          <w:szCs w:val="28"/>
          <w:rtl/>
        </w:rPr>
        <w:t xml:space="preserve"> لا شيء ع</w:t>
      </w:r>
      <w:r w:rsidR="00285F8E" w:rsidRPr="00285F8E">
        <w:rPr>
          <w:rFonts w:ascii="Arial" w:hAnsi="Arial" w:cs="Arial"/>
          <w:b/>
          <w:bCs/>
          <w:sz w:val="28"/>
          <w:szCs w:val="28"/>
          <w:rtl/>
        </w:rPr>
        <w:t>ليه</w:t>
      </w:r>
      <w:r w:rsidR="00285F8E" w:rsidRPr="00285F8E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285F8E" w:rsidRDefault="00285F8E" w:rsidP="00B93588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فعليه 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8D7D2F">
        <w:rPr>
          <w:rFonts w:ascii="Arial" w:hAnsi="Arial" w:cs="Arial"/>
          <w:sz w:val="28"/>
          <w:szCs w:val="28"/>
          <w:rtl/>
        </w:rPr>
        <w:t>حسن</w:t>
      </w:r>
      <w:r>
        <w:rPr>
          <w:rFonts w:ascii="Arial" w:hAnsi="Arial" w:cs="Arial"/>
          <w:sz w:val="28"/>
          <w:szCs w:val="28"/>
          <w:rtl/>
        </w:rPr>
        <w:t xml:space="preserve"> ما أقول لحكيم الفقهاء أن عبارت</w:t>
      </w:r>
      <w:r>
        <w:rPr>
          <w:rFonts w:ascii="Arial" w:hAnsi="Arial" w:cs="Arial" w:hint="cs"/>
          <w:sz w:val="28"/>
          <w:szCs w:val="28"/>
          <w:rtl/>
        </w:rPr>
        <w:t>ه</w:t>
      </w:r>
      <w:r w:rsidRPr="008D7D2F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غير </w:t>
      </w:r>
      <w:r>
        <w:rPr>
          <w:rFonts w:ascii="Arial" w:hAnsi="Arial" w:cs="Arial"/>
          <w:sz w:val="28"/>
          <w:szCs w:val="28"/>
          <w:rtl/>
        </w:rPr>
        <w:t>واضحة</w:t>
      </w:r>
      <w:r>
        <w:rPr>
          <w:rFonts w:ascii="Arial" w:hAnsi="Arial" w:cs="Arial" w:hint="cs"/>
          <w:sz w:val="28"/>
          <w:szCs w:val="28"/>
          <w:rtl/>
        </w:rPr>
        <w:t>:</w:t>
      </w:r>
    </w:p>
    <w:p w:rsidR="00285F8E" w:rsidRDefault="00285F8E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 أولاً دعوى ال</w:t>
      </w:r>
      <w:r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 xml:space="preserve">جماع </w:t>
      </w:r>
      <w:r>
        <w:rPr>
          <w:rFonts w:ascii="Arial" w:hAnsi="Arial" w:cs="Arial" w:hint="cs"/>
          <w:sz w:val="28"/>
          <w:szCs w:val="28"/>
          <w:rtl/>
        </w:rPr>
        <w:t>و</w:t>
      </w:r>
      <w:r w:rsidRPr="008D7D2F">
        <w:rPr>
          <w:rFonts w:ascii="Arial" w:hAnsi="Arial" w:cs="Arial"/>
          <w:sz w:val="28"/>
          <w:szCs w:val="28"/>
          <w:rtl/>
        </w:rPr>
        <w:t>جعله دليلا</w:t>
      </w:r>
      <w:r>
        <w:rPr>
          <w:rFonts w:ascii="Arial" w:hAnsi="Arial" w:cs="Arial" w:hint="cs"/>
          <w:sz w:val="28"/>
          <w:szCs w:val="28"/>
          <w:rtl/>
        </w:rPr>
        <w:t>ً</w:t>
      </w:r>
      <w:r>
        <w:rPr>
          <w:rFonts w:ascii="Arial" w:hAnsi="Arial" w:cs="Arial"/>
          <w:sz w:val="28"/>
          <w:szCs w:val="28"/>
          <w:rtl/>
        </w:rPr>
        <w:t>، ثم جاء بدليل مؤيد لل</w:t>
      </w:r>
      <w:r>
        <w:rPr>
          <w:rFonts w:ascii="Arial" w:hAnsi="Arial" w:cs="Arial" w:hint="cs"/>
          <w:sz w:val="28"/>
          <w:szCs w:val="28"/>
          <w:rtl/>
        </w:rPr>
        <w:t>إ</w:t>
      </w:r>
      <w:r>
        <w:rPr>
          <w:rFonts w:ascii="Arial" w:hAnsi="Arial" w:cs="Arial"/>
          <w:sz w:val="28"/>
          <w:szCs w:val="28"/>
          <w:rtl/>
        </w:rPr>
        <w:t xml:space="preserve">جماع، </w:t>
      </w:r>
      <w:r>
        <w:rPr>
          <w:rFonts w:ascii="Arial" w:hAnsi="Arial" w:cs="Arial" w:hint="cs"/>
          <w:sz w:val="28"/>
          <w:szCs w:val="28"/>
          <w:rtl/>
        </w:rPr>
        <w:t>ب</w:t>
      </w:r>
      <w:r>
        <w:rPr>
          <w:rFonts w:ascii="Arial" w:hAnsi="Arial" w:cs="Arial"/>
          <w:sz w:val="28"/>
          <w:szCs w:val="28"/>
          <w:rtl/>
        </w:rPr>
        <w:t xml:space="preserve">دعوى </w:t>
      </w:r>
      <w:r>
        <w:rPr>
          <w:rFonts w:ascii="Arial" w:hAnsi="Arial" w:cs="Arial" w:hint="cs"/>
          <w:sz w:val="28"/>
          <w:szCs w:val="28"/>
          <w:rtl/>
        </w:rPr>
        <w:t>أنها</w:t>
      </w:r>
      <w:r>
        <w:rPr>
          <w:rFonts w:ascii="Arial" w:hAnsi="Arial" w:cs="Arial"/>
          <w:sz w:val="28"/>
          <w:szCs w:val="28"/>
          <w:rtl/>
        </w:rPr>
        <w:t xml:space="preserve"> مسألة </w:t>
      </w:r>
      <w:proofErr w:type="spellStart"/>
      <w:r>
        <w:rPr>
          <w:rFonts w:ascii="Arial" w:hAnsi="Arial" w:cs="Arial" w:hint="cs"/>
          <w:sz w:val="28"/>
          <w:szCs w:val="28"/>
          <w:rtl/>
        </w:rPr>
        <w:t>إ</w:t>
      </w:r>
      <w:r w:rsidRPr="008D7D2F">
        <w:rPr>
          <w:rFonts w:ascii="Arial" w:hAnsi="Arial" w:cs="Arial"/>
          <w:sz w:val="28"/>
          <w:szCs w:val="28"/>
          <w:rtl/>
        </w:rPr>
        <w:t>جماعية</w:t>
      </w:r>
      <w:proofErr w:type="spellEnd"/>
      <w:r w:rsidRPr="008D7D2F">
        <w:rPr>
          <w:rFonts w:ascii="Arial" w:hAnsi="Arial" w:cs="Arial"/>
          <w:sz w:val="28"/>
          <w:szCs w:val="28"/>
          <w:rtl/>
        </w:rPr>
        <w:t>، وهكذا فهم من كلمات الفقهاء الذين ذكر في تلك العبارة، ثم بعد ذلك ذكر الدليل</w:t>
      </w:r>
      <w:r>
        <w:rPr>
          <w:rFonts w:ascii="Arial" w:hAnsi="Arial" w:cs="Arial" w:hint="cs"/>
          <w:sz w:val="28"/>
          <w:szCs w:val="28"/>
          <w:rtl/>
        </w:rPr>
        <w:t>!</w:t>
      </w:r>
    </w:p>
    <w:p w:rsidR="008D7D2F" w:rsidRPr="008D7D2F" w:rsidRDefault="00285F8E" w:rsidP="00B93588">
      <w:pPr>
        <w:rPr>
          <w:rFonts w:ascii="Arial" w:hAnsi="Arial" w:cs="Arial"/>
          <w:sz w:val="28"/>
          <w:szCs w:val="28"/>
          <w:rtl/>
        </w:rPr>
      </w:pPr>
      <w:r w:rsidRPr="008D7D2F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فكيف يلجأ للإجماع بوجود الدليل؟!</w:t>
      </w:r>
      <w:r w:rsidRPr="008D7D2F">
        <w:rPr>
          <w:rFonts w:ascii="Arial" w:hAnsi="Arial" w:cs="Arial"/>
          <w:sz w:val="28"/>
          <w:szCs w:val="28"/>
          <w:rtl/>
        </w:rPr>
        <w:t xml:space="preserve"> هذا من جهة ومن جهة أخرى</w:t>
      </w:r>
      <w:r>
        <w:rPr>
          <w:rFonts w:ascii="Arial" w:hAnsi="Arial" w:cs="Arial" w:hint="cs"/>
          <w:sz w:val="28"/>
          <w:szCs w:val="28"/>
          <w:rtl/>
        </w:rPr>
        <w:t xml:space="preserve"> هذه الروايات دالة على أن </w:t>
      </w:r>
      <w:r w:rsidRPr="008D7D2F">
        <w:rPr>
          <w:rFonts w:ascii="Arial" w:hAnsi="Arial" w:cs="Arial"/>
          <w:sz w:val="28"/>
          <w:szCs w:val="28"/>
          <w:rtl/>
        </w:rPr>
        <w:t xml:space="preserve">ترك الصلاة 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إذا كان </w:t>
      </w:r>
      <w:r>
        <w:rPr>
          <w:rFonts w:ascii="Arial" w:hAnsi="Arial" w:cs="Arial"/>
          <w:sz w:val="28"/>
          <w:szCs w:val="28"/>
          <w:rtl/>
        </w:rPr>
        <w:t xml:space="preserve">بعذر من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8D7D2F" w:rsidRPr="008D7D2F">
        <w:rPr>
          <w:rFonts w:ascii="Arial" w:hAnsi="Arial" w:cs="Arial"/>
          <w:sz w:val="28"/>
          <w:szCs w:val="28"/>
          <w:rtl/>
        </w:rPr>
        <w:t>عذار</w:t>
      </w:r>
      <w:r>
        <w:rPr>
          <w:rFonts w:ascii="Arial" w:hAnsi="Arial" w:cs="Arial" w:hint="cs"/>
          <w:sz w:val="28"/>
          <w:szCs w:val="28"/>
          <w:rtl/>
        </w:rPr>
        <w:t xml:space="preserve"> الله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فيسقط عنه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 نفس تلك الصلاة</w:t>
      </w:r>
      <w:r>
        <w:rPr>
          <w:rFonts w:ascii="Arial" w:hAnsi="Arial" w:cs="Arial" w:hint="cs"/>
          <w:sz w:val="28"/>
          <w:szCs w:val="28"/>
          <w:rtl/>
        </w:rPr>
        <w:t>،</w:t>
      </w:r>
      <w:r>
        <w:rPr>
          <w:rFonts w:ascii="Arial" w:hAnsi="Arial" w:cs="Arial"/>
          <w:sz w:val="28"/>
          <w:szCs w:val="28"/>
          <w:rtl/>
        </w:rPr>
        <w:t xml:space="preserve"> لا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8D7D2F" w:rsidRPr="008D7D2F">
        <w:rPr>
          <w:rFonts w:ascii="Arial" w:hAnsi="Arial" w:cs="Arial"/>
          <w:sz w:val="28"/>
          <w:szCs w:val="28"/>
          <w:rtl/>
        </w:rPr>
        <w:t>نه لا يعاقب</w:t>
      </w:r>
      <w:r>
        <w:rPr>
          <w:rFonts w:ascii="Arial" w:hAnsi="Arial" w:cs="Arial" w:hint="cs"/>
          <w:sz w:val="28"/>
          <w:szCs w:val="28"/>
          <w:rtl/>
        </w:rPr>
        <w:t xml:space="preserve"> فقط،</w:t>
      </w:r>
      <w:r w:rsidR="008D7D2F" w:rsidRPr="008D7D2F">
        <w:rPr>
          <w:rFonts w:ascii="Arial" w:hAnsi="Arial" w:cs="Arial"/>
          <w:sz w:val="28"/>
          <w:szCs w:val="28"/>
          <w:rtl/>
        </w:rPr>
        <w:t xml:space="preserve"> كما فهم السيد حكيم الفقهاء (رض)، هذا وللكلام تتمة نذكرها في خدمتكم إن شاء الله.  </w:t>
      </w:r>
    </w:p>
    <w:p w:rsidR="008D7D2F" w:rsidRDefault="008D7D2F" w:rsidP="00B93588">
      <w:pPr>
        <w:rPr>
          <w:rFonts w:ascii="Arial" w:hAnsi="Arial" w:cs="Arial"/>
          <w:sz w:val="28"/>
          <w:szCs w:val="28"/>
          <w:rtl/>
        </w:rPr>
      </w:pPr>
    </w:p>
    <w:bookmarkEnd w:id="0"/>
    <w:p w:rsidR="00306F07" w:rsidRPr="008D7D2F" w:rsidRDefault="00306F07" w:rsidP="00B93588">
      <w:pPr>
        <w:rPr>
          <w:rFonts w:ascii="Arial" w:hAnsi="Arial" w:cs="Arial"/>
          <w:sz w:val="28"/>
          <w:szCs w:val="28"/>
        </w:rPr>
      </w:pPr>
    </w:p>
    <w:sectPr w:rsidR="00306F07" w:rsidRPr="008D7D2F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D2F"/>
    <w:rsid w:val="000C4202"/>
    <w:rsid w:val="000F7C2D"/>
    <w:rsid w:val="00285F8E"/>
    <w:rsid w:val="002D6A45"/>
    <w:rsid w:val="00306F07"/>
    <w:rsid w:val="00571356"/>
    <w:rsid w:val="005E3186"/>
    <w:rsid w:val="005F72A1"/>
    <w:rsid w:val="006A3709"/>
    <w:rsid w:val="006F1F15"/>
    <w:rsid w:val="00811EC9"/>
    <w:rsid w:val="008D7D2F"/>
    <w:rsid w:val="00A11E82"/>
    <w:rsid w:val="00AA036D"/>
    <w:rsid w:val="00AE603B"/>
    <w:rsid w:val="00B93588"/>
    <w:rsid w:val="00D63804"/>
    <w:rsid w:val="00D75B46"/>
    <w:rsid w:val="00F93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D2F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8D7D2F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8D7D2F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D2F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8D7D2F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8D7D2F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9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1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7</cp:revision>
  <dcterms:created xsi:type="dcterms:W3CDTF">2024-10-26T20:49:00Z</dcterms:created>
  <dcterms:modified xsi:type="dcterms:W3CDTF">2024-10-28T04:15:00Z</dcterms:modified>
</cp:coreProperties>
</file>