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47B" w:rsidRPr="00412266" w:rsidRDefault="00E2047B" w:rsidP="00E2047B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19 ربيع الثاني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E2047B" w:rsidRPr="00412266" w:rsidRDefault="00E2047B" w:rsidP="00E2047B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الأربعاء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23 أكتوبر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:rsidR="00E2047B" w:rsidRPr="00030B59" w:rsidRDefault="00F0186A" w:rsidP="00023C38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E2047B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E2047B">
        <w:rPr>
          <w:rFonts w:ascii="Arial" w:hAnsi="Arial" w:cs="Arial" w:hint="cs"/>
          <w:sz w:val="28"/>
          <w:szCs w:val="28"/>
          <w:rtl/>
        </w:rPr>
        <w:t xml:space="preserve">الصلاة بالحرير </w:t>
      </w:r>
      <w:r w:rsidR="00023C38">
        <w:rPr>
          <w:rFonts w:ascii="Arial" w:hAnsi="Arial" w:cs="Arial" w:hint="cs"/>
          <w:sz w:val="28"/>
          <w:szCs w:val="28"/>
          <w:rtl/>
        </w:rPr>
        <w:t>المفتول بالذهب</w:t>
      </w:r>
    </w:p>
    <w:p w:rsidR="00E2047B" w:rsidRDefault="00E2047B" w:rsidP="00E2047B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5505A5" w:rsidRDefault="005505A5" w:rsidP="00F0186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ذكر</w:t>
      </w:r>
      <w:r w:rsidRPr="005505A5">
        <w:rPr>
          <w:rFonts w:ascii="Arial" w:hAnsi="Arial" w:cs="Arial" w:hint="cs"/>
          <w:sz w:val="28"/>
          <w:szCs w:val="28"/>
          <w:rtl/>
        </w:rPr>
        <w:t xml:space="preserve"> </w:t>
      </w:r>
      <w:proofErr w:type="spellStart"/>
      <w:r w:rsidRPr="005505A5">
        <w:rPr>
          <w:rFonts w:ascii="Arial" w:hAnsi="Arial" w:cs="Arial" w:hint="cs"/>
          <w:sz w:val="28"/>
          <w:szCs w:val="28"/>
          <w:rtl/>
        </w:rPr>
        <w:t>اليزدي</w:t>
      </w:r>
      <w:proofErr w:type="spellEnd"/>
      <w:r w:rsidRPr="005505A5">
        <w:rPr>
          <w:rFonts w:ascii="Arial" w:hAnsi="Arial" w:cs="Arial" w:hint="cs"/>
          <w:sz w:val="28"/>
          <w:szCs w:val="28"/>
          <w:rtl/>
        </w:rPr>
        <w:t xml:space="preserve"> (رض) أن الحرير إذا كان مفتولاً</w:t>
      </w:r>
      <w:r>
        <w:rPr>
          <w:rFonts w:ascii="Arial" w:hAnsi="Arial" w:cs="Arial" w:hint="cs"/>
          <w:sz w:val="28"/>
          <w:szCs w:val="28"/>
          <w:rtl/>
        </w:rPr>
        <w:t xml:space="preserve"> بالذهب لا تصح الصلاة فيه.</w:t>
      </w:r>
    </w:p>
    <w:p w:rsidR="00EF7DBA" w:rsidRDefault="005505A5" w:rsidP="00F0186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Pr="005505A5">
        <w:rPr>
          <w:rFonts w:ascii="Arial" w:hAnsi="Arial" w:cs="Arial" w:hint="cs"/>
          <w:sz w:val="28"/>
          <w:szCs w:val="28"/>
          <w:rtl/>
        </w:rPr>
        <w:t>حكمه (رض) بعدم صحة الصلاة ليس راجعاً إلى الحرير</w:t>
      </w:r>
      <w:r w:rsidR="00EF7DBA">
        <w:rPr>
          <w:rFonts w:ascii="Arial" w:hAnsi="Arial" w:cs="Arial" w:hint="cs"/>
          <w:sz w:val="28"/>
          <w:szCs w:val="28"/>
          <w:rtl/>
        </w:rPr>
        <w:t>؛</w:t>
      </w:r>
      <w:r w:rsidRPr="005505A5">
        <w:rPr>
          <w:rFonts w:ascii="Arial" w:hAnsi="Arial" w:cs="Arial" w:hint="cs"/>
          <w:sz w:val="28"/>
          <w:szCs w:val="28"/>
          <w:rtl/>
        </w:rPr>
        <w:t xml:space="preserve"> لأنه ورد في المنع عن الحرير أن يكون خالصاً، </w:t>
      </w:r>
      <w:r w:rsidR="000B297E">
        <w:rPr>
          <w:rFonts w:ascii="Arial" w:hAnsi="Arial" w:cs="Arial" w:hint="cs"/>
          <w:sz w:val="28"/>
          <w:szCs w:val="28"/>
          <w:rtl/>
        </w:rPr>
        <w:t>والحرير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الذي ليس خالصاً بل مخلوط بشيء آخر يجوز لبسه</w:t>
      </w:r>
      <w:r w:rsidR="000B297E">
        <w:rPr>
          <w:rFonts w:ascii="Arial" w:hAnsi="Arial" w:cs="Arial" w:hint="cs"/>
          <w:sz w:val="28"/>
          <w:szCs w:val="28"/>
          <w:rtl/>
        </w:rPr>
        <w:t>؛</w:t>
      </w:r>
      <w:r w:rsidRPr="005505A5">
        <w:rPr>
          <w:rFonts w:ascii="Arial" w:hAnsi="Arial" w:cs="Arial" w:hint="cs"/>
          <w:sz w:val="28"/>
          <w:szCs w:val="28"/>
          <w:rtl/>
        </w:rPr>
        <w:t xml:space="preserve"> </w:t>
      </w:r>
      <w:r w:rsidR="000B297E">
        <w:rPr>
          <w:rFonts w:ascii="Arial" w:hAnsi="Arial" w:cs="Arial" w:hint="cs"/>
          <w:sz w:val="28"/>
          <w:szCs w:val="28"/>
          <w:rtl/>
        </w:rPr>
        <w:t>حيث</w:t>
      </w:r>
      <w:r w:rsidRPr="005505A5">
        <w:rPr>
          <w:rFonts w:ascii="Arial" w:hAnsi="Arial" w:cs="Arial" w:hint="cs"/>
          <w:sz w:val="28"/>
          <w:szCs w:val="28"/>
          <w:rtl/>
        </w:rPr>
        <w:t xml:space="preserve"> فهمنا </w:t>
      </w:r>
      <w:r w:rsidR="00EF7DBA">
        <w:rPr>
          <w:rFonts w:ascii="Arial" w:hAnsi="Arial" w:cs="Arial" w:hint="cs"/>
          <w:sz w:val="28"/>
          <w:szCs w:val="28"/>
          <w:rtl/>
        </w:rPr>
        <w:t>من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بعض الروايات </w:t>
      </w:r>
      <w:r w:rsidR="00EF7DBA">
        <w:rPr>
          <w:rFonts w:ascii="Arial" w:hAnsi="Arial" w:cs="Arial" w:hint="cs"/>
          <w:sz w:val="28"/>
          <w:szCs w:val="28"/>
          <w:rtl/>
        </w:rPr>
        <w:t>تقي</w:t>
      </w:r>
      <w:r w:rsidRPr="005505A5">
        <w:rPr>
          <w:rFonts w:ascii="Arial" w:hAnsi="Arial" w:cs="Arial" w:hint="cs"/>
          <w:sz w:val="28"/>
          <w:szCs w:val="28"/>
          <w:rtl/>
        </w:rPr>
        <w:t xml:space="preserve">يد النهي </w:t>
      </w:r>
      <w:r w:rsidR="00EF7DBA">
        <w:rPr>
          <w:rFonts w:ascii="Arial" w:hAnsi="Arial" w:cs="Arial" w:hint="cs"/>
          <w:sz w:val="28"/>
          <w:szCs w:val="28"/>
          <w:rtl/>
        </w:rPr>
        <w:t>ب</w:t>
      </w:r>
      <w:r w:rsidRPr="005505A5">
        <w:rPr>
          <w:rFonts w:ascii="Arial" w:hAnsi="Arial" w:cs="Arial" w:hint="cs"/>
          <w:sz w:val="28"/>
          <w:szCs w:val="28"/>
          <w:rtl/>
        </w:rPr>
        <w:t xml:space="preserve">أن يكون </w:t>
      </w:r>
      <w:r w:rsidR="000B297E">
        <w:rPr>
          <w:rFonts w:ascii="Arial" w:hAnsi="Arial" w:cs="Arial" w:hint="cs"/>
          <w:sz w:val="28"/>
          <w:szCs w:val="28"/>
          <w:rtl/>
        </w:rPr>
        <w:t>الحرير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خالصاً، و</w:t>
      </w:r>
      <w:r w:rsidR="00EF7DBA">
        <w:rPr>
          <w:rFonts w:ascii="Arial" w:hAnsi="Arial" w:cs="Arial" w:hint="cs"/>
          <w:sz w:val="28"/>
          <w:szCs w:val="28"/>
          <w:rtl/>
        </w:rPr>
        <w:t>إ</w:t>
      </w:r>
      <w:r w:rsidRPr="005505A5">
        <w:rPr>
          <w:rFonts w:ascii="Arial" w:hAnsi="Arial" w:cs="Arial" w:hint="cs"/>
          <w:sz w:val="28"/>
          <w:szCs w:val="28"/>
          <w:rtl/>
        </w:rPr>
        <w:t xml:space="preserve">نما هي من باب </w:t>
      </w:r>
      <w:r w:rsidR="00EF7DBA">
        <w:rPr>
          <w:rFonts w:ascii="Arial" w:hAnsi="Arial" w:cs="Arial" w:hint="cs"/>
          <w:sz w:val="28"/>
          <w:szCs w:val="28"/>
          <w:rtl/>
        </w:rPr>
        <w:t xml:space="preserve">وجود </w:t>
      </w:r>
      <w:r w:rsidRPr="005505A5">
        <w:rPr>
          <w:rFonts w:ascii="Arial" w:hAnsi="Arial" w:cs="Arial" w:hint="cs"/>
          <w:sz w:val="28"/>
          <w:szCs w:val="28"/>
          <w:rtl/>
        </w:rPr>
        <w:t>الذهب</w:t>
      </w:r>
      <w:r w:rsidR="00EF7DBA">
        <w:rPr>
          <w:rFonts w:ascii="Arial" w:hAnsi="Arial" w:cs="Arial" w:hint="cs"/>
          <w:sz w:val="28"/>
          <w:szCs w:val="28"/>
          <w:rtl/>
        </w:rPr>
        <w:t>.</w:t>
      </w:r>
    </w:p>
    <w:p w:rsidR="00EF7DBA" w:rsidRDefault="00EF7DBA" w:rsidP="00F0186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أتصور أن الفقهاء (رض) قد قالوا في محله في حرمة الحرير في مسألة اللبس أن يكون اللبس شاملاً محيطاً ب</w:t>
      </w:r>
      <w:r>
        <w:rPr>
          <w:rFonts w:ascii="Arial" w:hAnsi="Arial" w:cs="Arial" w:hint="cs"/>
          <w:sz w:val="28"/>
          <w:szCs w:val="28"/>
          <w:rtl/>
        </w:rPr>
        <w:t>الإنسان مع أن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السيد </w:t>
      </w:r>
      <w:proofErr w:type="spellStart"/>
      <w:r w:rsidR="005505A5" w:rsidRPr="005505A5">
        <w:rPr>
          <w:rFonts w:ascii="Arial" w:hAnsi="Arial" w:cs="Arial" w:hint="cs"/>
          <w:sz w:val="28"/>
          <w:szCs w:val="28"/>
          <w:rtl/>
        </w:rPr>
        <w:t>اليزدي</w:t>
      </w:r>
      <w:proofErr w:type="spellEnd"/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(رض) لم يشترط </w:t>
      </w:r>
      <w:r>
        <w:rPr>
          <w:rFonts w:ascii="Arial" w:hAnsi="Arial" w:cs="Arial" w:hint="cs"/>
          <w:sz w:val="28"/>
          <w:szCs w:val="28"/>
          <w:rtl/>
        </w:rPr>
        <w:t xml:space="preserve">في </w:t>
      </w:r>
      <w:r w:rsidRPr="005505A5">
        <w:rPr>
          <w:rFonts w:ascii="Arial" w:hAnsi="Arial" w:cs="Arial" w:hint="cs"/>
          <w:sz w:val="28"/>
          <w:szCs w:val="28"/>
          <w:rtl/>
        </w:rPr>
        <w:t xml:space="preserve">الذهب الذي عبر عنه باللبس المحرم </w:t>
      </w:r>
      <w:r w:rsidR="005505A5" w:rsidRPr="005505A5">
        <w:rPr>
          <w:rFonts w:ascii="Arial" w:hAnsi="Arial" w:cs="Arial" w:hint="cs"/>
          <w:sz w:val="28"/>
          <w:szCs w:val="28"/>
          <w:rtl/>
        </w:rPr>
        <w:t>أن يكون ذلك مح</w:t>
      </w:r>
      <w:r>
        <w:rPr>
          <w:rFonts w:ascii="Arial" w:hAnsi="Arial" w:cs="Arial" w:hint="cs"/>
          <w:sz w:val="28"/>
          <w:szCs w:val="28"/>
          <w:rtl/>
        </w:rPr>
        <w:t xml:space="preserve">يطاً، فاللبس معناه كما فهم خادمكم 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هو اللبس معناه الستر مطلقاً، وأما اشتراط أن يكون اللبس محيطاً بالجسم فهذا ليس شرطاً أصلاً، ولذلك </w:t>
      </w:r>
      <w:r>
        <w:rPr>
          <w:rFonts w:ascii="Arial" w:hAnsi="Arial" w:cs="Arial" w:hint="cs"/>
          <w:sz w:val="28"/>
          <w:szCs w:val="28"/>
          <w:rtl/>
        </w:rPr>
        <w:t>ذكرنا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كلمات اللغوين وكلمات خصوص من ألّف في </w:t>
      </w:r>
      <w:r>
        <w:rPr>
          <w:rFonts w:ascii="Arial" w:hAnsi="Arial" w:cs="Arial" w:hint="cs"/>
          <w:sz w:val="28"/>
          <w:szCs w:val="28"/>
          <w:rtl/>
        </w:rPr>
        <w:t>تفسير مفردات القرآن أو مفردات الأ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حاديث مثل صاحب مجمع البحرين، </w:t>
      </w:r>
      <w:r>
        <w:rPr>
          <w:rFonts w:ascii="Arial" w:hAnsi="Arial" w:cs="Arial" w:hint="cs"/>
          <w:sz w:val="28"/>
          <w:szCs w:val="28"/>
          <w:rtl/>
        </w:rPr>
        <w:t>وغيره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5505A5" w:rsidRPr="005505A5">
        <w:rPr>
          <w:rFonts w:ascii="Arial" w:hAnsi="Arial" w:cs="Arial" w:hint="cs"/>
          <w:sz w:val="28"/>
          <w:szCs w:val="28"/>
          <w:rtl/>
        </w:rPr>
        <w:t>استفدنا بالتأمل فيه أن اللبس هو الستر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EF7DBA" w:rsidRDefault="00EF7DBA" w:rsidP="00F0186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فبناءً على فهم خادمكم لمعنى اللبس، 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يتحقق لبس الحرير لأن الذهب يصدق عليه أنه </w:t>
      </w:r>
      <w:r>
        <w:rPr>
          <w:rFonts w:ascii="Arial" w:hAnsi="Arial" w:cs="Arial" w:hint="cs"/>
          <w:sz w:val="28"/>
          <w:szCs w:val="28"/>
          <w:rtl/>
        </w:rPr>
        <w:t>يُ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لبس </w:t>
      </w:r>
      <w:r>
        <w:rPr>
          <w:rFonts w:ascii="Arial" w:hAnsi="Arial" w:cs="Arial" w:hint="cs"/>
          <w:sz w:val="28"/>
          <w:szCs w:val="28"/>
          <w:rtl/>
        </w:rPr>
        <w:t>فهو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يستر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العيب </w:t>
      </w:r>
      <w:r>
        <w:rPr>
          <w:rFonts w:ascii="Arial" w:hAnsi="Arial" w:cs="Arial" w:hint="cs"/>
          <w:sz w:val="28"/>
          <w:szCs w:val="28"/>
          <w:rtl/>
        </w:rPr>
        <w:t>ك</w:t>
      </w:r>
      <w:r w:rsidR="005505A5" w:rsidRPr="005505A5">
        <w:rPr>
          <w:rFonts w:ascii="Arial" w:hAnsi="Arial" w:cs="Arial" w:hint="cs"/>
          <w:sz w:val="28"/>
          <w:szCs w:val="28"/>
          <w:rtl/>
        </w:rPr>
        <w:t>عدم الجمال في جسم الإنسان أو ثوب</w:t>
      </w:r>
      <w:r>
        <w:rPr>
          <w:rFonts w:ascii="Arial" w:hAnsi="Arial" w:cs="Arial" w:hint="cs"/>
          <w:sz w:val="28"/>
          <w:szCs w:val="28"/>
          <w:rtl/>
        </w:rPr>
        <w:t>ه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، </w:t>
      </w:r>
      <w:r>
        <w:rPr>
          <w:rFonts w:ascii="Arial" w:hAnsi="Arial" w:cs="Arial" w:hint="cs"/>
          <w:sz w:val="28"/>
          <w:szCs w:val="28"/>
          <w:rtl/>
        </w:rPr>
        <w:t>ولذلك سمى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هاهنا الحديث الذهب لبساً،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5505A5" w:rsidRPr="005505A5">
        <w:rPr>
          <w:rFonts w:ascii="Arial" w:hAnsi="Arial" w:cs="Arial" w:hint="cs"/>
          <w:sz w:val="28"/>
          <w:szCs w:val="28"/>
          <w:rtl/>
        </w:rPr>
        <w:t>لم يشترط صاحب ا</w:t>
      </w:r>
      <w:r>
        <w:rPr>
          <w:rFonts w:ascii="Arial" w:hAnsi="Arial" w:cs="Arial" w:hint="cs"/>
          <w:sz w:val="28"/>
          <w:szCs w:val="28"/>
          <w:rtl/>
        </w:rPr>
        <w:t>لعروة (رض) أن يكون محيطاً با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لجسم </w:t>
      </w:r>
      <w:r>
        <w:rPr>
          <w:rFonts w:ascii="Arial" w:hAnsi="Arial" w:cs="Arial" w:hint="cs"/>
          <w:sz w:val="28"/>
          <w:szCs w:val="28"/>
          <w:rtl/>
        </w:rPr>
        <w:t>أو ب</w:t>
      </w:r>
      <w:r w:rsidR="005505A5" w:rsidRPr="005505A5">
        <w:rPr>
          <w:rFonts w:ascii="Arial" w:hAnsi="Arial" w:cs="Arial" w:hint="cs"/>
          <w:sz w:val="28"/>
          <w:szCs w:val="28"/>
          <w:rtl/>
        </w:rPr>
        <w:t>بعض</w:t>
      </w:r>
      <w:r>
        <w:rPr>
          <w:rFonts w:ascii="Arial" w:hAnsi="Arial" w:cs="Arial" w:hint="cs"/>
          <w:sz w:val="28"/>
          <w:szCs w:val="28"/>
          <w:rtl/>
        </w:rPr>
        <w:t>ه، لم يشترط أصلاً.</w:t>
      </w:r>
    </w:p>
    <w:p w:rsidR="00D736B9" w:rsidRDefault="005505A5" w:rsidP="00F0186A">
      <w:pPr>
        <w:rPr>
          <w:rFonts w:ascii="Arial" w:hAnsi="Arial" w:cs="Arial"/>
          <w:sz w:val="28"/>
          <w:szCs w:val="28"/>
          <w:rtl/>
        </w:rPr>
      </w:pPr>
      <w:r w:rsidRPr="005505A5">
        <w:rPr>
          <w:rFonts w:ascii="Arial" w:hAnsi="Arial" w:cs="Arial" w:hint="cs"/>
          <w:sz w:val="28"/>
          <w:szCs w:val="28"/>
          <w:rtl/>
        </w:rPr>
        <w:t xml:space="preserve">لكن قد يشتبه على الإنسان </w:t>
      </w:r>
      <w:r w:rsidR="000B297E">
        <w:rPr>
          <w:rFonts w:ascii="Arial" w:hAnsi="Arial" w:cs="Arial" w:hint="cs"/>
          <w:sz w:val="28"/>
          <w:szCs w:val="28"/>
          <w:rtl/>
        </w:rPr>
        <w:t>نفس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المستور، فقد يكون المستور القبح وقد يكون شيء آخر ونحو ذلك، ولكن أصل الحكم الذي ذكره صاحب </w:t>
      </w:r>
      <w:r w:rsidR="000B297E">
        <w:rPr>
          <w:rFonts w:ascii="Arial" w:hAnsi="Arial" w:cs="Arial" w:hint="cs"/>
          <w:sz w:val="28"/>
          <w:szCs w:val="28"/>
          <w:rtl/>
        </w:rPr>
        <w:t>العروة</w:t>
      </w:r>
      <w:r w:rsidRPr="005505A5">
        <w:rPr>
          <w:rFonts w:ascii="Arial" w:hAnsi="Arial" w:cs="Arial" w:hint="cs"/>
          <w:sz w:val="28"/>
          <w:szCs w:val="28"/>
          <w:rtl/>
        </w:rPr>
        <w:t xml:space="preserve"> لم أجد </w:t>
      </w:r>
      <w:r w:rsidR="000B297E">
        <w:rPr>
          <w:rFonts w:ascii="Arial" w:hAnsi="Arial" w:cs="Arial" w:hint="cs"/>
          <w:sz w:val="28"/>
          <w:szCs w:val="28"/>
          <w:rtl/>
        </w:rPr>
        <w:t>أ</w:t>
      </w:r>
      <w:r w:rsidRPr="005505A5">
        <w:rPr>
          <w:rFonts w:ascii="Arial" w:hAnsi="Arial" w:cs="Arial" w:hint="cs"/>
          <w:sz w:val="28"/>
          <w:szCs w:val="28"/>
          <w:rtl/>
        </w:rPr>
        <w:t>حداً استشكل فيه، بل كلهم قالوا ب</w:t>
      </w:r>
      <w:r w:rsidR="000B297E">
        <w:rPr>
          <w:rFonts w:ascii="Arial" w:hAnsi="Arial" w:cs="Arial" w:hint="cs"/>
          <w:sz w:val="28"/>
          <w:szCs w:val="28"/>
          <w:rtl/>
        </w:rPr>
        <w:t xml:space="preserve">عدم </w:t>
      </w:r>
      <w:r w:rsidRPr="005505A5">
        <w:rPr>
          <w:rFonts w:ascii="Arial" w:hAnsi="Arial" w:cs="Arial" w:hint="cs"/>
          <w:sz w:val="28"/>
          <w:szCs w:val="28"/>
          <w:rtl/>
        </w:rPr>
        <w:t xml:space="preserve">الجواز، ولكن </w:t>
      </w:r>
      <w:r w:rsidR="000B297E">
        <w:rPr>
          <w:rFonts w:ascii="Arial" w:hAnsi="Arial" w:cs="Arial" w:hint="cs"/>
          <w:sz w:val="28"/>
          <w:szCs w:val="28"/>
          <w:rtl/>
        </w:rPr>
        <w:t xml:space="preserve">مع </w:t>
      </w:r>
      <w:r w:rsidRPr="005505A5">
        <w:rPr>
          <w:rFonts w:ascii="Arial" w:hAnsi="Arial" w:cs="Arial" w:hint="cs"/>
          <w:sz w:val="28"/>
          <w:szCs w:val="28"/>
          <w:rtl/>
        </w:rPr>
        <w:t xml:space="preserve">هذا </w:t>
      </w:r>
      <w:r w:rsidR="000B297E">
        <w:rPr>
          <w:rFonts w:ascii="Arial" w:hAnsi="Arial" w:cs="Arial" w:hint="cs"/>
          <w:sz w:val="28"/>
          <w:szCs w:val="28"/>
          <w:rtl/>
        </w:rPr>
        <w:t>فإنهم لم يذكروا</w:t>
      </w:r>
      <w:r w:rsidRPr="005505A5">
        <w:rPr>
          <w:rFonts w:ascii="Arial" w:hAnsi="Arial" w:cs="Arial" w:hint="cs"/>
          <w:sz w:val="28"/>
          <w:szCs w:val="28"/>
          <w:rtl/>
        </w:rPr>
        <w:t xml:space="preserve"> كيف يتحقق معنى اللبس في جميع صوره، نعم</w:t>
      </w:r>
      <w:r w:rsidR="000B297E">
        <w:rPr>
          <w:rFonts w:ascii="Arial" w:hAnsi="Arial" w:cs="Arial" w:hint="cs"/>
          <w:sz w:val="28"/>
          <w:szCs w:val="28"/>
          <w:rtl/>
        </w:rPr>
        <w:t xml:space="preserve">، </w:t>
      </w:r>
      <w:r w:rsidR="000B297E" w:rsidRPr="005505A5">
        <w:rPr>
          <w:rFonts w:ascii="Arial" w:hAnsi="Arial" w:cs="Arial" w:hint="cs"/>
          <w:sz w:val="28"/>
          <w:szCs w:val="28"/>
          <w:rtl/>
        </w:rPr>
        <w:t xml:space="preserve">هذه الفتوى مصداق </w:t>
      </w:r>
      <w:r w:rsidR="000B297E">
        <w:rPr>
          <w:rFonts w:ascii="Arial" w:hAnsi="Arial" w:cs="Arial" w:hint="cs"/>
          <w:sz w:val="28"/>
          <w:szCs w:val="28"/>
          <w:rtl/>
        </w:rPr>
        <w:t>ل</w:t>
      </w:r>
      <w:r w:rsidRPr="005505A5">
        <w:rPr>
          <w:rFonts w:ascii="Arial" w:hAnsi="Arial" w:cs="Arial" w:hint="cs"/>
          <w:sz w:val="28"/>
          <w:szCs w:val="28"/>
          <w:rtl/>
        </w:rPr>
        <w:t>ما فهمه ال</w:t>
      </w:r>
      <w:r w:rsidR="000B297E">
        <w:rPr>
          <w:rFonts w:ascii="Arial" w:hAnsi="Arial" w:cs="Arial" w:hint="cs"/>
          <w:sz w:val="28"/>
          <w:szCs w:val="28"/>
          <w:rtl/>
        </w:rPr>
        <w:t>أ</w:t>
      </w:r>
      <w:r w:rsidRPr="005505A5">
        <w:rPr>
          <w:rFonts w:ascii="Arial" w:hAnsi="Arial" w:cs="Arial" w:hint="cs"/>
          <w:sz w:val="28"/>
          <w:szCs w:val="28"/>
          <w:rtl/>
        </w:rPr>
        <w:t xml:space="preserve">صحاب (رض) </w:t>
      </w:r>
      <w:r w:rsidR="000B297E">
        <w:rPr>
          <w:rFonts w:ascii="Arial" w:hAnsi="Arial" w:cs="Arial" w:hint="cs"/>
          <w:sz w:val="28"/>
          <w:szCs w:val="28"/>
          <w:rtl/>
        </w:rPr>
        <w:t>من اللبس</w:t>
      </w:r>
      <w:r w:rsidRPr="005505A5">
        <w:rPr>
          <w:rFonts w:ascii="Arial" w:hAnsi="Arial" w:cs="Arial" w:hint="cs"/>
          <w:sz w:val="28"/>
          <w:szCs w:val="28"/>
          <w:rtl/>
        </w:rPr>
        <w:t>، لا أنه</w:t>
      </w:r>
      <w:r w:rsidR="000B297E">
        <w:rPr>
          <w:rFonts w:ascii="Arial" w:hAnsi="Arial" w:cs="Arial" w:hint="cs"/>
          <w:sz w:val="28"/>
          <w:szCs w:val="28"/>
          <w:rtl/>
        </w:rPr>
        <w:t>ا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تمام </w:t>
      </w:r>
      <w:proofErr w:type="spellStart"/>
      <w:r w:rsidR="000B297E">
        <w:rPr>
          <w:rFonts w:ascii="Arial" w:hAnsi="Arial" w:cs="Arial" w:hint="cs"/>
          <w:sz w:val="28"/>
          <w:szCs w:val="28"/>
          <w:rtl/>
        </w:rPr>
        <w:t>المصاديق</w:t>
      </w:r>
      <w:proofErr w:type="spellEnd"/>
      <w:r w:rsidR="000B297E">
        <w:rPr>
          <w:rFonts w:ascii="Arial" w:hAnsi="Arial" w:cs="Arial" w:hint="cs"/>
          <w:sz w:val="28"/>
          <w:szCs w:val="28"/>
          <w:rtl/>
        </w:rPr>
        <w:t>؛</w:t>
      </w:r>
      <w:r w:rsidRPr="005505A5">
        <w:rPr>
          <w:rFonts w:ascii="Arial" w:hAnsi="Arial" w:cs="Arial" w:hint="cs"/>
          <w:sz w:val="28"/>
          <w:szCs w:val="28"/>
          <w:rtl/>
        </w:rPr>
        <w:t xml:space="preserve"> لأن صاحب العروة لم يشترط أن يكون</w:t>
      </w:r>
      <w:r w:rsidR="000B297E">
        <w:rPr>
          <w:rFonts w:ascii="Arial" w:hAnsi="Arial" w:cs="Arial" w:hint="cs"/>
          <w:sz w:val="28"/>
          <w:szCs w:val="28"/>
          <w:rtl/>
        </w:rPr>
        <w:t xml:space="preserve"> اللباس</w:t>
      </w:r>
      <w:r w:rsidRPr="005505A5">
        <w:rPr>
          <w:rFonts w:ascii="Arial" w:hAnsi="Arial" w:cs="Arial" w:hint="cs"/>
          <w:sz w:val="28"/>
          <w:szCs w:val="28"/>
          <w:rtl/>
        </w:rPr>
        <w:t xml:space="preserve"> محيطاً </w:t>
      </w:r>
      <w:r w:rsidR="000B297E">
        <w:rPr>
          <w:rFonts w:ascii="Arial" w:hAnsi="Arial" w:cs="Arial" w:hint="cs"/>
          <w:sz w:val="28"/>
          <w:szCs w:val="28"/>
          <w:rtl/>
        </w:rPr>
        <w:t>با</w:t>
      </w:r>
      <w:r w:rsidRPr="005505A5">
        <w:rPr>
          <w:rFonts w:ascii="Arial" w:hAnsi="Arial" w:cs="Arial" w:hint="cs"/>
          <w:sz w:val="28"/>
          <w:szCs w:val="28"/>
          <w:rtl/>
        </w:rPr>
        <w:t xml:space="preserve">لجسم </w:t>
      </w:r>
      <w:r w:rsidR="000B297E">
        <w:rPr>
          <w:rFonts w:ascii="Arial" w:hAnsi="Arial" w:cs="Arial" w:hint="cs"/>
          <w:sz w:val="28"/>
          <w:szCs w:val="28"/>
          <w:rtl/>
        </w:rPr>
        <w:t>و</w:t>
      </w:r>
      <w:r w:rsidRPr="005505A5">
        <w:rPr>
          <w:rFonts w:ascii="Arial" w:hAnsi="Arial" w:cs="Arial" w:hint="cs"/>
          <w:sz w:val="28"/>
          <w:szCs w:val="28"/>
          <w:rtl/>
        </w:rPr>
        <w:t>مع ذلك حكم بالحرمة وحكم بعدم صحة الصلاة</w:t>
      </w:r>
      <w:r w:rsidR="00D736B9">
        <w:rPr>
          <w:rFonts w:ascii="Arial" w:hAnsi="Arial" w:cs="Arial" w:hint="cs"/>
          <w:sz w:val="28"/>
          <w:szCs w:val="28"/>
          <w:rtl/>
        </w:rPr>
        <w:t>.</w:t>
      </w:r>
    </w:p>
    <w:p w:rsidR="002017A0" w:rsidRDefault="005505A5" w:rsidP="00F0186A">
      <w:pPr>
        <w:rPr>
          <w:rFonts w:ascii="Arial" w:hAnsi="Arial" w:cs="Arial"/>
          <w:sz w:val="28"/>
          <w:szCs w:val="28"/>
          <w:rtl/>
        </w:rPr>
      </w:pPr>
      <w:r w:rsidRPr="005505A5">
        <w:rPr>
          <w:rFonts w:ascii="Arial" w:hAnsi="Arial" w:cs="Arial" w:hint="cs"/>
          <w:sz w:val="28"/>
          <w:szCs w:val="28"/>
          <w:rtl/>
        </w:rPr>
        <w:lastRenderedPageBreak/>
        <w:t xml:space="preserve"> ثم دخل صاحب العرو</w:t>
      </w:r>
      <w:r w:rsidR="002017A0">
        <w:rPr>
          <w:rFonts w:ascii="Arial" w:hAnsi="Arial" w:cs="Arial" w:hint="cs"/>
          <w:sz w:val="28"/>
          <w:szCs w:val="28"/>
          <w:rtl/>
        </w:rPr>
        <w:t>ة (رض) في مسألة أخرى وهي أنه إذا لبس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الحرير وكان مضطراً إليه حينئذٍ يُحكم بصحة الصلاة، في هذه المسألة عدة صور، نذكر </w:t>
      </w:r>
      <w:r w:rsidR="002017A0">
        <w:rPr>
          <w:rFonts w:ascii="Arial" w:hAnsi="Arial" w:cs="Arial" w:hint="cs"/>
          <w:sz w:val="28"/>
          <w:szCs w:val="28"/>
          <w:rtl/>
        </w:rPr>
        <w:t>من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ال</w:t>
      </w:r>
      <w:r w:rsidR="002017A0">
        <w:rPr>
          <w:rFonts w:ascii="Arial" w:hAnsi="Arial" w:cs="Arial" w:hint="cs"/>
          <w:sz w:val="28"/>
          <w:szCs w:val="28"/>
          <w:rtl/>
        </w:rPr>
        <w:t>عروة بعض الفروع في خدمتكم اليوم:</w:t>
      </w:r>
    </w:p>
    <w:p w:rsidR="00D61923" w:rsidRDefault="005505A5" w:rsidP="00F0186A">
      <w:pPr>
        <w:rPr>
          <w:rFonts w:ascii="Arial" w:hAnsi="Arial" w:cs="Arial"/>
          <w:sz w:val="28"/>
          <w:szCs w:val="28"/>
          <w:rtl/>
        </w:rPr>
      </w:pPr>
      <w:r w:rsidRPr="005505A5">
        <w:rPr>
          <w:rFonts w:ascii="Arial" w:hAnsi="Arial" w:cs="Arial" w:hint="cs"/>
          <w:sz w:val="28"/>
          <w:szCs w:val="28"/>
          <w:rtl/>
        </w:rPr>
        <w:t>قال بعض الأجلاء و</w:t>
      </w:r>
      <w:r w:rsidR="002017A0">
        <w:rPr>
          <w:rFonts w:ascii="Arial" w:hAnsi="Arial" w:cs="Arial" w:hint="cs"/>
          <w:sz w:val="28"/>
          <w:szCs w:val="28"/>
          <w:rtl/>
        </w:rPr>
        <w:t>منهم السيد حكيم الفقهاء (رض) أن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دليل </w:t>
      </w:r>
      <w:proofErr w:type="spellStart"/>
      <w:r w:rsidRPr="005505A5">
        <w:rPr>
          <w:rFonts w:ascii="Arial" w:hAnsi="Arial" w:cs="Arial" w:hint="cs"/>
          <w:sz w:val="28"/>
          <w:szCs w:val="28"/>
          <w:rtl/>
        </w:rPr>
        <w:t>مانعية</w:t>
      </w:r>
      <w:proofErr w:type="spellEnd"/>
      <w:r w:rsidRPr="005505A5">
        <w:rPr>
          <w:rFonts w:ascii="Arial" w:hAnsi="Arial" w:cs="Arial" w:hint="cs"/>
          <w:sz w:val="28"/>
          <w:szCs w:val="28"/>
          <w:rtl/>
        </w:rPr>
        <w:t xml:space="preserve"> الصلاة منصرفة إلى اللبس المحرم، فإذا ك</w:t>
      </w:r>
      <w:r w:rsidR="002017A0">
        <w:rPr>
          <w:rFonts w:ascii="Arial" w:hAnsi="Arial" w:cs="Arial" w:hint="cs"/>
          <w:sz w:val="28"/>
          <w:szCs w:val="28"/>
          <w:rtl/>
        </w:rPr>
        <w:t xml:space="preserve">ان اللبس جائزاً لأجل أنه مضطر، أو أن مرضه يتطلب ذلك، </w:t>
      </w:r>
      <w:r w:rsidRPr="005505A5">
        <w:rPr>
          <w:rFonts w:ascii="Arial" w:hAnsi="Arial" w:cs="Arial" w:hint="cs"/>
          <w:sz w:val="28"/>
          <w:szCs w:val="28"/>
          <w:rtl/>
        </w:rPr>
        <w:t xml:space="preserve">أو سبب آخر من الأسباب </w:t>
      </w:r>
      <w:r w:rsidR="002017A0">
        <w:rPr>
          <w:rFonts w:ascii="Arial" w:hAnsi="Arial" w:cs="Arial" w:hint="cs"/>
          <w:sz w:val="28"/>
          <w:szCs w:val="28"/>
          <w:rtl/>
        </w:rPr>
        <w:t>ك</w:t>
      </w:r>
      <w:r w:rsidRPr="005505A5">
        <w:rPr>
          <w:rFonts w:ascii="Arial" w:hAnsi="Arial" w:cs="Arial" w:hint="cs"/>
          <w:sz w:val="28"/>
          <w:szCs w:val="28"/>
          <w:rtl/>
        </w:rPr>
        <w:t xml:space="preserve">الحرب يبقى لابساً </w:t>
      </w:r>
      <w:r w:rsidR="00D61923">
        <w:rPr>
          <w:rFonts w:ascii="Arial" w:hAnsi="Arial" w:cs="Arial" w:hint="cs"/>
          <w:sz w:val="28"/>
          <w:szCs w:val="28"/>
          <w:rtl/>
        </w:rPr>
        <w:t>فيها الحرير فحينئذٍ تصح الصلاة، وقالوا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أيضاً </w:t>
      </w:r>
      <w:r w:rsidR="00D61923">
        <w:rPr>
          <w:rFonts w:ascii="Arial" w:hAnsi="Arial" w:cs="Arial" w:hint="cs"/>
          <w:sz w:val="28"/>
          <w:szCs w:val="28"/>
          <w:rtl/>
        </w:rPr>
        <w:t>إ</w:t>
      </w:r>
      <w:r w:rsidRPr="005505A5">
        <w:rPr>
          <w:rFonts w:ascii="Arial" w:hAnsi="Arial" w:cs="Arial" w:hint="cs"/>
          <w:sz w:val="28"/>
          <w:szCs w:val="28"/>
          <w:rtl/>
        </w:rPr>
        <w:t>ن هذا المعنى منصرفٌ إلى المحرم، فإذا جاز هذا حُكم بصحة اللبس وإن لم يجز فلا يكون ذلك</w:t>
      </w:r>
      <w:r w:rsidR="00D61923">
        <w:rPr>
          <w:rFonts w:ascii="Arial" w:hAnsi="Arial" w:cs="Arial" w:hint="cs"/>
          <w:sz w:val="28"/>
          <w:szCs w:val="28"/>
          <w:rtl/>
        </w:rPr>
        <w:t>.</w:t>
      </w:r>
    </w:p>
    <w:p w:rsidR="00477D48" w:rsidRDefault="005505A5" w:rsidP="00F0186A">
      <w:pPr>
        <w:rPr>
          <w:rFonts w:ascii="Arial" w:hAnsi="Arial" w:cs="Arial"/>
          <w:sz w:val="28"/>
          <w:szCs w:val="28"/>
          <w:rtl/>
        </w:rPr>
      </w:pPr>
      <w:r w:rsidRPr="005505A5">
        <w:rPr>
          <w:rFonts w:ascii="Arial" w:hAnsi="Arial" w:cs="Arial" w:hint="cs"/>
          <w:sz w:val="28"/>
          <w:szCs w:val="28"/>
          <w:rtl/>
        </w:rPr>
        <w:t xml:space="preserve"> </w:t>
      </w:r>
      <w:r w:rsidR="00D61923">
        <w:rPr>
          <w:rFonts w:ascii="Arial" w:hAnsi="Arial" w:cs="Arial" w:hint="cs"/>
          <w:sz w:val="28"/>
          <w:szCs w:val="28"/>
          <w:rtl/>
        </w:rPr>
        <w:t xml:space="preserve">هذا الاستدلال في نظر خادمكم </w:t>
      </w:r>
      <w:r w:rsidRPr="005505A5">
        <w:rPr>
          <w:rFonts w:ascii="Arial" w:hAnsi="Arial" w:cs="Arial" w:hint="cs"/>
          <w:sz w:val="28"/>
          <w:szCs w:val="28"/>
          <w:rtl/>
        </w:rPr>
        <w:t>غير واضح وإن أصر عليه جملة من الفقهاء ك</w:t>
      </w:r>
      <w:r w:rsidR="00D61923">
        <w:rPr>
          <w:rFonts w:ascii="Arial" w:hAnsi="Arial" w:cs="Arial" w:hint="cs"/>
          <w:sz w:val="28"/>
          <w:szCs w:val="28"/>
          <w:rtl/>
        </w:rPr>
        <w:t>ما أشار إليه السيد حكيم الفقهاء</w:t>
      </w:r>
      <w:r w:rsidRPr="005505A5">
        <w:rPr>
          <w:rFonts w:ascii="Arial" w:hAnsi="Arial" w:cs="Arial" w:hint="cs"/>
          <w:sz w:val="28"/>
          <w:szCs w:val="28"/>
          <w:rtl/>
        </w:rPr>
        <w:t xml:space="preserve">، والسر في ذلك أن دعوى </w:t>
      </w:r>
      <w:r w:rsidR="00D61923">
        <w:rPr>
          <w:rFonts w:ascii="Arial" w:hAnsi="Arial" w:cs="Arial" w:hint="cs"/>
          <w:sz w:val="28"/>
          <w:szCs w:val="28"/>
          <w:rtl/>
        </w:rPr>
        <w:t>ال</w:t>
      </w:r>
      <w:r w:rsidRPr="005505A5">
        <w:rPr>
          <w:rFonts w:ascii="Arial" w:hAnsi="Arial" w:cs="Arial" w:hint="cs"/>
          <w:sz w:val="28"/>
          <w:szCs w:val="28"/>
          <w:rtl/>
        </w:rPr>
        <w:t>انصراف غير واضح</w:t>
      </w:r>
      <w:r w:rsidR="00D61923">
        <w:rPr>
          <w:rFonts w:ascii="Arial" w:hAnsi="Arial" w:cs="Arial" w:hint="cs"/>
          <w:sz w:val="28"/>
          <w:szCs w:val="28"/>
          <w:rtl/>
        </w:rPr>
        <w:t>ة</w:t>
      </w:r>
      <w:r w:rsidR="00477D48">
        <w:rPr>
          <w:rFonts w:ascii="Arial" w:hAnsi="Arial" w:cs="Arial" w:hint="cs"/>
          <w:sz w:val="28"/>
          <w:szCs w:val="28"/>
          <w:rtl/>
        </w:rPr>
        <w:t>؛</w:t>
      </w:r>
      <w:r w:rsidRPr="005505A5">
        <w:rPr>
          <w:rFonts w:ascii="Arial" w:hAnsi="Arial" w:cs="Arial" w:hint="cs"/>
          <w:sz w:val="28"/>
          <w:szCs w:val="28"/>
          <w:rtl/>
        </w:rPr>
        <w:t xml:space="preserve"> </w:t>
      </w:r>
      <w:r w:rsidR="00477D48">
        <w:rPr>
          <w:rFonts w:ascii="Arial" w:hAnsi="Arial" w:cs="Arial" w:hint="cs"/>
          <w:sz w:val="28"/>
          <w:szCs w:val="28"/>
          <w:rtl/>
        </w:rPr>
        <w:t>لأن</w:t>
      </w:r>
      <w:r w:rsidRPr="005505A5">
        <w:rPr>
          <w:rFonts w:ascii="Arial" w:hAnsi="Arial" w:cs="Arial" w:hint="cs"/>
          <w:sz w:val="28"/>
          <w:szCs w:val="28"/>
          <w:rtl/>
        </w:rPr>
        <w:t xml:space="preserve"> معنى الكلمة يؤخذ من علماء اللغة ولا يؤخذ من العرف، ولكن </w:t>
      </w:r>
      <w:r w:rsidR="00477D48">
        <w:rPr>
          <w:rFonts w:ascii="Arial" w:hAnsi="Arial" w:cs="Arial" w:hint="cs"/>
          <w:sz w:val="28"/>
          <w:szCs w:val="28"/>
          <w:rtl/>
        </w:rPr>
        <w:t>ال</w:t>
      </w:r>
      <w:r w:rsidRPr="005505A5">
        <w:rPr>
          <w:rFonts w:ascii="Arial" w:hAnsi="Arial" w:cs="Arial" w:hint="cs"/>
          <w:sz w:val="28"/>
          <w:szCs w:val="28"/>
          <w:rtl/>
        </w:rPr>
        <w:t xml:space="preserve">انصراف أنه هذا مصداق وغيره ليس مصداقاً، هذا يؤخذ من العرف، والعرف أيضاً ينقسم ربما يكون متعارفاً لدى بعض دون بعض </w:t>
      </w:r>
      <w:r w:rsidR="00477D48">
        <w:rPr>
          <w:rFonts w:ascii="Arial" w:hAnsi="Arial" w:cs="Arial" w:hint="cs"/>
          <w:sz w:val="28"/>
          <w:szCs w:val="28"/>
          <w:rtl/>
        </w:rPr>
        <w:t>و</w:t>
      </w:r>
      <w:r w:rsidRPr="005505A5">
        <w:rPr>
          <w:rFonts w:ascii="Arial" w:hAnsi="Arial" w:cs="Arial" w:hint="cs"/>
          <w:sz w:val="28"/>
          <w:szCs w:val="28"/>
          <w:rtl/>
        </w:rPr>
        <w:t>حينئذٍ لابد أن ينظر الفقيه إلى الح</w:t>
      </w:r>
      <w:r w:rsidR="00477D48">
        <w:rPr>
          <w:rFonts w:ascii="Arial" w:hAnsi="Arial" w:cs="Arial" w:hint="cs"/>
          <w:sz w:val="28"/>
          <w:szCs w:val="28"/>
          <w:rtl/>
        </w:rPr>
        <w:t>كم بأنه يمكنه تفصيله أو لا.</w:t>
      </w:r>
    </w:p>
    <w:p w:rsidR="00386EC6" w:rsidRDefault="00477D48" w:rsidP="00F0186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 كيفما كان إ</w:t>
      </w:r>
      <w:r w:rsidR="005505A5" w:rsidRPr="005505A5">
        <w:rPr>
          <w:rFonts w:ascii="Arial" w:hAnsi="Arial" w:cs="Arial" w:hint="cs"/>
          <w:sz w:val="28"/>
          <w:szCs w:val="28"/>
          <w:rtl/>
        </w:rPr>
        <w:t>ن الانص</w:t>
      </w:r>
      <w:r>
        <w:rPr>
          <w:rFonts w:ascii="Arial" w:hAnsi="Arial" w:cs="Arial" w:hint="cs"/>
          <w:sz w:val="28"/>
          <w:szCs w:val="28"/>
          <w:rtl/>
        </w:rPr>
        <w:t>راف انما يؤخذ من العرف وليس من أ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هل اللغة، هذا المعنى عرضت في خدمتكم في موارد مختلفة، </w:t>
      </w:r>
      <w:r w:rsidR="00386EC6">
        <w:rPr>
          <w:rFonts w:ascii="Arial" w:hAnsi="Arial" w:cs="Arial" w:hint="cs"/>
          <w:sz w:val="28"/>
          <w:szCs w:val="28"/>
          <w:rtl/>
        </w:rPr>
        <w:t>وهنا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دعوى </w:t>
      </w:r>
      <w:r w:rsidR="00386EC6">
        <w:rPr>
          <w:rFonts w:ascii="Arial" w:hAnsi="Arial" w:cs="Arial" w:hint="cs"/>
          <w:sz w:val="28"/>
          <w:szCs w:val="28"/>
          <w:rtl/>
        </w:rPr>
        <w:t>بأن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دليل </w:t>
      </w:r>
      <w:proofErr w:type="spellStart"/>
      <w:r w:rsidR="005505A5" w:rsidRPr="005505A5">
        <w:rPr>
          <w:rFonts w:ascii="Arial" w:hAnsi="Arial" w:cs="Arial" w:hint="cs"/>
          <w:sz w:val="28"/>
          <w:szCs w:val="28"/>
          <w:rtl/>
        </w:rPr>
        <w:t>المانعية</w:t>
      </w:r>
      <w:proofErr w:type="spellEnd"/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</w:t>
      </w:r>
      <w:r w:rsidR="00386EC6">
        <w:rPr>
          <w:rFonts w:ascii="Arial" w:hAnsi="Arial" w:cs="Arial" w:hint="cs"/>
          <w:sz w:val="28"/>
          <w:szCs w:val="28"/>
          <w:rtl/>
        </w:rPr>
        <w:t>منصرف يعني بالعرف</w:t>
      </w:r>
      <w:r w:rsidR="005505A5" w:rsidRPr="005505A5">
        <w:rPr>
          <w:rFonts w:ascii="Arial" w:hAnsi="Arial" w:cs="Arial" w:hint="cs"/>
          <w:sz w:val="28"/>
          <w:szCs w:val="28"/>
          <w:rtl/>
        </w:rPr>
        <w:t>، وهذا ا</w:t>
      </w:r>
      <w:r w:rsidR="00386EC6">
        <w:rPr>
          <w:rFonts w:ascii="Arial" w:hAnsi="Arial" w:cs="Arial" w:hint="cs"/>
          <w:sz w:val="28"/>
          <w:szCs w:val="28"/>
          <w:rtl/>
        </w:rPr>
        <w:t>لا</w:t>
      </w:r>
      <w:r w:rsidR="005505A5" w:rsidRPr="005505A5">
        <w:rPr>
          <w:rFonts w:ascii="Arial" w:hAnsi="Arial" w:cs="Arial" w:hint="cs"/>
          <w:sz w:val="28"/>
          <w:szCs w:val="28"/>
          <w:rtl/>
        </w:rPr>
        <w:t>نصراف لا معنى له</w:t>
      </w:r>
      <w:r w:rsidR="00386EC6">
        <w:rPr>
          <w:rFonts w:ascii="Arial" w:hAnsi="Arial" w:cs="Arial" w:hint="cs"/>
          <w:sz w:val="28"/>
          <w:szCs w:val="28"/>
          <w:rtl/>
        </w:rPr>
        <w:t>؛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لأن </w:t>
      </w:r>
      <w:r w:rsidR="00386EC6" w:rsidRPr="005505A5">
        <w:rPr>
          <w:rFonts w:ascii="Arial" w:hAnsi="Arial" w:cs="Arial" w:hint="cs"/>
          <w:sz w:val="28"/>
          <w:szCs w:val="28"/>
          <w:rtl/>
        </w:rPr>
        <w:t xml:space="preserve">المسألة 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ليست من مسائل العرف حتى يقال أنه منصرف إلى خصوص المحرم ، أما إذا كان مضطراً </w:t>
      </w:r>
      <w:r w:rsidR="00386EC6">
        <w:rPr>
          <w:rFonts w:ascii="Arial" w:hAnsi="Arial" w:cs="Arial" w:hint="cs"/>
          <w:sz w:val="28"/>
          <w:szCs w:val="28"/>
          <w:rtl/>
        </w:rPr>
        <w:t>ف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ليس كذ</w:t>
      </w:r>
      <w:r w:rsidR="00386EC6">
        <w:rPr>
          <w:rFonts w:ascii="Arial" w:hAnsi="Arial" w:cs="Arial" w:hint="cs"/>
          <w:sz w:val="28"/>
          <w:szCs w:val="28"/>
          <w:rtl/>
        </w:rPr>
        <w:t>لك.</w:t>
      </w:r>
    </w:p>
    <w:p w:rsidR="00386EC6" w:rsidRDefault="005505A5" w:rsidP="00F0186A">
      <w:pPr>
        <w:rPr>
          <w:rFonts w:ascii="Arial" w:hAnsi="Arial" w:cs="Arial"/>
          <w:sz w:val="28"/>
          <w:szCs w:val="28"/>
          <w:rtl/>
        </w:rPr>
      </w:pPr>
      <w:r w:rsidRPr="005505A5">
        <w:rPr>
          <w:rFonts w:ascii="Arial" w:hAnsi="Arial" w:cs="Arial" w:hint="cs"/>
          <w:sz w:val="28"/>
          <w:szCs w:val="28"/>
          <w:rtl/>
        </w:rPr>
        <w:t xml:space="preserve">هذا ليس من </w:t>
      </w:r>
      <w:proofErr w:type="spellStart"/>
      <w:r w:rsidRPr="005505A5">
        <w:rPr>
          <w:rFonts w:ascii="Arial" w:hAnsi="Arial" w:cs="Arial" w:hint="cs"/>
          <w:sz w:val="28"/>
          <w:szCs w:val="28"/>
          <w:rtl/>
        </w:rPr>
        <w:t>المصاديق</w:t>
      </w:r>
      <w:proofErr w:type="spellEnd"/>
      <w:r w:rsidRPr="005505A5">
        <w:rPr>
          <w:rFonts w:ascii="Arial" w:hAnsi="Arial" w:cs="Arial" w:hint="cs"/>
          <w:sz w:val="28"/>
          <w:szCs w:val="28"/>
          <w:rtl/>
        </w:rPr>
        <w:t xml:space="preserve"> التي تؤخذ من العرف </w:t>
      </w:r>
      <w:r w:rsidR="00386EC6">
        <w:rPr>
          <w:rFonts w:ascii="Arial" w:hAnsi="Arial" w:cs="Arial" w:hint="cs"/>
          <w:sz w:val="28"/>
          <w:szCs w:val="28"/>
          <w:rtl/>
        </w:rPr>
        <w:t>إ</w:t>
      </w:r>
      <w:r w:rsidRPr="005505A5">
        <w:rPr>
          <w:rFonts w:ascii="Arial" w:hAnsi="Arial" w:cs="Arial" w:hint="cs"/>
          <w:sz w:val="28"/>
          <w:szCs w:val="28"/>
          <w:rtl/>
        </w:rPr>
        <w:t>نما هو منحصر في فهم الفقهاء</w:t>
      </w:r>
      <w:r w:rsidR="00386EC6">
        <w:rPr>
          <w:rFonts w:ascii="Arial" w:hAnsi="Arial" w:cs="Arial" w:hint="cs"/>
          <w:sz w:val="28"/>
          <w:szCs w:val="28"/>
          <w:rtl/>
        </w:rPr>
        <w:t>.</w:t>
      </w:r>
    </w:p>
    <w:p w:rsidR="00386EC6" w:rsidRDefault="00386EC6" w:rsidP="00F0186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</w:t>
      </w:r>
      <w:r w:rsidR="005505A5" w:rsidRPr="005505A5">
        <w:rPr>
          <w:rFonts w:ascii="Arial" w:hAnsi="Arial" w:cs="Arial" w:hint="cs"/>
          <w:sz w:val="28"/>
          <w:szCs w:val="28"/>
          <w:rtl/>
        </w:rPr>
        <w:t>دعوى ا</w:t>
      </w:r>
      <w:r>
        <w:rPr>
          <w:rFonts w:ascii="Arial" w:hAnsi="Arial" w:cs="Arial" w:hint="cs"/>
          <w:sz w:val="28"/>
          <w:szCs w:val="28"/>
          <w:rtl/>
        </w:rPr>
        <w:t>لا</w:t>
      </w:r>
      <w:r w:rsidR="005505A5" w:rsidRPr="005505A5">
        <w:rPr>
          <w:rFonts w:ascii="Arial" w:hAnsi="Arial" w:cs="Arial" w:hint="cs"/>
          <w:sz w:val="28"/>
          <w:szCs w:val="28"/>
          <w:rtl/>
        </w:rPr>
        <w:t>نصراف جداً غير واضح</w:t>
      </w:r>
      <w:r>
        <w:rPr>
          <w:rFonts w:ascii="Arial" w:hAnsi="Arial" w:cs="Arial" w:hint="cs"/>
          <w:sz w:val="28"/>
          <w:szCs w:val="28"/>
          <w:rtl/>
        </w:rPr>
        <w:t>ة عند خادمكم.</w:t>
      </w:r>
    </w:p>
    <w:p w:rsidR="00E9412C" w:rsidRDefault="005505A5" w:rsidP="00F0186A">
      <w:pPr>
        <w:rPr>
          <w:rFonts w:ascii="Arial" w:hAnsi="Arial" w:cs="Arial"/>
          <w:sz w:val="28"/>
          <w:szCs w:val="28"/>
          <w:rtl/>
        </w:rPr>
      </w:pPr>
      <w:r w:rsidRPr="005505A5">
        <w:rPr>
          <w:rFonts w:ascii="Arial" w:hAnsi="Arial" w:cs="Arial" w:hint="cs"/>
          <w:sz w:val="28"/>
          <w:szCs w:val="28"/>
          <w:rtl/>
        </w:rPr>
        <w:t xml:space="preserve"> </w:t>
      </w:r>
      <w:r w:rsidR="00386EC6">
        <w:rPr>
          <w:rFonts w:ascii="Arial" w:hAnsi="Arial" w:cs="Arial" w:hint="cs"/>
          <w:sz w:val="28"/>
          <w:szCs w:val="28"/>
          <w:rtl/>
        </w:rPr>
        <w:t xml:space="preserve">هناك 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جانب آخر في كلامه أن هناك روايات تمنع من لبس الحرير ولكنها ليست </w:t>
      </w:r>
      <w:r w:rsidR="00E9412C">
        <w:rPr>
          <w:rFonts w:ascii="Arial" w:hAnsi="Arial" w:cs="Arial" w:hint="cs"/>
          <w:sz w:val="28"/>
          <w:szCs w:val="28"/>
          <w:rtl/>
        </w:rPr>
        <w:t>ب</w:t>
      </w:r>
      <w:r w:rsidRPr="005505A5">
        <w:rPr>
          <w:rFonts w:ascii="Arial" w:hAnsi="Arial" w:cs="Arial" w:hint="cs"/>
          <w:sz w:val="28"/>
          <w:szCs w:val="28"/>
          <w:rtl/>
        </w:rPr>
        <w:t>خصوص</w:t>
      </w:r>
      <w:r w:rsidR="00E9412C">
        <w:rPr>
          <w:rFonts w:ascii="Arial" w:hAnsi="Arial" w:cs="Arial" w:hint="cs"/>
          <w:sz w:val="28"/>
          <w:szCs w:val="28"/>
          <w:rtl/>
        </w:rPr>
        <w:t>ها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راجعة إلى الحرمة</w:t>
      </w:r>
      <w:r w:rsidR="00E9412C">
        <w:rPr>
          <w:rFonts w:ascii="Arial" w:hAnsi="Arial" w:cs="Arial" w:hint="cs"/>
          <w:sz w:val="28"/>
          <w:szCs w:val="28"/>
          <w:rtl/>
        </w:rPr>
        <w:t>، و</w:t>
      </w:r>
      <w:r w:rsidRPr="005505A5">
        <w:rPr>
          <w:rFonts w:ascii="Arial" w:hAnsi="Arial" w:cs="Arial" w:hint="cs"/>
          <w:sz w:val="28"/>
          <w:szCs w:val="28"/>
          <w:rtl/>
        </w:rPr>
        <w:t xml:space="preserve">هذه الروايات أعرضها في خدمتكم جميعاً </w:t>
      </w:r>
      <w:r w:rsidR="00E9412C">
        <w:rPr>
          <w:rFonts w:ascii="Arial" w:hAnsi="Arial" w:cs="Arial" w:hint="cs"/>
          <w:sz w:val="28"/>
          <w:szCs w:val="28"/>
          <w:rtl/>
        </w:rPr>
        <w:t>لنتأمل بها إن شاء الله تعالى.</w:t>
      </w:r>
    </w:p>
    <w:p w:rsidR="00E9412C" w:rsidRDefault="00E9412C" w:rsidP="00F0186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رواية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5505A5" w:rsidRPr="005505A5">
        <w:rPr>
          <w:rFonts w:ascii="Arial" w:hAnsi="Arial" w:cs="Arial" w:hint="cs"/>
          <w:sz w:val="28"/>
          <w:szCs w:val="28"/>
          <w:rtl/>
        </w:rPr>
        <w:t>أولى</w:t>
      </w:r>
      <w:r>
        <w:rPr>
          <w:rFonts w:ascii="Arial" w:hAnsi="Arial" w:cs="Arial" w:hint="cs"/>
          <w:sz w:val="28"/>
          <w:szCs w:val="28"/>
          <w:rtl/>
        </w:rPr>
        <w:t xml:space="preserve"> من ال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باب </w:t>
      </w:r>
      <w:r>
        <w:rPr>
          <w:rFonts w:ascii="Arial" w:hAnsi="Arial" w:cs="Arial" w:hint="cs"/>
          <w:sz w:val="28"/>
          <w:szCs w:val="28"/>
          <w:rtl/>
        </w:rPr>
        <w:t>الحادي عشر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من أبواب </w:t>
      </w:r>
      <w:r>
        <w:rPr>
          <w:rFonts w:ascii="Arial" w:hAnsi="Arial" w:cs="Arial" w:hint="cs"/>
          <w:sz w:val="28"/>
          <w:szCs w:val="28"/>
          <w:rtl/>
        </w:rPr>
        <w:t>لباس المصلي:</w:t>
      </w:r>
    </w:p>
    <w:p w:rsidR="00E9412C" w:rsidRPr="00E9412C" w:rsidRDefault="00E9412C" w:rsidP="00F0186A">
      <w:pPr>
        <w:rPr>
          <w:rFonts w:ascii="Arial" w:hAnsi="Arial" w:cs="Arial"/>
          <w:b/>
          <w:bCs/>
          <w:sz w:val="28"/>
          <w:szCs w:val="28"/>
          <w:rtl/>
        </w:rPr>
      </w:pPr>
      <w:r w:rsidRPr="00E9412C">
        <w:rPr>
          <w:rFonts w:ascii="Arial" w:hAnsi="Arial" w:cs="Arial"/>
          <w:b/>
          <w:bCs/>
          <w:sz w:val="28"/>
          <w:szCs w:val="28"/>
          <w:rtl/>
        </w:rPr>
        <w:t>عن إسماعيل بن سعد الأحوص</w:t>
      </w:r>
      <w:r w:rsidRPr="00E9412C">
        <w:rPr>
          <w:rFonts w:ascii="Arial" w:hAnsi="Arial" w:cs="Arial" w:hint="cs"/>
          <w:b/>
          <w:bCs/>
          <w:sz w:val="28"/>
          <w:szCs w:val="28"/>
          <w:rtl/>
        </w:rPr>
        <w:t xml:space="preserve">، </w:t>
      </w:r>
      <w:r w:rsidR="005505A5" w:rsidRPr="00E9412C">
        <w:rPr>
          <w:rFonts w:ascii="Arial" w:hAnsi="Arial" w:cs="Arial" w:hint="cs"/>
          <w:b/>
          <w:bCs/>
          <w:sz w:val="28"/>
          <w:szCs w:val="28"/>
          <w:rtl/>
        </w:rPr>
        <w:t>قال</w:t>
      </w:r>
      <w:r w:rsidRPr="00E9412C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="005505A5" w:rsidRPr="00E9412C">
        <w:rPr>
          <w:rFonts w:ascii="Arial" w:hAnsi="Arial" w:cs="Arial" w:hint="cs"/>
          <w:b/>
          <w:bCs/>
          <w:sz w:val="28"/>
          <w:szCs w:val="28"/>
          <w:rtl/>
        </w:rPr>
        <w:t xml:space="preserve"> سألت أبا الحسن ا</w:t>
      </w:r>
      <w:r w:rsidRPr="00E9412C">
        <w:rPr>
          <w:rFonts w:ascii="Arial" w:hAnsi="Arial" w:cs="Arial" w:hint="cs"/>
          <w:b/>
          <w:bCs/>
          <w:sz w:val="28"/>
          <w:szCs w:val="28"/>
          <w:rtl/>
        </w:rPr>
        <w:t xml:space="preserve">لرضا (ع) هل يُصلي الرجل في ثوب </w:t>
      </w:r>
      <w:proofErr w:type="spellStart"/>
      <w:r w:rsidRPr="00E9412C">
        <w:rPr>
          <w:rFonts w:ascii="Arial" w:hAnsi="Arial" w:cs="Arial" w:hint="cs"/>
          <w:b/>
          <w:bCs/>
          <w:sz w:val="28"/>
          <w:szCs w:val="28"/>
          <w:rtl/>
        </w:rPr>
        <w:t>إ</w:t>
      </w:r>
      <w:r w:rsidR="005505A5" w:rsidRPr="00E9412C">
        <w:rPr>
          <w:rFonts w:ascii="Arial" w:hAnsi="Arial" w:cs="Arial" w:hint="cs"/>
          <w:b/>
          <w:bCs/>
          <w:sz w:val="28"/>
          <w:szCs w:val="28"/>
          <w:rtl/>
        </w:rPr>
        <w:t>بريسم</w:t>
      </w:r>
      <w:proofErr w:type="spellEnd"/>
      <w:r w:rsidRPr="00E9412C">
        <w:rPr>
          <w:rFonts w:ascii="Arial" w:hAnsi="Arial" w:cs="Arial" w:hint="cs"/>
          <w:b/>
          <w:bCs/>
          <w:sz w:val="28"/>
          <w:szCs w:val="28"/>
          <w:rtl/>
        </w:rPr>
        <w:t>، فقال: لا.</w:t>
      </w:r>
    </w:p>
    <w:p w:rsidR="00E9412C" w:rsidRDefault="00E9412C" w:rsidP="00F0186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هل </w:t>
      </w:r>
      <w:r>
        <w:rPr>
          <w:rFonts w:ascii="Arial" w:hAnsi="Arial" w:cs="Arial" w:hint="cs"/>
          <w:sz w:val="28"/>
          <w:szCs w:val="28"/>
          <w:rtl/>
        </w:rPr>
        <w:t xml:space="preserve">هذا سؤال عن </w:t>
      </w:r>
      <w:r w:rsidR="005505A5" w:rsidRPr="005505A5">
        <w:rPr>
          <w:rFonts w:ascii="Arial" w:hAnsi="Arial" w:cs="Arial" w:hint="cs"/>
          <w:sz w:val="28"/>
          <w:szCs w:val="28"/>
          <w:rtl/>
        </w:rPr>
        <w:t>حرمة</w:t>
      </w:r>
      <w:r>
        <w:rPr>
          <w:rFonts w:ascii="Arial" w:hAnsi="Arial" w:cs="Arial" w:hint="cs"/>
          <w:sz w:val="28"/>
          <w:szCs w:val="28"/>
          <w:rtl/>
        </w:rPr>
        <w:t xml:space="preserve"> لبس الحرير؟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كيف يدعي، </w:t>
      </w:r>
      <w:r>
        <w:rPr>
          <w:rFonts w:ascii="Arial" w:hAnsi="Arial" w:cs="Arial" w:hint="cs"/>
          <w:sz w:val="28"/>
          <w:szCs w:val="28"/>
          <w:rtl/>
        </w:rPr>
        <w:t>ب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أنه سؤال عن الحكم الشرعي </w:t>
      </w:r>
      <w:r>
        <w:rPr>
          <w:rFonts w:ascii="Arial" w:hAnsi="Arial" w:cs="Arial" w:hint="cs"/>
          <w:sz w:val="28"/>
          <w:szCs w:val="28"/>
          <w:rtl/>
        </w:rPr>
        <w:t>وليس عن مصداق حكم شرعي!</w:t>
      </w:r>
    </w:p>
    <w:p w:rsidR="00E9412C" w:rsidRDefault="005505A5" w:rsidP="00F0186A">
      <w:pPr>
        <w:rPr>
          <w:rFonts w:ascii="Arial" w:hAnsi="Arial" w:cs="Arial"/>
          <w:sz w:val="28"/>
          <w:szCs w:val="28"/>
          <w:rtl/>
        </w:rPr>
      </w:pPr>
      <w:r w:rsidRPr="005505A5">
        <w:rPr>
          <w:rFonts w:ascii="Arial" w:hAnsi="Arial" w:cs="Arial" w:hint="cs"/>
          <w:sz w:val="28"/>
          <w:szCs w:val="28"/>
          <w:rtl/>
        </w:rPr>
        <w:lastRenderedPageBreak/>
        <w:t>وكذلك الرواية الثانية</w:t>
      </w:r>
      <w:r w:rsidR="00E9412C">
        <w:rPr>
          <w:rFonts w:ascii="Arial" w:hAnsi="Arial" w:cs="Arial" w:hint="cs"/>
          <w:sz w:val="28"/>
          <w:szCs w:val="28"/>
          <w:rtl/>
        </w:rPr>
        <w:t xml:space="preserve"> من نفس الباب:</w:t>
      </w:r>
    </w:p>
    <w:p w:rsidR="00E9412C" w:rsidRPr="00E9412C" w:rsidRDefault="00E9412C" w:rsidP="00F0186A">
      <w:pPr>
        <w:rPr>
          <w:rFonts w:ascii="Arial" w:hAnsi="Arial" w:cs="Arial"/>
          <w:b/>
          <w:bCs/>
          <w:sz w:val="28"/>
          <w:szCs w:val="28"/>
          <w:rtl/>
        </w:rPr>
      </w:pPr>
      <w:r w:rsidRPr="00E9412C">
        <w:rPr>
          <w:rFonts w:ascii="Arial" w:hAnsi="Arial" w:cs="Arial"/>
          <w:b/>
          <w:bCs/>
          <w:sz w:val="28"/>
          <w:szCs w:val="28"/>
          <w:rtl/>
        </w:rPr>
        <w:t>محمد بن عبد الجبار قال: كتبت إلى أبي محمد (عليه السلام) أسأله ‏هل يصلى في قلنسوة ‏حرير محض أو قلنسوة ديباج؟ فكتب (عليه السلام): لا تحل الصلاة في ‏حرير محض. ‏</w:t>
      </w:r>
      <w:r w:rsidRPr="00E9412C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</w:p>
    <w:p w:rsidR="00E9412C" w:rsidRDefault="00E9412C" w:rsidP="00F0186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</w:t>
      </w:r>
      <w:r w:rsidR="005505A5" w:rsidRPr="005505A5">
        <w:rPr>
          <w:rFonts w:ascii="Arial" w:hAnsi="Arial" w:cs="Arial" w:hint="cs"/>
          <w:sz w:val="28"/>
          <w:szCs w:val="28"/>
          <w:rtl/>
        </w:rPr>
        <w:t>هل هذا معناه لبس الحرير محرم أو ليس محرماً</w:t>
      </w:r>
      <w:r>
        <w:rPr>
          <w:rFonts w:ascii="Arial" w:hAnsi="Arial" w:cs="Arial" w:hint="cs"/>
          <w:sz w:val="28"/>
          <w:szCs w:val="28"/>
          <w:rtl/>
        </w:rPr>
        <w:t>؟ أم سؤال عن الصلاة فيه؟</w:t>
      </w:r>
    </w:p>
    <w:p w:rsidR="00E9412C" w:rsidRDefault="005505A5" w:rsidP="00F0186A">
      <w:pPr>
        <w:rPr>
          <w:rFonts w:ascii="Arial" w:hAnsi="Arial" w:cs="Arial"/>
          <w:sz w:val="28"/>
          <w:szCs w:val="28"/>
          <w:rtl/>
        </w:rPr>
      </w:pPr>
      <w:r w:rsidRPr="005505A5">
        <w:rPr>
          <w:rFonts w:ascii="Arial" w:hAnsi="Arial" w:cs="Arial" w:hint="cs"/>
          <w:sz w:val="28"/>
          <w:szCs w:val="28"/>
          <w:rtl/>
        </w:rPr>
        <w:t xml:space="preserve"> </w:t>
      </w:r>
      <w:r w:rsidR="00E9412C">
        <w:rPr>
          <w:rFonts w:ascii="Arial" w:hAnsi="Arial" w:cs="Arial" w:hint="cs"/>
          <w:sz w:val="28"/>
          <w:szCs w:val="28"/>
          <w:rtl/>
        </w:rPr>
        <w:t>ومنها: ال</w:t>
      </w:r>
      <w:r w:rsidRPr="005505A5">
        <w:rPr>
          <w:rFonts w:ascii="Arial" w:hAnsi="Arial" w:cs="Arial" w:hint="cs"/>
          <w:sz w:val="28"/>
          <w:szCs w:val="28"/>
          <w:rtl/>
        </w:rPr>
        <w:t xml:space="preserve">رواية </w:t>
      </w:r>
      <w:r w:rsidR="00E9412C">
        <w:rPr>
          <w:rFonts w:ascii="Arial" w:hAnsi="Arial" w:cs="Arial" w:hint="cs"/>
          <w:sz w:val="28"/>
          <w:szCs w:val="28"/>
          <w:rtl/>
        </w:rPr>
        <w:t>الخامسة من نفس هذا الباب:</w:t>
      </w:r>
    </w:p>
    <w:p w:rsidR="00E9412C" w:rsidRPr="000E7B96" w:rsidRDefault="00E9412C" w:rsidP="00F0186A">
      <w:pPr>
        <w:rPr>
          <w:rFonts w:ascii="Arial" w:hAnsi="Arial" w:cs="Arial"/>
          <w:b/>
          <w:bCs/>
          <w:sz w:val="28"/>
          <w:szCs w:val="28"/>
          <w:rtl/>
        </w:rPr>
      </w:pPr>
      <w:r w:rsidRPr="000E7B96">
        <w:rPr>
          <w:rFonts w:ascii="Arial" w:hAnsi="Arial" w:cs="Arial" w:hint="cs"/>
          <w:b/>
          <w:bCs/>
          <w:sz w:val="28"/>
          <w:szCs w:val="28"/>
          <w:rtl/>
        </w:rPr>
        <w:t>إ</w:t>
      </w:r>
      <w:r w:rsidR="005505A5" w:rsidRPr="000E7B96">
        <w:rPr>
          <w:rFonts w:ascii="Arial" w:hAnsi="Arial" w:cs="Arial" w:hint="cs"/>
          <w:b/>
          <w:bCs/>
          <w:sz w:val="28"/>
          <w:szCs w:val="28"/>
          <w:rtl/>
        </w:rPr>
        <w:t>ن رسول الله (ص) قال</w:t>
      </w:r>
      <w:r w:rsidRPr="000E7B96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="005505A5" w:rsidRPr="000E7B96">
        <w:rPr>
          <w:rFonts w:ascii="Arial" w:hAnsi="Arial" w:cs="Arial" w:hint="cs"/>
          <w:b/>
          <w:bCs/>
          <w:sz w:val="28"/>
          <w:szCs w:val="28"/>
          <w:rtl/>
        </w:rPr>
        <w:t xml:space="preserve"> لعلي (ع) اني أحب لك ما احب لنفسي وأكره لك ما أكره لنفسي فلا تتختم بخاتم ذهب </w:t>
      </w:r>
      <w:r w:rsidR="000E7B96">
        <w:rPr>
          <w:rFonts w:ascii="Arial" w:hAnsi="Arial" w:cs="Arial" w:hint="cs"/>
          <w:b/>
          <w:bCs/>
          <w:sz w:val="28"/>
          <w:szCs w:val="28"/>
          <w:rtl/>
        </w:rPr>
        <w:t xml:space="preserve">ـ </w:t>
      </w:r>
      <w:r w:rsidR="005505A5" w:rsidRPr="000E7B96">
        <w:rPr>
          <w:rFonts w:ascii="Arial" w:hAnsi="Arial" w:cs="Arial" w:hint="cs"/>
          <w:b/>
          <w:bCs/>
          <w:sz w:val="28"/>
          <w:szCs w:val="28"/>
          <w:rtl/>
        </w:rPr>
        <w:t>إلى أن قال</w:t>
      </w:r>
      <w:r w:rsidR="000E7B96">
        <w:rPr>
          <w:rFonts w:ascii="Arial" w:hAnsi="Arial" w:cs="Arial" w:hint="cs"/>
          <w:b/>
          <w:bCs/>
          <w:sz w:val="28"/>
          <w:szCs w:val="28"/>
          <w:rtl/>
        </w:rPr>
        <w:t xml:space="preserve"> ـ</w:t>
      </w:r>
      <w:r w:rsidR="005505A5" w:rsidRPr="000E7B96">
        <w:rPr>
          <w:rFonts w:ascii="Arial" w:hAnsi="Arial" w:cs="Arial" w:hint="cs"/>
          <w:b/>
          <w:bCs/>
          <w:sz w:val="28"/>
          <w:szCs w:val="28"/>
          <w:rtl/>
        </w:rPr>
        <w:t xml:space="preserve"> ولا تلبس حرير فيحرق الله جلدك يوم تلقاه</w:t>
      </w:r>
      <w:r w:rsidRPr="000E7B96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0E7B96" w:rsidRDefault="005505A5" w:rsidP="00F0186A">
      <w:pPr>
        <w:rPr>
          <w:rFonts w:ascii="Arial" w:hAnsi="Arial" w:cs="Arial"/>
          <w:sz w:val="28"/>
          <w:szCs w:val="28"/>
          <w:rtl/>
        </w:rPr>
      </w:pPr>
      <w:r w:rsidRPr="005505A5">
        <w:rPr>
          <w:rFonts w:ascii="Arial" w:hAnsi="Arial" w:cs="Arial" w:hint="cs"/>
          <w:sz w:val="28"/>
          <w:szCs w:val="28"/>
          <w:rtl/>
        </w:rPr>
        <w:t xml:space="preserve"> وهذه دالة على الحرمة </w:t>
      </w:r>
      <w:r w:rsidR="000E7B96">
        <w:rPr>
          <w:rFonts w:ascii="Arial" w:hAnsi="Arial" w:cs="Arial" w:hint="cs"/>
          <w:sz w:val="28"/>
          <w:szCs w:val="28"/>
          <w:rtl/>
        </w:rPr>
        <w:t>وأن</w:t>
      </w:r>
      <w:r w:rsidRPr="005505A5">
        <w:rPr>
          <w:rFonts w:ascii="Arial" w:hAnsi="Arial" w:cs="Arial" w:hint="cs"/>
          <w:sz w:val="28"/>
          <w:szCs w:val="28"/>
          <w:rtl/>
        </w:rPr>
        <w:t xml:space="preserve"> </w:t>
      </w:r>
      <w:r w:rsidR="000E7B96">
        <w:rPr>
          <w:rFonts w:ascii="Arial" w:hAnsi="Arial" w:cs="Arial" w:hint="cs"/>
          <w:sz w:val="28"/>
          <w:szCs w:val="28"/>
          <w:rtl/>
        </w:rPr>
        <w:t>ال</w:t>
      </w:r>
      <w:r w:rsidRPr="005505A5">
        <w:rPr>
          <w:rFonts w:ascii="Arial" w:hAnsi="Arial" w:cs="Arial" w:hint="cs"/>
          <w:sz w:val="28"/>
          <w:szCs w:val="28"/>
          <w:rtl/>
        </w:rPr>
        <w:t xml:space="preserve">حرمة </w:t>
      </w:r>
      <w:r w:rsidR="000E7B96">
        <w:rPr>
          <w:rFonts w:ascii="Arial" w:hAnsi="Arial" w:cs="Arial" w:hint="cs"/>
          <w:sz w:val="28"/>
          <w:szCs w:val="28"/>
          <w:rtl/>
        </w:rPr>
        <w:t>مستفا</w:t>
      </w:r>
      <w:r w:rsidRPr="005505A5">
        <w:rPr>
          <w:rFonts w:ascii="Arial" w:hAnsi="Arial" w:cs="Arial" w:hint="cs"/>
          <w:sz w:val="28"/>
          <w:szCs w:val="28"/>
          <w:rtl/>
        </w:rPr>
        <w:t>د</w:t>
      </w:r>
      <w:r w:rsidR="000E7B96">
        <w:rPr>
          <w:rFonts w:ascii="Arial" w:hAnsi="Arial" w:cs="Arial" w:hint="cs"/>
          <w:sz w:val="28"/>
          <w:szCs w:val="28"/>
          <w:rtl/>
        </w:rPr>
        <w:t>ة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عدم جواز في الصلاة، لا</w:t>
      </w:r>
      <w:r w:rsidR="000E7B96">
        <w:rPr>
          <w:rFonts w:ascii="Arial" w:hAnsi="Arial" w:cs="Arial" w:hint="cs"/>
          <w:sz w:val="28"/>
          <w:szCs w:val="28"/>
          <w:rtl/>
        </w:rPr>
        <w:t xml:space="preserve"> أن عدم الجواز مستفاد من الحرمة.</w:t>
      </w:r>
    </w:p>
    <w:p w:rsidR="000E7B96" w:rsidRDefault="000E7B96" w:rsidP="00F0186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ومنها: ال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رواية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5505A5" w:rsidRPr="005505A5">
        <w:rPr>
          <w:rFonts w:ascii="Arial" w:hAnsi="Arial" w:cs="Arial" w:hint="cs"/>
          <w:sz w:val="28"/>
          <w:szCs w:val="28"/>
          <w:rtl/>
        </w:rPr>
        <w:t>سادسة من نفس هذا الباب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يقول</w:t>
      </w:r>
      <w:r>
        <w:rPr>
          <w:rFonts w:ascii="Arial" w:hAnsi="Arial" w:cs="Arial" w:hint="cs"/>
          <w:sz w:val="28"/>
          <w:szCs w:val="28"/>
          <w:rtl/>
        </w:rPr>
        <w:t xml:space="preserve"> صاحب الوسائل: وردت الأ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خبار بالنهي،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المحقق ذكر مصادر هذه الروايات </w:t>
      </w:r>
      <w:r>
        <w:rPr>
          <w:rFonts w:ascii="Arial" w:hAnsi="Arial" w:cs="Arial" w:hint="cs"/>
          <w:sz w:val="28"/>
          <w:szCs w:val="28"/>
          <w:rtl/>
        </w:rPr>
        <w:t xml:space="preserve">الدالة على 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النهي عن لبس الديباج والحرير </w:t>
      </w:r>
      <w:proofErr w:type="spellStart"/>
      <w:r w:rsidR="005505A5" w:rsidRPr="005505A5">
        <w:rPr>
          <w:rFonts w:ascii="Arial" w:hAnsi="Arial" w:cs="Arial" w:hint="cs"/>
          <w:sz w:val="28"/>
          <w:szCs w:val="28"/>
          <w:rtl/>
        </w:rPr>
        <w:t>وال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5505A5" w:rsidRPr="005505A5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المحض والصلاة للرجال، ولكن ليس فيه دلالة على أن ذلك محرم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0E7B96" w:rsidRDefault="005505A5" w:rsidP="00F0186A">
      <w:pPr>
        <w:rPr>
          <w:rFonts w:ascii="Arial" w:hAnsi="Arial" w:cs="Arial"/>
          <w:sz w:val="28"/>
          <w:szCs w:val="28"/>
          <w:rtl/>
        </w:rPr>
      </w:pPr>
      <w:r w:rsidRPr="005505A5">
        <w:rPr>
          <w:rFonts w:ascii="Arial" w:hAnsi="Arial" w:cs="Arial" w:hint="cs"/>
          <w:sz w:val="28"/>
          <w:szCs w:val="28"/>
          <w:rtl/>
        </w:rPr>
        <w:t xml:space="preserve"> </w:t>
      </w:r>
      <w:r w:rsidR="000E7B96">
        <w:rPr>
          <w:rFonts w:ascii="Arial" w:hAnsi="Arial" w:cs="Arial" w:hint="cs"/>
          <w:sz w:val="28"/>
          <w:szCs w:val="28"/>
          <w:rtl/>
        </w:rPr>
        <w:t xml:space="preserve">ومنها: </w:t>
      </w:r>
      <w:r w:rsidRPr="005505A5">
        <w:rPr>
          <w:rFonts w:ascii="Arial" w:hAnsi="Arial" w:cs="Arial" w:hint="cs"/>
          <w:sz w:val="28"/>
          <w:szCs w:val="28"/>
          <w:rtl/>
        </w:rPr>
        <w:t xml:space="preserve"> </w:t>
      </w:r>
      <w:r w:rsidR="000E7B96">
        <w:rPr>
          <w:rFonts w:ascii="Arial" w:hAnsi="Arial" w:cs="Arial" w:hint="cs"/>
          <w:sz w:val="28"/>
          <w:szCs w:val="28"/>
          <w:rtl/>
        </w:rPr>
        <w:t>ال</w:t>
      </w:r>
      <w:r w:rsidRPr="005505A5">
        <w:rPr>
          <w:rFonts w:ascii="Arial" w:hAnsi="Arial" w:cs="Arial" w:hint="cs"/>
          <w:sz w:val="28"/>
          <w:szCs w:val="28"/>
          <w:rtl/>
        </w:rPr>
        <w:t xml:space="preserve">رواية </w:t>
      </w:r>
      <w:r w:rsidR="000E7B96">
        <w:rPr>
          <w:rFonts w:ascii="Arial" w:hAnsi="Arial" w:cs="Arial" w:hint="cs"/>
          <w:sz w:val="28"/>
          <w:szCs w:val="28"/>
          <w:rtl/>
        </w:rPr>
        <w:t>ال</w:t>
      </w:r>
      <w:r w:rsidRPr="005505A5">
        <w:rPr>
          <w:rFonts w:ascii="Arial" w:hAnsi="Arial" w:cs="Arial" w:hint="cs"/>
          <w:sz w:val="28"/>
          <w:szCs w:val="28"/>
          <w:rtl/>
        </w:rPr>
        <w:t>سابعة من نفس الباب</w:t>
      </w:r>
      <w:r w:rsidR="000E7B96">
        <w:rPr>
          <w:rFonts w:ascii="Arial" w:hAnsi="Arial" w:cs="Arial" w:hint="cs"/>
          <w:sz w:val="28"/>
          <w:szCs w:val="28"/>
          <w:rtl/>
        </w:rPr>
        <w:t>:</w:t>
      </w:r>
    </w:p>
    <w:p w:rsidR="000E7B96" w:rsidRPr="000E7B96" w:rsidRDefault="000E7B96" w:rsidP="00F0186A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0E7B96">
        <w:rPr>
          <w:rFonts w:ascii="Arial" w:hAnsi="Arial" w:cs="Arial" w:hint="cs"/>
          <w:b/>
          <w:bCs/>
          <w:sz w:val="28"/>
          <w:szCs w:val="28"/>
          <w:rtl/>
        </w:rPr>
        <w:t>عن أ</w:t>
      </w:r>
      <w:r w:rsidR="005505A5" w:rsidRPr="000E7B96">
        <w:rPr>
          <w:rFonts w:ascii="Arial" w:hAnsi="Arial" w:cs="Arial" w:hint="cs"/>
          <w:b/>
          <w:bCs/>
          <w:sz w:val="28"/>
          <w:szCs w:val="28"/>
          <w:rtl/>
        </w:rPr>
        <w:t>بي الحسن</w:t>
      </w:r>
      <w:r w:rsidRPr="000E7B96">
        <w:rPr>
          <w:rFonts w:ascii="Arial" w:hAnsi="Arial" w:cs="Arial" w:hint="cs"/>
          <w:b/>
          <w:bCs/>
          <w:sz w:val="28"/>
          <w:szCs w:val="28"/>
          <w:rtl/>
        </w:rPr>
        <w:t>،</w:t>
      </w:r>
      <w:r w:rsidR="005505A5" w:rsidRPr="000E7B96">
        <w:rPr>
          <w:rFonts w:ascii="Arial" w:hAnsi="Arial" w:cs="Arial" w:hint="cs"/>
          <w:b/>
          <w:bCs/>
          <w:sz w:val="28"/>
          <w:szCs w:val="28"/>
          <w:rtl/>
        </w:rPr>
        <w:t xml:space="preserve"> قال</w:t>
      </w:r>
      <w:r w:rsidRPr="000E7B96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="005505A5" w:rsidRPr="000E7B96">
        <w:rPr>
          <w:rFonts w:ascii="Arial" w:hAnsi="Arial" w:cs="Arial" w:hint="cs"/>
          <w:b/>
          <w:bCs/>
          <w:sz w:val="28"/>
          <w:szCs w:val="28"/>
          <w:rtl/>
        </w:rPr>
        <w:t xml:space="preserve"> سألت </w:t>
      </w:r>
      <w:r w:rsidRPr="000E7B96">
        <w:rPr>
          <w:rFonts w:ascii="Arial" w:hAnsi="Arial" w:cs="Arial" w:hint="cs"/>
          <w:b/>
          <w:bCs/>
          <w:sz w:val="28"/>
          <w:szCs w:val="28"/>
          <w:rtl/>
        </w:rPr>
        <w:t xml:space="preserve">الرضا (ع) هل يصلي الرجل في ثوب </w:t>
      </w:r>
      <w:proofErr w:type="spellStart"/>
      <w:r w:rsidRPr="000E7B96">
        <w:rPr>
          <w:rFonts w:ascii="Arial" w:hAnsi="Arial" w:cs="Arial" w:hint="cs"/>
          <w:b/>
          <w:bCs/>
          <w:sz w:val="28"/>
          <w:szCs w:val="28"/>
          <w:rtl/>
        </w:rPr>
        <w:t>إ</w:t>
      </w:r>
      <w:r w:rsidR="005505A5" w:rsidRPr="000E7B96">
        <w:rPr>
          <w:rFonts w:ascii="Arial" w:hAnsi="Arial" w:cs="Arial" w:hint="cs"/>
          <w:b/>
          <w:bCs/>
          <w:sz w:val="28"/>
          <w:szCs w:val="28"/>
          <w:rtl/>
        </w:rPr>
        <w:t>بريسم</w:t>
      </w:r>
      <w:proofErr w:type="spellEnd"/>
      <w:r w:rsidRPr="000E7B96">
        <w:rPr>
          <w:rFonts w:ascii="Arial" w:hAnsi="Arial" w:cs="Arial" w:hint="cs"/>
          <w:b/>
          <w:bCs/>
          <w:sz w:val="28"/>
          <w:szCs w:val="28"/>
          <w:rtl/>
        </w:rPr>
        <w:t>؟</w:t>
      </w:r>
      <w:r w:rsidR="005505A5" w:rsidRPr="000E7B96">
        <w:rPr>
          <w:rFonts w:ascii="Arial" w:hAnsi="Arial" w:cs="Arial" w:hint="cs"/>
          <w:b/>
          <w:bCs/>
          <w:sz w:val="28"/>
          <w:szCs w:val="28"/>
          <w:rtl/>
        </w:rPr>
        <w:t xml:space="preserve"> قال</w:t>
      </w:r>
      <w:r w:rsidRPr="000E7B96">
        <w:rPr>
          <w:rFonts w:ascii="Arial" w:hAnsi="Arial" w:cs="Arial" w:hint="cs"/>
          <w:b/>
          <w:bCs/>
          <w:sz w:val="28"/>
          <w:szCs w:val="28"/>
          <w:rtl/>
        </w:rPr>
        <w:t>: لا.</w:t>
      </w:r>
    </w:p>
    <w:p w:rsidR="000E7B96" w:rsidRDefault="005505A5" w:rsidP="00F0186A">
      <w:pPr>
        <w:rPr>
          <w:rFonts w:ascii="Arial" w:hAnsi="Arial" w:cs="Arial"/>
          <w:sz w:val="28"/>
          <w:szCs w:val="28"/>
          <w:rtl/>
        </w:rPr>
      </w:pPr>
      <w:r w:rsidRPr="005505A5">
        <w:rPr>
          <w:rFonts w:ascii="Arial" w:hAnsi="Arial" w:cs="Arial" w:hint="cs"/>
          <w:sz w:val="28"/>
          <w:szCs w:val="28"/>
          <w:rtl/>
        </w:rPr>
        <w:t xml:space="preserve"> </w:t>
      </w:r>
      <w:r w:rsidR="000E7B96">
        <w:rPr>
          <w:rFonts w:ascii="Arial" w:hAnsi="Arial" w:cs="Arial" w:hint="cs"/>
          <w:sz w:val="28"/>
          <w:szCs w:val="28"/>
          <w:rtl/>
        </w:rPr>
        <w:t>و</w:t>
      </w:r>
      <w:r w:rsidRPr="005505A5">
        <w:rPr>
          <w:rFonts w:ascii="Arial" w:hAnsi="Arial" w:cs="Arial" w:hint="cs"/>
          <w:sz w:val="28"/>
          <w:szCs w:val="28"/>
          <w:rtl/>
        </w:rPr>
        <w:t xml:space="preserve">هل </w:t>
      </w:r>
      <w:r w:rsidR="000E7B96">
        <w:rPr>
          <w:rFonts w:ascii="Arial" w:hAnsi="Arial" w:cs="Arial" w:hint="cs"/>
          <w:sz w:val="28"/>
          <w:szCs w:val="28"/>
          <w:rtl/>
        </w:rPr>
        <w:t xml:space="preserve">هذا النص يدل على أن لبس الحرير لبس محرم؟ </w:t>
      </w:r>
    </w:p>
    <w:p w:rsidR="000E7B96" w:rsidRDefault="000E7B96" w:rsidP="00F0186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أو مثل ما هو مرتكز في أ</w:t>
      </w:r>
      <w:r w:rsidR="005505A5" w:rsidRPr="005505A5">
        <w:rPr>
          <w:rFonts w:ascii="Arial" w:hAnsi="Arial" w:cs="Arial" w:hint="cs"/>
          <w:sz w:val="28"/>
          <w:szCs w:val="28"/>
          <w:rtl/>
        </w:rPr>
        <w:t>ذهان الطلبة بل عوام الناس أيضاً أنه نجس لا تصح الصلاة فيه</w:t>
      </w:r>
      <w:r w:rsidRPr="000E7B96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كغير المذكى مثلاً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،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هل يحكم بأنه </w:t>
      </w:r>
      <w:r>
        <w:rPr>
          <w:rFonts w:ascii="Arial" w:hAnsi="Arial" w:cs="Arial" w:hint="cs"/>
          <w:sz w:val="28"/>
          <w:szCs w:val="28"/>
          <w:rtl/>
        </w:rPr>
        <w:t>حرام لبسه؟</w:t>
      </w:r>
    </w:p>
    <w:p w:rsidR="00490CC3" w:rsidRDefault="005505A5" w:rsidP="00F0186A">
      <w:pPr>
        <w:rPr>
          <w:rFonts w:ascii="Arial" w:hAnsi="Arial" w:cs="Arial"/>
          <w:sz w:val="28"/>
          <w:szCs w:val="28"/>
          <w:rtl/>
        </w:rPr>
      </w:pPr>
      <w:r w:rsidRPr="005505A5">
        <w:rPr>
          <w:rFonts w:ascii="Arial" w:hAnsi="Arial" w:cs="Arial" w:hint="cs"/>
          <w:sz w:val="28"/>
          <w:szCs w:val="28"/>
          <w:rtl/>
        </w:rPr>
        <w:t xml:space="preserve">فمثلاً الرواية التي عدة مرات تكلمنا عنها رواية ابن بُكير </w:t>
      </w:r>
      <w:r w:rsidR="00490CC3">
        <w:rPr>
          <w:rFonts w:ascii="Arial" w:hAnsi="Arial" w:cs="Arial" w:hint="cs"/>
          <w:sz w:val="28"/>
          <w:szCs w:val="28"/>
          <w:rtl/>
        </w:rPr>
        <w:t xml:space="preserve">ذكرت </w:t>
      </w:r>
      <w:r w:rsidRPr="005505A5">
        <w:rPr>
          <w:rFonts w:ascii="Arial" w:hAnsi="Arial" w:cs="Arial" w:hint="cs"/>
          <w:sz w:val="28"/>
          <w:szCs w:val="28"/>
          <w:rtl/>
        </w:rPr>
        <w:t xml:space="preserve">أن الصلاة في وبر كل شيء حرام أكله فالصلاة في وبر وشعر وبول وروثه وكل شيء منه فاسد لا تقبل الصلاة، فهذه الرواية </w:t>
      </w:r>
      <w:r w:rsidR="00490CC3">
        <w:rPr>
          <w:rFonts w:ascii="Arial" w:hAnsi="Arial" w:cs="Arial" w:hint="cs"/>
          <w:sz w:val="28"/>
          <w:szCs w:val="28"/>
          <w:rtl/>
        </w:rPr>
        <w:t>ربطت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بين حكمين</w:t>
      </w:r>
      <w:r w:rsidR="00490CC3">
        <w:rPr>
          <w:rFonts w:ascii="Arial" w:hAnsi="Arial" w:cs="Arial" w:hint="cs"/>
          <w:sz w:val="28"/>
          <w:szCs w:val="28"/>
          <w:rtl/>
        </w:rPr>
        <w:t>،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بين</w:t>
      </w:r>
      <w:r w:rsidR="00490CC3">
        <w:rPr>
          <w:rFonts w:ascii="Arial" w:hAnsi="Arial" w:cs="Arial" w:hint="cs"/>
          <w:sz w:val="28"/>
          <w:szCs w:val="28"/>
          <w:rtl/>
        </w:rPr>
        <w:t xml:space="preserve"> صحة الصلاة وعدمها وبين حرمة الأ</w:t>
      </w:r>
      <w:r w:rsidRPr="005505A5">
        <w:rPr>
          <w:rFonts w:ascii="Arial" w:hAnsi="Arial" w:cs="Arial" w:hint="cs"/>
          <w:sz w:val="28"/>
          <w:szCs w:val="28"/>
          <w:rtl/>
        </w:rPr>
        <w:t>كل وحرم</w:t>
      </w:r>
      <w:r w:rsidR="00490CC3">
        <w:rPr>
          <w:rFonts w:ascii="Arial" w:hAnsi="Arial" w:cs="Arial" w:hint="cs"/>
          <w:sz w:val="28"/>
          <w:szCs w:val="28"/>
          <w:rtl/>
        </w:rPr>
        <w:t>ته</w:t>
      </w:r>
      <w:r w:rsidRPr="005505A5">
        <w:rPr>
          <w:rFonts w:ascii="Arial" w:hAnsi="Arial" w:cs="Arial" w:hint="cs"/>
          <w:sz w:val="28"/>
          <w:szCs w:val="28"/>
          <w:rtl/>
        </w:rPr>
        <w:t>، لا تقبل تلك حتى يصلى في غيره مما أحل ال</w:t>
      </w:r>
      <w:r w:rsidR="00490CC3">
        <w:rPr>
          <w:rFonts w:ascii="Arial" w:hAnsi="Arial" w:cs="Arial" w:hint="cs"/>
          <w:sz w:val="28"/>
          <w:szCs w:val="28"/>
          <w:rtl/>
        </w:rPr>
        <w:t>له أكله.</w:t>
      </w:r>
    </w:p>
    <w:p w:rsidR="00490CC3" w:rsidRDefault="005505A5" w:rsidP="00F0186A">
      <w:pPr>
        <w:rPr>
          <w:rFonts w:ascii="Arial" w:hAnsi="Arial" w:cs="Arial"/>
          <w:sz w:val="28"/>
          <w:szCs w:val="28"/>
          <w:rtl/>
        </w:rPr>
      </w:pPr>
      <w:r w:rsidRPr="005505A5">
        <w:rPr>
          <w:rFonts w:ascii="Arial" w:hAnsi="Arial" w:cs="Arial" w:hint="cs"/>
          <w:sz w:val="28"/>
          <w:szCs w:val="28"/>
          <w:rtl/>
        </w:rPr>
        <w:t xml:space="preserve"> في هذه الرواية ما فهم</w:t>
      </w:r>
      <w:r w:rsidR="00490CC3">
        <w:rPr>
          <w:rFonts w:ascii="Arial" w:hAnsi="Arial" w:cs="Arial" w:hint="cs"/>
          <w:sz w:val="28"/>
          <w:szCs w:val="28"/>
          <w:rtl/>
        </w:rPr>
        <w:t>ه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الفقهاء صحيح</w:t>
      </w:r>
      <w:r w:rsidR="00490CC3">
        <w:rPr>
          <w:rFonts w:ascii="Arial" w:hAnsi="Arial" w:cs="Arial" w:hint="cs"/>
          <w:sz w:val="28"/>
          <w:szCs w:val="28"/>
          <w:rtl/>
        </w:rPr>
        <w:t>،</w:t>
      </w:r>
      <w:r w:rsidRPr="005505A5">
        <w:rPr>
          <w:rFonts w:ascii="Arial" w:hAnsi="Arial" w:cs="Arial" w:hint="cs"/>
          <w:sz w:val="28"/>
          <w:szCs w:val="28"/>
          <w:rtl/>
        </w:rPr>
        <w:t xml:space="preserve"> لكنه هناك مزج بين </w:t>
      </w:r>
      <w:r w:rsidR="00490CC3">
        <w:rPr>
          <w:rFonts w:ascii="Arial" w:hAnsi="Arial" w:cs="Arial" w:hint="cs"/>
          <w:sz w:val="28"/>
          <w:szCs w:val="28"/>
          <w:rtl/>
        </w:rPr>
        <w:t>أمرين،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بين الحرمة من حيث الحكم التكليفي وبين عدم صحة الصلاة من </w:t>
      </w:r>
      <w:r w:rsidR="00490CC3">
        <w:rPr>
          <w:rFonts w:ascii="Arial" w:hAnsi="Arial" w:cs="Arial" w:hint="cs"/>
          <w:sz w:val="28"/>
          <w:szCs w:val="28"/>
          <w:rtl/>
        </w:rPr>
        <w:t xml:space="preserve">حيث </w:t>
      </w:r>
      <w:r w:rsidRPr="005505A5">
        <w:rPr>
          <w:rFonts w:ascii="Arial" w:hAnsi="Arial" w:cs="Arial" w:hint="cs"/>
          <w:sz w:val="28"/>
          <w:szCs w:val="28"/>
          <w:rtl/>
        </w:rPr>
        <w:t>الحك</w:t>
      </w:r>
      <w:r w:rsidR="00490CC3">
        <w:rPr>
          <w:rFonts w:ascii="Arial" w:hAnsi="Arial" w:cs="Arial" w:hint="cs"/>
          <w:sz w:val="28"/>
          <w:szCs w:val="28"/>
          <w:rtl/>
        </w:rPr>
        <w:t>م الوضعي، وأما إذا كان غير مذكى</w:t>
      </w:r>
      <w:r w:rsidRPr="005505A5">
        <w:rPr>
          <w:rFonts w:ascii="Arial" w:hAnsi="Arial" w:cs="Arial" w:hint="cs"/>
          <w:sz w:val="28"/>
          <w:szCs w:val="28"/>
          <w:rtl/>
        </w:rPr>
        <w:t xml:space="preserve"> مثل الميتة فهل يحكم بحرمة اللبس إذ</w:t>
      </w:r>
      <w:r w:rsidR="00490CC3">
        <w:rPr>
          <w:rFonts w:ascii="Arial" w:hAnsi="Arial" w:cs="Arial" w:hint="cs"/>
          <w:sz w:val="28"/>
          <w:szCs w:val="28"/>
          <w:rtl/>
        </w:rPr>
        <w:t>ا كان نجساً هل يحكم بحرمة اللبس؟</w:t>
      </w:r>
    </w:p>
    <w:p w:rsidR="00490CC3" w:rsidRDefault="00490CC3" w:rsidP="00F0186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lastRenderedPageBreak/>
        <w:t>لا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ملازمة أبداً، </w:t>
      </w:r>
      <w:r>
        <w:rPr>
          <w:rFonts w:ascii="Arial" w:hAnsi="Arial" w:cs="Arial" w:hint="cs"/>
          <w:sz w:val="28"/>
          <w:szCs w:val="28"/>
          <w:rtl/>
        </w:rPr>
        <w:t>لا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ملازمة بين بطلان الصلاة وبين الحرم</w:t>
      </w:r>
      <w:r>
        <w:rPr>
          <w:rFonts w:ascii="Arial" w:hAnsi="Arial" w:cs="Arial" w:hint="cs"/>
          <w:sz w:val="28"/>
          <w:szCs w:val="28"/>
          <w:rtl/>
        </w:rPr>
        <w:t>ة وإ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نما كل منهما حكم مستقل، بطلان الصلاة </w:t>
      </w:r>
      <w:proofErr w:type="spellStart"/>
      <w:r w:rsidR="005505A5" w:rsidRPr="005505A5">
        <w:rPr>
          <w:rFonts w:ascii="Arial" w:hAnsi="Arial" w:cs="Arial" w:hint="cs"/>
          <w:sz w:val="28"/>
          <w:szCs w:val="28"/>
          <w:rtl/>
        </w:rPr>
        <w:t>والمانعية</w:t>
      </w:r>
      <w:proofErr w:type="spellEnd"/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عن الصلاة حكم وضعي، وحرمة اللبس حكم تكليفي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490CC3" w:rsidRDefault="005505A5" w:rsidP="00F0186A">
      <w:pPr>
        <w:rPr>
          <w:rFonts w:ascii="Arial" w:hAnsi="Arial" w:cs="Arial"/>
          <w:sz w:val="28"/>
          <w:szCs w:val="28"/>
          <w:rtl/>
        </w:rPr>
      </w:pPr>
      <w:r w:rsidRPr="005505A5">
        <w:rPr>
          <w:rFonts w:ascii="Arial" w:hAnsi="Arial" w:cs="Arial" w:hint="cs"/>
          <w:sz w:val="28"/>
          <w:szCs w:val="28"/>
          <w:rtl/>
        </w:rPr>
        <w:t xml:space="preserve">ثم </w:t>
      </w:r>
      <w:r w:rsidR="00490CC3">
        <w:rPr>
          <w:rFonts w:ascii="Arial" w:hAnsi="Arial" w:cs="Arial" w:hint="cs"/>
          <w:sz w:val="28"/>
          <w:szCs w:val="28"/>
          <w:rtl/>
        </w:rPr>
        <w:t>إن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بعض الفقهاء منهم السيد الحكيم (رض) </w:t>
      </w:r>
      <w:r w:rsidR="00490CC3">
        <w:rPr>
          <w:rFonts w:ascii="Arial" w:hAnsi="Arial" w:cs="Arial" w:hint="cs"/>
          <w:sz w:val="28"/>
          <w:szCs w:val="28"/>
          <w:rtl/>
        </w:rPr>
        <w:t>نقل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اتفاق العلماء هذا وإلا لو رفعنا اليد عن اتفاق العلماء </w:t>
      </w:r>
      <w:r w:rsidR="00490CC3">
        <w:rPr>
          <w:rFonts w:ascii="Arial" w:hAnsi="Arial" w:cs="Arial" w:hint="cs"/>
          <w:sz w:val="28"/>
          <w:szCs w:val="28"/>
          <w:rtl/>
        </w:rPr>
        <w:t>على</w:t>
      </w:r>
      <w:r w:rsidRPr="005505A5">
        <w:rPr>
          <w:rFonts w:ascii="Arial" w:hAnsi="Arial" w:cs="Arial" w:hint="cs"/>
          <w:sz w:val="28"/>
          <w:szCs w:val="28"/>
          <w:rtl/>
        </w:rPr>
        <w:t xml:space="preserve"> هذه الملازمة بين الحرمة وبين الانصراف إلى خصوص المحرم </w:t>
      </w:r>
      <w:r w:rsidR="00490CC3">
        <w:rPr>
          <w:rFonts w:ascii="Arial" w:hAnsi="Arial" w:cs="Arial" w:hint="cs"/>
          <w:sz w:val="28"/>
          <w:szCs w:val="28"/>
          <w:rtl/>
        </w:rPr>
        <w:t>ف</w:t>
      </w:r>
      <w:r w:rsidRPr="005505A5">
        <w:rPr>
          <w:rFonts w:ascii="Arial" w:hAnsi="Arial" w:cs="Arial" w:hint="cs"/>
          <w:sz w:val="28"/>
          <w:szCs w:val="28"/>
          <w:rtl/>
        </w:rPr>
        <w:t xml:space="preserve">كل منهما مطلق ويثبت الحكم، </w:t>
      </w:r>
      <w:r w:rsidR="00490CC3">
        <w:rPr>
          <w:rFonts w:ascii="Arial" w:hAnsi="Arial" w:cs="Arial" w:hint="cs"/>
          <w:sz w:val="28"/>
          <w:szCs w:val="28"/>
          <w:rtl/>
        </w:rPr>
        <w:t>ونظر إلى أدلة تدل على رفع الحكم.</w:t>
      </w:r>
    </w:p>
    <w:p w:rsidR="00490CC3" w:rsidRDefault="005505A5" w:rsidP="00F0186A">
      <w:pPr>
        <w:rPr>
          <w:rFonts w:ascii="Arial" w:hAnsi="Arial" w:cs="Arial"/>
          <w:sz w:val="28"/>
          <w:szCs w:val="28"/>
          <w:rtl/>
        </w:rPr>
      </w:pPr>
      <w:r w:rsidRPr="005505A5">
        <w:rPr>
          <w:rFonts w:ascii="Arial" w:hAnsi="Arial" w:cs="Arial" w:hint="cs"/>
          <w:sz w:val="28"/>
          <w:szCs w:val="28"/>
          <w:rtl/>
        </w:rPr>
        <w:t xml:space="preserve"> ارجو الدقة من الأجلاء الله تعالى يحفظهم جميعا، الرفع والوضع يتحقق في الأمور المعنوية، مثلاً رفع يقال</w:t>
      </w:r>
      <w:r w:rsidR="00490CC3">
        <w:rPr>
          <w:rFonts w:ascii="Arial" w:hAnsi="Arial" w:cs="Arial" w:hint="cs"/>
          <w:sz w:val="28"/>
          <w:szCs w:val="28"/>
          <w:rtl/>
        </w:rPr>
        <w:t>: إ</w:t>
      </w:r>
      <w:r w:rsidRPr="005505A5">
        <w:rPr>
          <w:rFonts w:ascii="Arial" w:hAnsi="Arial" w:cs="Arial" w:hint="cs"/>
          <w:sz w:val="28"/>
          <w:szCs w:val="28"/>
          <w:rtl/>
        </w:rPr>
        <w:t xml:space="preserve">ن </w:t>
      </w:r>
      <w:r w:rsidR="00490CC3">
        <w:rPr>
          <w:rFonts w:ascii="Arial" w:hAnsi="Arial" w:cs="Arial" w:hint="cs"/>
          <w:sz w:val="28"/>
          <w:szCs w:val="28"/>
          <w:rtl/>
        </w:rPr>
        <w:t xml:space="preserve">الحرمة رفعت </w:t>
      </w:r>
      <w:r w:rsidRPr="005505A5">
        <w:rPr>
          <w:rFonts w:ascii="Arial" w:hAnsi="Arial" w:cs="Arial" w:hint="cs"/>
          <w:sz w:val="28"/>
          <w:szCs w:val="28"/>
          <w:rtl/>
        </w:rPr>
        <w:t xml:space="preserve">أو الوجوب رفع، وأما العمل الخارجي لا يقال له وضع ورفع، </w:t>
      </w:r>
      <w:r w:rsidR="00490CC3">
        <w:rPr>
          <w:rFonts w:ascii="Arial" w:hAnsi="Arial" w:cs="Arial" w:hint="cs"/>
          <w:sz w:val="28"/>
          <w:szCs w:val="28"/>
          <w:rtl/>
        </w:rPr>
        <w:t>ف</w:t>
      </w:r>
      <w:r w:rsidRPr="005505A5">
        <w:rPr>
          <w:rFonts w:ascii="Arial" w:hAnsi="Arial" w:cs="Arial" w:hint="cs"/>
          <w:sz w:val="28"/>
          <w:szCs w:val="28"/>
          <w:rtl/>
        </w:rPr>
        <w:t xml:space="preserve">لا يقال وضع العقاب أو رفع العقاب، رفعه يعني من حيث الاستحقاق من </w:t>
      </w:r>
      <w:r w:rsidR="00490CC3">
        <w:rPr>
          <w:rFonts w:ascii="Arial" w:hAnsi="Arial" w:cs="Arial" w:hint="cs"/>
          <w:sz w:val="28"/>
          <w:szCs w:val="28"/>
          <w:rtl/>
        </w:rPr>
        <w:t>ال</w:t>
      </w:r>
      <w:r w:rsidRPr="005505A5">
        <w:rPr>
          <w:rFonts w:ascii="Arial" w:hAnsi="Arial" w:cs="Arial" w:hint="cs"/>
          <w:sz w:val="28"/>
          <w:szCs w:val="28"/>
          <w:rtl/>
        </w:rPr>
        <w:t>جانب المعنوي، وهذا ي</w:t>
      </w:r>
      <w:r w:rsidR="00490CC3">
        <w:rPr>
          <w:rFonts w:ascii="Arial" w:hAnsi="Arial" w:cs="Arial" w:hint="cs"/>
          <w:sz w:val="28"/>
          <w:szCs w:val="28"/>
          <w:rtl/>
        </w:rPr>
        <w:t>ساعدكم في فهم معنى حديث الرفع وأ</w:t>
      </w:r>
      <w:r w:rsidRPr="005505A5">
        <w:rPr>
          <w:rFonts w:ascii="Arial" w:hAnsi="Arial" w:cs="Arial" w:hint="cs"/>
          <w:sz w:val="28"/>
          <w:szCs w:val="28"/>
          <w:rtl/>
        </w:rPr>
        <w:t>مثال</w:t>
      </w:r>
      <w:r w:rsidR="00490CC3">
        <w:rPr>
          <w:rFonts w:ascii="Arial" w:hAnsi="Arial" w:cs="Arial" w:hint="cs"/>
          <w:sz w:val="28"/>
          <w:szCs w:val="28"/>
          <w:rtl/>
        </w:rPr>
        <w:t>ه</w:t>
      </w:r>
      <w:r w:rsidRPr="005505A5">
        <w:rPr>
          <w:rFonts w:ascii="Arial" w:hAnsi="Arial" w:cs="Arial" w:hint="cs"/>
          <w:sz w:val="28"/>
          <w:szCs w:val="28"/>
          <w:rtl/>
        </w:rPr>
        <w:t xml:space="preserve">، </w:t>
      </w:r>
      <w:r w:rsidR="00490CC3">
        <w:rPr>
          <w:rFonts w:ascii="Arial" w:hAnsi="Arial" w:cs="Arial" w:hint="cs"/>
          <w:sz w:val="28"/>
          <w:szCs w:val="28"/>
          <w:rtl/>
        </w:rPr>
        <w:t>وكذلك في الأ</w:t>
      </w:r>
      <w:r w:rsidRPr="005505A5">
        <w:rPr>
          <w:rFonts w:ascii="Arial" w:hAnsi="Arial" w:cs="Arial" w:hint="cs"/>
          <w:sz w:val="28"/>
          <w:szCs w:val="28"/>
          <w:rtl/>
        </w:rPr>
        <w:t>حاديث الدقيقة التي وردت في تعبيرات الأئمة (ع) الوضع</w:t>
      </w:r>
      <w:r w:rsidR="00490CC3">
        <w:rPr>
          <w:rFonts w:ascii="Arial" w:hAnsi="Arial" w:cs="Arial" w:hint="cs"/>
          <w:sz w:val="28"/>
          <w:szCs w:val="28"/>
          <w:rtl/>
        </w:rPr>
        <w:t xml:space="preserve"> والرفع إ</w:t>
      </w:r>
      <w:r w:rsidRPr="005505A5">
        <w:rPr>
          <w:rFonts w:ascii="Arial" w:hAnsi="Arial" w:cs="Arial" w:hint="cs"/>
          <w:sz w:val="28"/>
          <w:szCs w:val="28"/>
          <w:rtl/>
        </w:rPr>
        <w:t xml:space="preserve">نما يكون في الأمر المعنوي فعليه ما استدل </w:t>
      </w:r>
      <w:r w:rsidR="00490CC3">
        <w:rPr>
          <w:rFonts w:ascii="Arial" w:hAnsi="Arial" w:cs="Arial" w:hint="cs"/>
          <w:sz w:val="28"/>
          <w:szCs w:val="28"/>
          <w:rtl/>
        </w:rPr>
        <w:t>به حكيم الفقهاء (رض) جداً غير واضح.</w:t>
      </w:r>
    </w:p>
    <w:p w:rsidR="00F724EE" w:rsidRDefault="00490CC3" w:rsidP="00F0186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فقد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اعتبر (رض) الوضع والرفع بمعنى أمر فعل الخارجي، هكذا فهم هذا (رض)</w:t>
      </w:r>
      <w:r w:rsidR="00F724EE">
        <w:rPr>
          <w:rFonts w:ascii="Arial" w:hAnsi="Arial" w:cs="Arial" w:hint="cs"/>
          <w:sz w:val="28"/>
          <w:szCs w:val="28"/>
          <w:rtl/>
        </w:rPr>
        <w:t>.</w:t>
      </w:r>
      <w:r w:rsidR="005505A5" w:rsidRPr="005505A5">
        <w:rPr>
          <w:rFonts w:ascii="Arial" w:hAnsi="Arial" w:cs="Arial" w:hint="cs"/>
          <w:sz w:val="28"/>
          <w:szCs w:val="28"/>
          <w:rtl/>
        </w:rPr>
        <w:t xml:space="preserve"> ورفع الحرمة أمر معنوي ليس خارجي، وأما نفس الاستحقاق ونفس الحرمة فهو أمر معنوي فالحرمة ترتفع لا أنه عقاب </w:t>
      </w:r>
      <w:r w:rsidR="00F724EE">
        <w:rPr>
          <w:rFonts w:ascii="Arial" w:hAnsi="Arial" w:cs="Arial" w:hint="cs"/>
          <w:sz w:val="28"/>
          <w:szCs w:val="28"/>
          <w:rtl/>
        </w:rPr>
        <w:t>و</w:t>
      </w:r>
      <w:r w:rsidR="005505A5" w:rsidRPr="005505A5">
        <w:rPr>
          <w:rFonts w:ascii="Arial" w:hAnsi="Arial" w:cs="Arial" w:hint="cs"/>
          <w:sz w:val="28"/>
          <w:szCs w:val="28"/>
          <w:rtl/>
        </w:rPr>
        <w:t>يقال له رفع</w:t>
      </w:r>
      <w:r w:rsidR="00F724EE">
        <w:rPr>
          <w:rFonts w:ascii="Arial" w:hAnsi="Arial" w:cs="Arial" w:hint="cs"/>
          <w:sz w:val="28"/>
          <w:szCs w:val="28"/>
          <w:rtl/>
        </w:rPr>
        <w:t>.</w:t>
      </w:r>
    </w:p>
    <w:p w:rsidR="005505A5" w:rsidRPr="005505A5" w:rsidRDefault="005505A5" w:rsidP="00F0186A">
      <w:pPr>
        <w:rPr>
          <w:rFonts w:ascii="Arial" w:hAnsi="Arial" w:cs="Arial"/>
          <w:sz w:val="28"/>
          <w:szCs w:val="28"/>
        </w:rPr>
      </w:pPr>
      <w:r w:rsidRPr="005505A5">
        <w:rPr>
          <w:rFonts w:ascii="Arial" w:hAnsi="Arial" w:cs="Arial" w:hint="cs"/>
          <w:sz w:val="28"/>
          <w:szCs w:val="28"/>
          <w:rtl/>
        </w:rPr>
        <w:t xml:space="preserve"> نعم</w:t>
      </w:r>
      <w:r w:rsidR="00F724EE">
        <w:rPr>
          <w:rFonts w:ascii="Arial" w:hAnsi="Arial" w:cs="Arial" w:hint="cs"/>
          <w:sz w:val="28"/>
          <w:szCs w:val="28"/>
          <w:rtl/>
        </w:rPr>
        <w:t>،</w:t>
      </w:r>
      <w:r w:rsidRPr="005505A5">
        <w:rPr>
          <w:rFonts w:ascii="Arial" w:hAnsi="Arial" w:cs="Arial" w:hint="cs"/>
          <w:sz w:val="28"/>
          <w:szCs w:val="28"/>
          <w:rtl/>
        </w:rPr>
        <w:t xml:space="preserve"> في مقام الاستعمالات الخارجية غير </w:t>
      </w:r>
      <w:r w:rsidR="00F724EE">
        <w:rPr>
          <w:rFonts w:ascii="Arial" w:hAnsi="Arial" w:cs="Arial" w:hint="cs"/>
          <w:sz w:val="28"/>
          <w:szCs w:val="28"/>
          <w:rtl/>
        </w:rPr>
        <w:t>الدقيقة هناك خل</w:t>
      </w:r>
      <w:r w:rsidRPr="005505A5">
        <w:rPr>
          <w:rFonts w:ascii="Arial" w:hAnsi="Arial" w:cs="Arial" w:hint="cs"/>
          <w:sz w:val="28"/>
          <w:szCs w:val="28"/>
          <w:rtl/>
        </w:rPr>
        <w:t xml:space="preserve">ط يحدث بين الأمر المعنوي وبين الأمر الخارجي، </w:t>
      </w:r>
      <w:r w:rsidR="00F724EE">
        <w:rPr>
          <w:rFonts w:ascii="Arial" w:hAnsi="Arial" w:cs="Arial" w:hint="cs"/>
          <w:sz w:val="28"/>
          <w:szCs w:val="28"/>
          <w:rtl/>
        </w:rPr>
        <w:t>ف</w:t>
      </w:r>
      <w:r w:rsidRPr="005505A5">
        <w:rPr>
          <w:rFonts w:ascii="Arial" w:hAnsi="Arial" w:cs="Arial" w:hint="cs"/>
          <w:sz w:val="28"/>
          <w:szCs w:val="28"/>
          <w:rtl/>
        </w:rPr>
        <w:t xml:space="preserve">يقول فلان رفع العمامة، </w:t>
      </w:r>
      <w:r w:rsidR="00F724EE">
        <w:rPr>
          <w:rFonts w:ascii="Arial" w:hAnsi="Arial" w:cs="Arial" w:hint="cs"/>
          <w:sz w:val="28"/>
          <w:szCs w:val="28"/>
          <w:rtl/>
        </w:rPr>
        <w:t>وهو من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عدم </w:t>
      </w:r>
      <w:r w:rsidR="00F724EE">
        <w:rPr>
          <w:rFonts w:ascii="Arial" w:hAnsi="Arial" w:cs="Arial" w:hint="cs"/>
          <w:sz w:val="28"/>
          <w:szCs w:val="28"/>
          <w:rtl/>
        </w:rPr>
        <w:t>ال</w:t>
      </w:r>
      <w:r w:rsidRPr="005505A5">
        <w:rPr>
          <w:rFonts w:ascii="Arial" w:hAnsi="Arial" w:cs="Arial" w:hint="cs"/>
          <w:sz w:val="28"/>
          <w:szCs w:val="28"/>
          <w:rtl/>
        </w:rPr>
        <w:t>دقة في الاستعمال وإلا معناه مقابله رفع والوضع هو عبارة عن عمل معنوي أصلا</w:t>
      </w:r>
      <w:r w:rsidR="00F724EE">
        <w:rPr>
          <w:rFonts w:ascii="Arial" w:hAnsi="Arial" w:cs="Arial" w:hint="cs"/>
          <w:sz w:val="28"/>
          <w:szCs w:val="28"/>
          <w:rtl/>
        </w:rPr>
        <w:t>ً</w:t>
      </w:r>
      <w:r w:rsidRPr="005505A5">
        <w:rPr>
          <w:rFonts w:ascii="Arial" w:hAnsi="Arial" w:cs="Arial" w:hint="cs"/>
          <w:sz w:val="28"/>
          <w:szCs w:val="28"/>
          <w:rtl/>
        </w:rPr>
        <w:t xml:space="preserve">، ، فعلى هذا المعنى وما ورد في </w:t>
      </w:r>
      <w:r w:rsidR="00F724EE">
        <w:rPr>
          <w:rFonts w:ascii="Arial" w:hAnsi="Arial" w:cs="Arial" w:hint="cs"/>
          <w:sz w:val="28"/>
          <w:szCs w:val="28"/>
          <w:rtl/>
        </w:rPr>
        <w:t>ال</w:t>
      </w:r>
      <w:r w:rsidRPr="005505A5">
        <w:rPr>
          <w:rFonts w:ascii="Arial" w:hAnsi="Arial" w:cs="Arial" w:hint="cs"/>
          <w:sz w:val="28"/>
          <w:szCs w:val="28"/>
          <w:rtl/>
        </w:rPr>
        <w:t xml:space="preserve">روايات من أنه يرتفع </w:t>
      </w:r>
      <w:r w:rsidR="00F724EE">
        <w:rPr>
          <w:rFonts w:ascii="Arial" w:hAnsi="Arial" w:cs="Arial" w:hint="cs"/>
          <w:sz w:val="28"/>
          <w:szCs w:val="28"/>
          <w:rtl/>
        </w:rPr>
        <w:t>وفهم منه الأعلام</w:t>
      </w:r>
      <w:bookmarkStart w:id="0" w:name="_GoBack"/>
      <w:bookmarkEnd w:id="0"/>
      <w:r w:rsidRPr="005505A5">
        <w:rPr>
          <w:rFonts w:ascii="Arial" w:hAnsi="Arial" w:cs="Arial" w:hint="cs"/>
          <w:sz w:val="28"/>
          <w:szCs w:val="28"/>
          <w:rtl/>
        </w:rPr>
        <w:t xml:space="preserve"> ومنهم حكيم الفقهاء (رض) </w:t>
      </w:r>
      <w:r w:rsidR="00F724EE">
        <w:rPr>
          <w:rFonts w:ascii="Arial" w:hAnsi="Arial" w:cs="Arial" w:hint="cs"/>
          <w:sz w:val="28"/>
          <w:szCs w:val="28"/>
          <w:rtl/>
        </w:rPr>
        <w:t>أن</w:t>
      </w:r>
      <w:r w:rsidRPr="005505A5">
        <w:rPr>
          <w:rFonts w:ascii="Arial" w:hAnsi="Arial" w:cs="Arial" w:hint="cs"/>
          <w:sz w:val="28"/>
          <w:szCs w:val="28"/>
          <w:rtl/>
        </w:rPr>
        <w:t xml:space="preserve"> المقصود بالوضع والرفع الأمر الخارجي جداً غير واضح، هذا وللكلام تتمة </w:t>
      </w:r>
      <w:r w:rsidR="00F724EE">
        <w:rPr>
          <w:rFonts w:ascii="Arial" w:hAnsi="Arial" w:cs="Arial" w:hint="cs"/>
          <w:sz w:val="28"/>
          <w:szCs w:val="28"/>
          <w:rtl/>
        </w:rPr>
        <w:t>والحمد لله رب العالمين</w:t>
      </w:r>
      <w:r w:rsidRPr="005505A5">
        <w:rPr>
          <w:rFonts w:ascii="Arial" w:hAnsi="Arial" w:cs="Arial" w:hint="cs"/>
          <w:sz w:val="28"/>
          <w:szCs w:val="28"/>
          <w:rtl/>
        </w:rPr>
        <w:t xml:space="preserve">.  </w:t>
      </w:r>
    </w:p>
    <w:p w:rsidR="005505A5" w:rsidRPr="005505A5" w:rsidRDefault="005505A5" w:rsidP="005505A5">
      <w:pPr>
        <w:jc w:val="left"/>
        <w:rPr>
          <w:rFonts w:ascii="Arial" w:hAnsi="Arial" w:cs="Arial"/>
          <w:sz w:val="28"/>
          <w:szCs w:val="28"/>
          <w:rtl/>
        </w:rPr>
      </w:pPr>
    </w:p>
    <w:p w:rsidR="00306F07" w:rsidRPr="005505A5" w:rsidRDefault="00306F07" w:rsidP="005505A5">
      <w:pPr>
        <w:jc w:val="left"/>
        <w:rPr>
          <w:rFonts w:ascii="Arial" w:hAnsi="Arial" w:cs="Arial"/>
          <w:sz w:val="28"/>
          <w:szCs w:val="28"/>
        </w:rPr>
      </w:pPr>
    </w:p>
    <w:sectPr w:rsidR="00306F07" w:rsidRPr="005505A5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esht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47B"/>
    <w:rsid w:val="00023C38"/>
    <w:rsid w:val="000B297E"/>
    <w:rsid w:val="000E7B96"/>
    <w:rsid w:val="002017A0"/>
    <w:rsid w:val="00306F07"/>
    <w:rsid w:val="00386EC6"/>
    <w:rsid w:val="00477D48"/>
    <w:rsid w:val="00490CC3"/>
    <w:rsid w:val="005505A5"/>
    <w:rsid w:val="005F72A1"/>
    <w:rsid w:val="00811EC9"/>
    <w:rsid w:val="00AE603B"/>
    <w:rsid w:val="00D61923"/>
    <w:rsid w:val="00D736B9"/>
    <w:rsid w:val="00E2047B"/>
    <w:rsid w:val="00E8026D"/>
    <w:rsid w:val="00E9412C"/>
    <w:rsid w:val="00EF7DBA"/>
    <w:rsid w:val="00F0186A"/>
    <w:rsid w:val="00F7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47B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5505A5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5505A5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47B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5505A5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5505A5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8</cp:revision>
  <dcterms:created xsi:type="dcterms:W3CDTF">2024-10-24T22:23:00Z</dcterms:created>
  <dcterms:modified xsi:type="dcterms:W3CDTF">2024-10-26T04:32:00Z</dcterms:modified>
</cp:coreProperties>
</file>